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年第</w:t>
      </w:r>
      <w:r>
        <w:rPr>
          <w:rFonts w:hint="eastAsia" w:ascii="宋体" w:hAnsi="宋体" w:cs="宋体"/>
          <w:sz w:val="28"/>
          <w:szCs w:val="28"/>
          <w:lang w:val="en-US" w:eastAsia="zh-CN"/>
        </w:rPr>
        <w:t>1</w:t>
      </w:r>
      <w:r>
        <w:rPr>
          <w:rFonts w:hint="eastAsia" w:ascii="宋体" w:hAnsi="宋体" w:eastAsia="宋体" w:cs="宋体"/>
          <w:sz w:val="28"/>
          <w:szCs w:val="28"/>
        </w:rPr>
        <w:t>期 总第</w:t>
      </w:r>
      <w:r>
        <w:rPr>
          <w:rFonts w:hint="eastAsia" w:ascii="宋体" w:hAnsi="宋体" w:cs="宋体"/>
          <w:sz w:val="28"/>
          <w:szCs w:val="28"/>
          <w:lang w:val="en-US" w:eastAsia="zh-CN"/>
        </w:rPr>
        <w:t>167</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cs="宋体"/>
          <w:sz w:val="28"/>
          <w:szCs w:val="28"/>
          <w:lang w:val="en-US" w:eastAsia="zh-CN"/>
        </w:rPr>
        <w:t>1</w:t>
      </w:r>
      <w:r>
        <w:rPr>
          <w:rFonts w:hint="eastAsia" w:ascii="宋体" w:hAnsi="宋体" w:eastAsia="宋体" w:cs="宋体"/>
          <w:sz w:val="28"/>
          <w:szCs w:val="28"/>
        </w:rPr>
        <w:t>月</w:t>
      </w:r>
      <w:r>
        <w:rPr>
          <w:rFonts w:hint="eastAsia" w:ascii="宋体" w:hAnsi="宋体" w:cs="宋体"/>
          <w:sz w:val="28"/>
          <w:szCs w:val="28"/>
          <w:lang w:val="en-US" w:eastAsia="zh-CN"/>
        </w:rPr>
        <w:t>8</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rPr>
          <w:rFonts w:hint="eastAsia"/>
          <w:sz w:val="24"/>
          <w:szCs w:val="24"/>
        </w:rPr>
      </w:pPr>
      <w:bookmarkStart w:id="1" w:name="_GoBack"/>
      <w:r>
        <w:rPr>
          <w:rFonts w:hint="eastAsia"/>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leftChars="0"/>
        <w:jc w:val="center"/>
        <w:textAlignment w:val="auto"/>
        <w:rPr>
          <w:rFonts w:hint="eastAsia" w:ascii="黑体" w:hAnsi="黑体" w:eastAsia="黑体" w:cs="黑体"/>
          <w:b/>
          <w:bCs/>
          <w:color w:val="FF0000"/>
          <w:sz w:val="40"/>
          <w:szCs w:val="40"/>
        </w:rPr>
      </w:pPr>
      <w:r>
        <w:rPr>
          <w:rFonts w:hint="eastAsia" w:ascii="黑体" w:hAnsi="黑体" w:eastAsia="黑体" w:cs="黑体"/>
          <w:b/>
          <w:bCs/>
          <w:color w:val="FF0000"/>
          <w:sz w:val="40"/>
          <w:szCs w:val="40"/>
        </w:rPr>
        <w:t xml:space="preserve">金猪辞旧 </w:t>
      </w:r>
      <w:r>
        <w:rPr>
          <w:rFonts w:hint="eastAsia" w:ascii="黑体" w:hAnsi="黑体" w:eastAsia="黑体" w:cs="黑体"/>
          <w:b/>
          <w:bCs/>
          <w:color w:val="FF0000"/>
          <w:sz w:val="40"/>
          <w:szCs w:val="40"/>
          <w:lang w:val="en-US" w:eastAsia="zh-CN"/>
        </w:rPr>
        <w:t xml:space="preserve">     </w:t>
      </w:r>
      <w:r>
        <w:rPr>
          <w:rFonts w:hint="eastAsia" w:ascii="黑体" w:hAnsi="黑体" w:eastAsia="黑体" w:cs="黑体"/>
          <w:b/>
          <w:bCs/>
          <w:color w:val="FF0000"/>
          <w:sz w:val="40"/>
          <w:szCs w:val="40"/>
        </w:rPr>
        <w:t>瑞鼠迎春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国家主席习近平发表二〇二〇年新年贺词</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苏州召开“开放再出发”大会重磅发布30条政策举措</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国务院常务会议审议通过《化妆品监督管理条例（草案）》</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关于印发江苏省化妆品生产企业质量安全信用等级评定管理办法（试行）的通知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专访陈少军理事长</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合规与科研创新将成中国化妆品行业“主旋律”</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2019年度</w:t>
      </w:r>
      <w:r>
        <w:rPr>
          <w:rFonts w:hint="eastAsia" w:asciiTheme="minorEastAsia" w:hAnsiTheme="minorEastAsia" w:cstheme="minorEastAsia"/>
          <w:sz w:val="24"/>
          <w:szCs w:val="24"/>
          <w:lang w:val="en-US" w:eastAsia="zh-CN"/>
        </w:rPr>
        <w:t>省、市日化协会</w:t>
      </w:r>
      <w:r>
        <w:rPr>
          <w:rFonts w:hint="eastAsia" w:asciiTheme="minorEastAsia" w:hAnsiTheme="minorEastAsia" w:eastAsiaTheme="minorEastAsia" w:cstheme="minorEastAsia"/>
          <w:sz w:val="24"/>
          <w:szCs w:val="24"/>
        </w:rPr>
        <w:t>秘书处个人总结（述职）会议纪要</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江苏日化协会七届五次、苏州日化协会三届七次理事会（扩大）会议暨2019年年会顺利召开</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吴国炎秘书长在</w:t>
      </w:r>
      <w:r>
        <w:rPr>
          <w:rFonts w:hint="eastAsia" w:asciiTheme="minorEastAsia" w:hAnsiTheme="minorEastAsia" w:eastAsiaTheme="minorEastAsia" w:cstheme="minorEastAsia"/>
          <w:sz w:val="24"/>
          <w:szCs w:val="24"/>
          <w:lang w:val="en-US" w:eastAsia="zh-CN"/>
        </w:rPr>
        <w:t>江苏日化协会七届五次、苏州日化协会三届七次理事会（扩大）会议暨2019年年会</w:t>
      </w:r>
      <w:r>
        <w:rPr>
          <w:rFonts w:hint="eastAsia" w:asciiTheme="minorEastAsia" w:hAnsiTheme="minorEastAsia" w:cstheme="minorEastAsia"/>
          <w:sz w:val="24"/>
          <w:szCs w:val="24"/>
          <w:lang w:val="en-US" w:eastAsia="zh-CN"/>
        </w:rPr>
        <w:t>上报告</w:t>
      </w:r>
      <w:r>
        <w:rPr>
          <w:rFonts w:hint="eastAsia" w:asciiTheme="minorEastAsia" w:hAnsiTheme="minorEastAsia" w:eastAsiaTheme="minorEastAsia" w:cstheme="minorEastAsia"/>
          <w:sz w:val="24"/>
          <w:szCs w:val="24"/>
          <w:lang w:val="en-US" w:eastAsia="zh-CN"/>
        </w:rPr>
        <w:t>摘选</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国家局启动非特备案系统升级工作 国产非特和进口非特备案系统或将合并</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识别化妆品违法宣称和虚假宣传</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化妆品科普：警惕面膜消费陷阱</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生态环境部11号令发布《固定污染源排污许可分类管理名录（2019年版）》</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生态环境部发布《污水监测技术规范》等十一项国家环境保护标准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国家药监局关于27批次不合格化妆品的通告</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中香协关于批准发布《α-突厥酮》等七项团体标准的通知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关于发布中国洗涤用品工业协会有关团体标准的公告</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pPr>
      <w:r>
        <w:rPr>
          <w:rFonts w:hint="eastAsia" w:asciiTheme="minorEastAsia" w:hAnsiTheme="minorEastAsia" w:eastAsiaTheme="minorEastAsia" w:cstheme="minorEastAsia"/>
          <w:sz w:val="24"/>
          <w:szCs w:val="24"/>
          <w:lang w:val="en-US" w:eastAsia="zh-CN"/>
        </w:rPr>
        <w:t>苏州清馨健康科技荣获2019年省级示范智能车间称号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sectPr>
          <w:footerReference r:id="rId3" w:type="default"/>
          <w:pgSz w:w="11906" w:h="16838"/>
          <w:pgMar w:top="2239" w:right="1928" w:bottom="2239" w:left="1928" w:header="851" w:footer="198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国家主席习近平发表二〇二〇年新年贺词</w:t>
      </w:r>
    </w:p>
    <w:p>
      <w:pPr>
        <w:keepNext w:val="0"/>
        <w:keepLines w:val="0"/>
        <w:pageBreakBefore w:val="0"/>
        <w:widowControl w:val="0"/>
        <w:kinsoku/>
        <w:wordWrap/>
        <w:overflowPunct/>
        <w:topLinePunct w:val="0"/>
        <w:autoSpaceDE/>
        <w:autoSpaceDN/>
        <w:bidi w:val="0"/>
        <w:adjustRightInd w:val="0"/>
        <w:snapToGrid w:val="0"/>
        <w:spacing w:before="157" w:beforeLines="50" w:line="38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2020年就要到了，我在首都北京向大家送上新年的美好祝福！</w:t>
      </w:r>
    </w:p>
    <w:p>
      <w:pPr>
        <w:keepNext w:val="0"/>
        <w:keepLines w:val="0"/>
        <w:pageBreakBefore w:val="0"/>
        <w:widowControl w:val="0"/>
        <w:kinsoku/>
        <w:wordWrap/>
        <w:overflowPunct/>
        <w:topLinePunct w:val="0"/>
        <w:autoSpaceDE/>
        <w:autoSpaceDN/>
        <w:bidi w:val="0"/>
        <w:adjustRightInd w:val="0"/>
        <w:snapToGrid w:val="0"/>
        <w:spacing w:line="38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2019年，我们用汗水浇灌收获，以实干笃定前行。高质量发展平稳推进，我国国内生产总值预计将接近100万亿元人民币、人均将迈上1万美元的台阶。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五号遥三运载火箭成功发射，雪龙2号首航南极，北斗导航全球组网进入冲刺期，5G商用加速推出，北京大兴国际机场“凤凰展翅”……这些成就凝结着新时代奋斗者的心血和汗水，彰显了不同凡响的中国风采、中国力量。</w:t>
      </w:r>
    </w:p>
    <w:p>
      <w:pPr>
        <w:keepNext w:val="0"/>
        <w:keepLines w:val="0"/>
        <w:pageBreakBefore w:val="0"/>
        <w:widowControl w:val="0"/>
        <w:kinsoku/>
        <w:wordWrap/>
        <w:overflowPunct/>
        <w:topLinePunct w:val="0"/>
        <w:autoSpaceDE/>
        <w:autoSpaceDN/>
        <w:bidi w:val="0"/>
        <w:adjustRightInd w:val="0"/>
        <w:snapToGrid w:val="0"/>
        <w:spacing w:line="38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一年来，改革开放不断催生发展活力。党和国家机构改革圆满完成。增设一批自由贸易试验区和上海自由贸易试验区新片区。科创板顺利启动推进。减税降费总额超过2万亿元。个人所得税起征点提高了，老百姓常用的许多药品降价了，网络提速降费使刷屏更快了，垃圾分类引领着低碳生活新时尚。“基层减负年”让基层干部轻装上阵。放眼神州大地，处处都有新变化新气象。</w:t>
      </w:r>
    </w:p>
    <w:p>
      <w:pPr>
        <w:keepNext w:val="0"/>
        <w:keepLines w:val="0"/>
        <w:pageBreakBefore w:val="0"/>
        <w:widowControl w:val="0"/>
        <w:kinsoku/>
        <w:wordWrap/>
        <w:overflowPunct/>
        <w:topLinePunct w:val="0"/>
        <w:autoSpaceDE/>
        <w:autoSpaceDN/>
        <w:bidi w:val="0"/>
        <w:adjustRightInd w:val="0"/>
        <w:snapToGrid w:val="0"/>
        <w:spacing w:line="38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一年来，国防和军队改革扎实推进，人民军队展现出新时代强军风貌。我们进行国庆大阅兵，举行海军、空军成立70周年庆祝活动，举办第七届世界军人运动会。首艘国产航母正式列装。人民子弟兵永远是保卫祖国的钢铁长城，让我们向守护家园的忠诚卫士们致敬！</w:t>
      </w:r>
    </w:p>
    <w:p>
      <w:pPr>
        <w:keepNext w:val="0"/>
        <w:keepLines w:val="0"/>
        <w:pageBreakBefore w:val="0"/>
        <w:widowControl w:val="0"/>
        <w:kinsoku/>
        <w:wordWrap/>
        <w:overflowPunct/>
        <w:topLinePunct w:val="0"/>
        <w:autoSpaceDE/>
        <w:autoSpaceDN/>
        <w:bidi w:val="0"/>
        <w:adjustRightInd w:val="0"/>
        <w:snapToGrid w:val="0"/>
        <w:spacing w:line="38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2019年，最难忘的是隆重庆祝新中国成立70周年。我们为共和国70年的辉煌成就喝彩，被爱国主义的硬核力量震撼。阅兵方阵威武雄壮，群众游行激情飞扬，天安门广场成了欢乐的海洋。大江南北披上红色盛装，人们脸上洋溢着自豪的笑容，《我和我的祖国》在大街小巷传唱。爱国主义情感让我们热泪盈眶，爱国主义精神构筑起民族的脊梁。这一切，汇聚成礼赞新中国、奋斗新时代的前进洪流，给我们增添了无穷力量。</w:t>
      </w:r>
    </w:p>
    <w:p>
      <w:pPr>
        <w:keepNext w:val="0"/>
        <w:keepLines w:val="0"/>
        <w:pageBreakBefore w:val="0"/>
        <w:widowControl w:val="0"/>
        <w:kinsoku/>
        <w:wordWrap/>
        <w:overflowPunct/>
        <w:topLinePunct w:val="0"/>
        <w:autoSpaceDE/>
        <w:autoSpaceDN/>
        <w:bidi w:val="0"/>
        <w:adjustRightInd w:val="0"/>
        <w:snapToGrid w:val="0"/>
        <w:spacing w:line="38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一年来，我去了不少地方。雄安新区画卷徐徐铺展，天津港蓬勃兴盛，北京城市副中心生机勃发，内蒙古大草原壮美亮丽，河西走廊穿越千年、历久弥新，九曲黄河天高水阔、雄浑安澜，黄浦江两岸物阜民丰、流光溢彩……祖国各地一派欣欣向荣的景象。我沿着中国革命的征程砥砺初心。从江西于都红军长征集结出发地到河南新县鄂豫皖苏区首府革命博物馆，从甘肃高台西路军纪念碑到北京香山革命纪念地，每个地方都让我思绪万千，初心和使命是我们走好新时代长征路的不竭动力。</w:t>
      </w:r>
    </w:p>
    <w:p>
      <w:pPr>
        <w:keepNext w:val="0"/>
        <w:keepLines w:val="0"/>
        <w:pageBreakBefore w:val="0"/>
        <w:widowControl w:val="0"/>
        <w:kinsoku/>
        <w:wordWrap/>
        <w:overflowPunct/>
        <w:topLinePunct w:val="0"/>
        <w:autoSpaceDE/>
        <w:autoSpaceDN/>
        <w:bidi w:val="0"/>
        <w:adjustRightInd w:val="0"/>
        <w:snapToGrid w:val="0"/>
        <w:spacing w:line="38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同往常一样，我无论多忙，都要抽时间到乡亲们中走一走看一看。大家跟我说了很多心里话，我一直记在心上。云南贡山独龙族群众、福建寿宁县下党乡的乡亲、“王杰班”全体战士、北京体育大学研究生冠军班同学、澳门小朋友和义工老人，给我写了信。我在回信中肯定了大家取得的成绩，也表达了良好祝愿。</w:t>
      </w:r>
    </w:p>
    <w:p>
      <w:pPr>
        <w:keepNext w:val="0"/>
        <w:keepLines w:val="0"/>
        <w:pageBreakBefore w:val="0"/>
        <w:widowControl w:val="0"/>
        <w:kinsoku/>
        <w:wordWrap/>
        <w:overflowPunct/>
        <w:topLinePunct w:val="0"/>
        <w:autoSpaceDE/>
        <w:autoSpaceDN/>
        <w:bidi w:val="0"/>
        <w:adjustRightInd w:val="0"/>
        <w:snapToGrid w:val="0"/>
        <w:spacing w:line="38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一年来，许多人和事感动着我们。一辈子深藏功名、初心不改的张富清，把青春和生命献给脱贫事业的黄文秀，为救火而捐躯的四川木里31名勇士，用自己身体保护战友的杜富国，以十一连胜夺取世界杯冠军的中国女排……许许多多无怨无悔、倾情奉献的无名英雄，他们以普通人的平凡书写了不平凡的人生。</w:t>
      </w:r>
    </w:p>
    <w:p>
      <w:pPr>
        <w:keepNext w:val="0"/>
        <w:keepLines w:val="0"/>
        <w:pageBreakBefore w:val="0"/>
        <w:widowControl w:val="0"/>
        <w:kinsoku/>
        <w:wordWrap/>
        <w:overflowPunct/>
        <w:topLinePunct w:val="0"/>
        <w:autoSpaceDE/>
        <w:autoSpaceDN/>
        <w:bidi w:val="0"/>
        <w:adjustRightInd w:val="0"/>
        <w:snapToGrid w:val="0"/>
        <w:spacing w:line="38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2019年，中国继续张开双臂拥抱世界。我们主办了第二届“一带一路”国际合作高峰论坛、北京世界园艺博览会、亚洲文明对话大会、第二届中国国际进口博览会，向世界展示了一个文明、开放、包容的中国。我同很多国家元首和政府首脑会晤，分享了中国主张，增进了友谊，深化了共识。世界上又有一些国家同我国建交，我国建交国达到180个。我们的朋友遍天下！</w:t>
      </w:r>
    </w:p>
    <w:p>
      <w:pPr>
        <w:keepNext w:val="0"/>
        <w:keepLines w:val="0"/>
        <w:pageBreakBefore w:val="0"/>
        <w:widowControl w:val="0"/>
        <w:kinsoku/>
        <w:wordWrap/>
        <w:overflowPunct/>
        <w:topLinePunct w:val="0"/>
        <w:autoSpaceDE/>
        <w:autoSpaceDN/>
        <w:bidi w:val="0"/>
        <w:adjustRightInd w:val="0"/>
        <w:snapToGrid w:val="0"/>
        <w:spacing w:line="38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2020年是具有里程碑意义的一年。我们将全面建成小康社会，实现第一个百年奋斗目标。2020年也是脱贫攻坚决战决胜之年。冲锋号已经吹响。我们要万众一心加油干，越是艰险越向前，把短板补得再扎实一些，把基础打得再牢靠一些，坚决打赢脱贫攻坚战，如期实现现行标准下农村贫困人口全部脱贫、贫困县全部摘帽。</w:t>
      </w:r>
    </w:p>
    <w:p>
      <w:pPr>
        <w:keepNext w:val="0"/>
        <w:keepLines w:val="0"/>
        <w:pageBreakBefore w:val="0"/>
        <w:widowControl w:val="0"/>
        <w:kinsoku/>
        <w:wordWrap/>
        <w:overflowPunct/>
        <w:topLinePunct w:val="0"/>
        <w:autoSpaceDE/>
        <w:autoSpaceDN/>
        <w:bidi w:val="0"/>
        <w:adjustRightInd w:val="0"/>
        <w:snapToGrid w:val="0"/>
        <w:spacing w:line="38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前几天，我出席了澳门回归祖国20周年庆祝活动，我为澳门繁荣稳定感到欣慰。澳门的成功实践表明，“一国两制”完全行得通、办得到、得人心。近几个月来，香港局势牵动着大家的心。没有和谐稳定的环境，怎会有安居乐业的家园！真诚希望香港好、香港同胞好。香港繁荣稳定是香港同胞的心愿，也是祖国人民的期盼。</w:t>
      </w:r>
    </w:p>
    <w:p>
      <w:pPr>
        <w:keepNext w:val="0"/>
        <w:keepLines w:val="0"/>
        <w:pageBreakBefore w:val="0"/>
        <w:widowControl w:val="0"/>
        <w:kinsoku/>
        <w:wordWrap/>
        <w:overflowPunct/>
        <w:topLinePunct w:val="0"/>
        <w:autoSpaceDE/>
        <w:autoSpaceDN/>
        <w:bidi w:val="0"/>
        <w:adjustRightInd w:val="0"/>
        <w:snapToGrid w:val="0"/>
        <w:spacing w:line="38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历史长河奔腾不息，有风平浪静，也有波涛汹涌。我们不惧风雨，也不畏险阻。中国将坚定不移走和平发展道路，坚定不移维护世界和平、促进共同发展。我们愿同世界各国人民携起手来，积极共建“一带一路”，推动构建人类命运共同体，为创造人类美好未来而不懈努力。</w:t>
      </w:r>
    </w:p>
    <w:p>
      <w:pPr>
        <w:keepNext w:val="0"/>
        <w:keepLines w:val="0"/>
        <w:pageBreakBefore w:val="0"/>
        <w:widowControl w:val="0"/>
        <w:kinsoku/>
        <w:wordWrap/>
        <w:overflowPunct/>
        <w:topLinePunct w:val="0"/>
        <w:autoSpaceDE/>
        <w:autoSpaceDN/>
        <w:bidi w:val="0"/>
        <w:adjustRightInd w:val="0"/>
        <w:snapToGrid w:val="0"/>
        <w:spacing w:line="38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此时此刻，还有许多人在坚守岗位，许多人在守护平安，许多人在辛勤劳作。大家辛苦了！</w:t>
      </w:r>
    </w:p>
    <w:p>
      <w:pPr>
        <w:keepNext w:val="0"/>
        <w:keepLines w:val="0"/>
        <w:pageBreakBefore w:val="0"/>
        <w:widowControl w:val="0"/>
        <w:kinsoku/>
        <w:wordWrap/>
        <w:overflowPunct/>
        <w:topLinePunct w:val="0"/>
        <w:autoSpaceDE/>
        <w:autoSpaceDN/>
        <w:bidi w:val="0"/>
        <w:adjustRightInd w:val="0"/>
        <w:snapToGrid w:val="0"/>
        <w:spacing w:line="380" w:lineRule="atLeast"/>
        <w:ind w:firstLine="456" w:firstLineChars="200"/>
        <w:textAlignment w:val="auto"/>
      </w:pPr>
      <w:r>
        <w:rPr>
          <w:rFonts w:hint="eastAsia" w:asciiTheme="minorEastAsia" w:hAnsiTheme="minorEastAsia" w:eastAsiaTheme="minorEastAsia" w:cstheme="minorEastAsia"/>
          <w:spacing w:val="-6"/>
          <w:sz w:val="24"/>
          <w:szCs w:val="24"/>
        </w:rPr>
        <w:t>让我们只争朝夕，不负韶华，共同迎接2020年的到来。祝大家新年快乐！</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苏州召开“开放再出发”大会</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重磅发布30条政策举措</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月3日，苏州市召开开放再出发大会，重磅发布开放再出发30条政策举措，大手笔推出68.8平方公里产业用地，全球首发“苏州开放创新合作热力图”，以满满干货、满满诚意向全球推介苏州营商环境、投资政策、发展愿景。来自海内外的约3000名创新创业人才、企业家、投资者、国际友人等参会。大会上，共有556个项目签约，投资总额达7359亿元。</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委常委、苏州市委书记蓝绍敏表示，改革开放四十年苏州的辉煌历程证明：开放成就了苏州，开放是苏州之魂。今年是全面建成小康社会和“十三五”规划收官之年，面对党中央和省委赋予的光荣使命，国家战略叠加的重大机遇，外部环境复杂多变的严峻挑战，苏州必须把习近平总书记关于开放的一系列重要论述融入血脉，让开放为苏州一切工作赋能。以新发展理念为引领，推动开放再出发，把开放打造成苏州发展的最强支撑、最大优势和最亮标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为推动国际高端人才集聚创新，苏州将对在先导产业、前沿科技领域作出突出贡献的高端人才及苏州自贸片区急需的人才，年薪高于40万元的，参照先进地区政策给予奖励。</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另外，苏州重磅推出“3+3”鼓励政策，即三年内滚动遴选1000家创新型企业，参照国家高新企业所得税政策给予三年奖励；自贸区苏州片区内新设立的关键领域、核心环节生产研发企业，符合条件的享受同等奖励，发展态势良好的，奖励期再延长三年。</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推动多元创新要素集聚融合，苏州对引进诺贝尔奖实验室、重大研发机构、多学科交叉创新平台，“一事一议”重点支持。具备重大原始创新能力和成果转化能力的创新团队，将可获得5000万元支持。大力支持企业利用境内外资本市场做强做优，对实现IPO的企业，每家给予300万元以上的奖励。</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苏州决定将生物医药作为苏州在全球最有竞争力、最有影响力的产业地标精心打造，到2022年产值规模突破2800亿元，打造中国获批创新产品最多、产业链最完整、研发合作模式最新的生物医药集聚区。把政策向制造业高端化、国际化倾斜，鼓励通过合资合作、协同创新、并购重组等方式，推动外资在更优开放环境下深度参与建设10个千亿级先进制造业集群。鼓励企业发展服务贸易新业态、新模式，在国内同行业中重大创新性和引领性项目，将可获1000万元奖励。</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绍敏表示，苏州有信心打造投资中国的首选地。为让子孙后代永续发展有空间、高质量发展有载体，苏州决定划出100万亩（667平方公里）工业和生产性研发用地保障红线，发布68.8平方公里的近期可供产业用地。只要是战略性产业、高新技术产业，只要是符合苏州未来发展定位的产业，用地一律保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介绍，大会发布了“苏州开放创新合作热力图”。热力图包括四张图：投资考察线路图，排出106条投资考察线路；平台载体导引图，提供230个载体共655万平方米可用招商空间；产业用地供应图，提供45个产业用地区域，近期可供68.8平方公里产业用地；投资合作机会图，提供175个投资合作机会，718项合作需求。热力图分中、英、日文版，针对投资环节进行精准有效指引，可登陆热力图专题网站（http://www.suzhourlt.cn）或关注“苏州开放创新合作热力图”微信号阅览。</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此外，大会还发布了《中共苏州市委苏州市人民政府关于开放再出发的若干政策意见》。政策意见分别从开放推动创新发展、促进产业转型、强化有效投入、优化营商环境、塑造城市品质等五个方面提出了30条重磅政策举措。据了解，大会进行了重大项目签约，共有556个项目签约落户，投资总额达7359亿元人民币。</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来源：中国青年报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本刊注：苏州博克企业集团董事长、江苏日化协会理事长、苏州日化协会会长李君图应邀出席大会。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国务院常务会议审议通过</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《化妆品监督管理条例（草案）》</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务院总理李克强1月3日主持召开国务院常务会议，确定促进制造业稳增长的措施，稳定经济发展的基本盘；部署加快服务外包转型升级，推动服务业优结构水平；通过《化妆品监督管理条例（草案）》，更好保障质量安全、促进产业发展。</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“这是40年来，化妆品行业在治理能力、治理理念上最深刻的一次变革。”</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行业传媒网了解到，此前我国化妆品行业基本法已有30年历史，多项条例已不符合现今发展。1月3日，根据中央广播电视总台新闻联播报道，国务院总理李克强主持召开国务院常务会议，审议通过《化妆品监督管理条例（草案）》，更好保证质量安全，促进产业发展。该条例从征求意见至今已历时5年。</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会议纪要，《化妆品监督管理条例（草案）》将按照放管并重要求，规定对化妆品产品和原料按照风险高低分别实行注册和备案管理，并简化流程；完善监管，明确企业对化妆品质量安全的主体责任，加大企业和相关责任人违法惩戒力度，促进发展质量有保障、消费者喜爱的化妆品和“美丽产业”。</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悉，现行的化妆品行业基本法《化妆品卫生监督条例》由卫生部于1989年11月13日发布，自1990年1月1日起施行，迄今已有30年历史，其中多项条例已不符合现今化妆品行业发展。于是差不多从2014年左右开始，在一众业内人士的疾呼下，条例更改被相关部门提上议程。</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2015年，国务院法制办公室关于公布《化妆品监督管理条例（修订草案送审稿）》公开征求意见的通知。2016 年 4 月，国务院办公厅发出《关于印发贯彻实施质量发展纲要 2016 年行动计划的通知》(国办发〔2016〕18 号)。2018年2月12日，国家食品药品监督管理总局公布的2018年立法计划就明确指出，要继续推动《化妆品监督管理条例》尽快出台。</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3月，国务院令第709号《国务院关于修改和废止部分行政法规的决定》于2019年3月18日发布，决定》第四十五条提出，对《化妆品卫生监督条例》进行修订，其中包括将“卫生行政部门”修改为“化妆品监督管理部门”、“卫生许可证”修改为“化妆品生产许可证”、“工商行政管理部门”修改为“市场监督管理部门”等。</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事实上，伴随2019年简政放权下的权责明确，此前曾有业内人士向记者透露，化妆品行业的未来监督管理将会更有效率。</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因为主体明确、监管执行将会更加到位、快速。如今2020年过去不过3天，历时5年的《化妆品监督管理条例（草案）》便获国务院常务会议通过，的确让业内人士兴奋。</w:t>
      </w:r>
    </w:p>
    <w:p>
      <w:pPr>
        <w:keepNext w:val="0"/>
        <w:keepLines w:val="0"/>
        <w:pageBreakBefore w:val="0"/>
        <w:widowControl w:val="0"/>
        <w:kinsoku/>
        <w:wordWrap/>
        <w:overflowPunct/>
        <w:topLinePunct w:val="0"/>
        <w:autoSpaceDE/>
        <w:autoSpaceDN/>
        <w:bidi w:val="0"/>
        <w:adjustRightInd/>
        <w:snapToGrid/>
        <w:spacing w:line="480" w:lineRule="atLeast"/>
        <w:ind w:firstLine="5520" w:firstLineChars="2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中国政府网</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line="480" w:lineRule="atLeas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《化妆品监督管理条例（草案）》查询地址为http://www.szdca.org/policyShow.Asp?ID=222</w:t>
      </w:r>
    </w:p>
    <w:p>
      <w:pPr>
        <w:rPr>
          <w:rFonts w:hint="eastAsia"/>
        </w:rPr>
      </w:pP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关于印发江苏省化妆品生产企业质量安全信用等级评定管理办法（试行）的通知</w:t>
      </w:r>
    </w:p>
    <w:p>
      <w:pPr>
        <w:keepNext w:val="0"/>
        <w:keepLines w:val="0"/>
        <w:pageBreakBefore w:val="0"/>
        <w:widowControl w:val="0"/>
        <w:kinsoku/>
        <w:wordWrap/>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省局各处室、检查分局、直属单位：</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《江苏省化妆品生产企业质量安全信用等级评定管理办法（试行）》已经省局局务会议审议通过，现印发给你们，请结合实际认真贯彻执行。</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江苏省药品监督管理局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2019年12月30日</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查询网址：</w:t>
      </w:r>
      <w:r>
        <w:rPr>
          <w:rFonts w:hint="eastAsia" w:asciiTheme="minorEastAsia" w:hAnsiTheme="minorEastAsia" w:cstheme="minorEastAsia"/>
          <w:color w:val="auto"/>
          <w:sz w:val="24"/>
          <w:szCs w:val="24"/>
          <w:u w:val="none"/>
          <w:lang w:val="en-US" w:eastAsia="zh-CN"/>
        </w:rPr>
        <w:t>http://da.jiangsu.gov.cn/art/2020/1/2/art_65298_8898921.html</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专访陈少军理事长</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合规与科研创新将成中国化妆品行业“主旋律”</w:t>
      </w:r>
    </w:p>
    <w:p>
      <w:pPr>
        <w:keepNext w:val="0"/>
        <w:keepLines w:val="0"/>
        <w:pageBreakBefore w:val="0"/>
        <w:widowControl w:val="0"/>
        <w:kinsoku/>
        <w:wordWrap/>
        <w:overflowPunct/>
        <w:topLinePunct w:val="0"/>
        <w:autoSpaceDE/>
        <w:autoSpaceDN/>
        <w:bidi w:val="0"/>
        <w:adjustRightInd/>
        <w:snapToGrid/>
        <w:spacing w:before="157" w:beforeLines="50"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颜值经济”的崛起，中国网民对化妆品的消费热情逐渐提高。据艾媒数据中心监测，2012年至2018年，中国限额以上化妆品企业的零售呈稳定增长态势，从1340.1亿元增长至2619亿元，年复合增长率11.8%;2019年1月至7月，限额以上化妆品企业销售额实现累计1666.2亿元。</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我国大众市场的规模前列中，可以看到部分本土公司正在崛起，而在高端市场前列却不见本土公司身影。趋势上，随着本土公司的发展，大众市场的国际龙头市占率逐渐降低。这是由于在大众市场中，产品只需要达到基础的效果和要求，如保湿、安全、防腐、款式多样等，科研要求并不高。</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在2019深圳国际美容化妆品博览会中，日化最前线邀请到了中国香料香精化妆品工业协会理事长陈少军进行专访</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以下是专访的精彩内容</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日化最前线：希望理事长可以介绍一下当前行业发展的情况。</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陈理事长：自改革开放40年以来，中国化妆品行业发展迅猛并一直维持着两位数的复合增长率。虽然在2019年发展有所变缓，但增长率依然在10%左右，继续保持着朝阳行业的魅力。</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日化最前线：2020年化妆品行业的发展趋势会是怎么样的呢？</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理事长：对于行业未来发展趋势，我认为有三点仍会占主流。第一是绿色环保，随着时代的进步，消费者必将追求全天然的绿色发展。第二是行业发展与5G、AI技术的结合。第三是生物科学医疗技术与行业的结合。未来化妆品行业内涵将不断提升，化妆品行业正面临科技创新的历史变化节点，只重销售，不重研发的野蛮成长時代将逐渐成为历史。</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日化最前线：协会对于会员单位是否有一些扶持政策？</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理事长：明年协会工作将有两大重点，第一点是法规培训。协会多年来一直重视法规宣贯，新条例颁布在即，我们将组织一系列相关培训。为推动行业健康发展，我们不仅仅要对大型企业进行相关培训，也会注重对中小企业的培训，这是因为中小企业是行业的重要组成部分，其发展质量将影响整个行业的发展水平。</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点是研发培训。技术研发培训同法规宣贯一样，是协会多年持之以恒的重要工作。目前，行业内部分中小企业综合管理能力不够，研发能力薄弱，从而导致这部分企业片面依赖销售宣传，以至于经常宣传出一些莫须有的概念。但随着时代的进步，消费者越来越理性，监管越来越严格，这些以虚假宣传推动销售的行为将难以为继。同时，协会将积极寻求国家科研部门及大企业的支持，为中小企业提供技术支持及公共实验平台，解决其研发中的实际困难。</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日化最前线：现在行业还面临什么痛点，您可以跟大家分享一下吗？</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理事长：一是合法合规。行业内部分企业不重视法规，粗制滥造，屡屡违法违规，甚至制造假货。即将颁布的监管条例，將会贯彻习主席＂四个最严”指示，对假冒伪劣行为予以严厉的打击，导致不合规企业不仅无法立足行业，甚至是灭顶之灾。因此，我希望全行业认真学习法规，严格遵守法规。</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是技术创新。技术创新是经济规律发展的必然。随着我国中产阶级群体扩大，消费能力提升，必将导致消费升级带来的产业升级。而产业升级的本质依靠是技术研发，我们需要科技创新，不断提高产品质量。只有把产品真正做到有内涵、有前瞻，才能满足消费者日益提高的消费欲望和消费能力的需求。</w:t>
      </w:r>
    </w:p>
    <w:p>
      <w:pPr>
        <w:keepNext w:val="0"/>
        <w:keepLines w:val="0"/>
        <w:pageBreakBefore w:val="0"/>
        <w:widowControl w:val="0"/>
        <w:kinsoku/>
        <w:wordWrap/>
        <w:overflowPunct/>
        <w:topLinePunct w:val="0"/>
        <w:autoSpaceDE/>
        <w:autoSpaceDN/>
        <w:bidi w:val="0"/>
        <w:adjustRightInd/>
        <w:snapToGrid/>
        <w:spacing w:before="157" w:beforeLines="50" w:line="52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日化最前线</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2019年度</w:t>
      </w:r>
      <w:r>
        <w:rPr>
          <w:rFonts w:hint="eastAsia" w:ascii="黑体" w:hAnsi="黑体" w:eastAsia="黑体" w:cs="黑体"/>
          <w:sz w:val="36"/>
          <w:szCs w:val="36"/>
          <w:lang w:val="en-US" w:eastAsia="zh-CN"/>
        </w:rPr>
        <w:t>省、市日化协会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秘书处个人总结（述职）会议纪要</w:t>
      </w:r>
    </w:p>
    <w:p>
      <w:pPr>
        <w:keepNext w:val="0"/>
        <w:keepLines w:val="0"/>
        <w:pageBreakBefore w:val="0"/>
        <w:widowControl w:val="0"/>
        <w:kinsoku/>
        <w:wordWrap/>
        <w:overflowPunct/>
        <w:topLinePunct w:val="0"/>
        <w:autoSpaceDE w:val="0"/>
        <w:autoSpaceDN w:val="0"/>
        <w:bidi w:val="0"/>
        <w:adjustRightInd/>
        <w:snapToGrid/>
        <w:spacing w:before="0"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 年 1 月 4 日，在日化协会秘书处 701 会议室召开了省、市日化协会秘书处全体工作人员个人总结（述职）会议，会议由吴国炎秘书长主持，出席会议的有：省、市日化协会会长、博克集团董事长李君图，省、市日化协会副会长、苏州安特化妆品股份有限公司总经理李继承，省、市日化协会副会长单位、绿叶科技集团研发总监刘冬，省日化协会常务理事、市日化协会副会长、苏州凌琳日化有限公司董事长张爱东，省、市日化协会副会长单位、江苏美爱斯化妆股份有限公司总经理刘晓涛，新任省、市日化协会对外联络部主任盛斌， 秘书处全体工作人员共 10 人。</w:t>
      </w: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会议首先由秘书处</w:t>
      </w:r>
      <w:r>
        <w:rPr>
          <w:rFonts w:hint="eastAsia" w:asciiTheme="minorEastAsia" w:hAnsiTheme="minorEastAsia" w:cstheme="minorEastAsia"/>
          <w:sz w:val="24"/>
          <w:szCs w:val="24"/>
          <w:lang w:val="en-US" w:eastAsia="zh-CN"/>
        </w:rPr>
        <w:t>专职人员</w:t>
      </w:r>
      <w:r>
        <w:rPr>
          <w:rFonts w:hint="eastAsia" w:asciiTheme="minorEastAsia" w:hAnsiTheme="minorEastAsia" w:eastAsiaTheme="minorEastAsia" w:cstheme="minorEastAsia"/>
          <w:sz w:val="24"/>
          <w:szCs w:val="24"/>
        </w:rPr>
        <w:t>吴萍</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李瑶</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z w:val="24"/>
          <w:szCs w:val="24"/>
        </w:rPr>
        <w:t>孔楠分别作了 2019 年度个人工作总结，向与会领导认真汇报了各自的 2019 年工作完成情况，并对 2020 年的工作制定了自己的目标，希望在维持好原有工作的基础上，进一步得提升自己的业务能力。</w:t>
      </w: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着吴国炎秘书长作了个人工作总结汇报，结合协会工作实际，谈了他的体会：热爱日化行业是搞好工作的动力；加强秘书处组织建设是搞好工作的基础；健全制度、加强考核是搞好工作的保障；协会是会员之家，办好靠大家是搞好工作的源泉。</w:t>
      </w: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后，参会的企业代表们纷纷发表了他们的建议及意见，他们一致肯定了江苏、苏州日化协会一年来对企业和行业的服务与发展做了大量的工作，并对协会的凝聚力和向心力一致好评，通过协会这个平台，企业之间能相互借鉴经验，加强合作共赢。</w:t>
      </w: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最后，李君图会长作了总结发言，肯定了秘书处这一年来的辛勤工作，感谢吴国炎秘书长带病坚持工作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他希望协会</w:t>
      </w:r>
      <w:r>
        <w:rPr>
          <w:rFonts w:hint="eastAsia" w:asciiTheme="minorEastAsia" w:hAnsiTheme="minorEastAsia" w:cstheme="minorEastAsia"/>
          <w:sz w:val="24"/>
          <w:szCs w:val="24"/>
          <w:lang w:val="en-US" w:eastAsia="zh-CN"/>
        </w:rPr>
        <w:t>秘书处</w:t>
      </w:r>
      <w:r>
        <w:rPr>
          <w:rFonts w:hint="eastAsia" w:asciiTheme="minorEastAsia" w:hAnsiTheme="minorEastAsia" w:eastAsiaTheme="minorEastAsia" w:cstheme="minorEastAsia"/>
          <w:sz w:val="24"/>
          <w:szCs w:val="24"/>
        </w:rPr>
        <w:t>在 2020 年能够继续开展好服务工作，举办日化相关的培训班，积极宣贯日化相关的政策法规，秘书处多要开展行业内、外的交流活动，助推江苏、苏州日化行业持续、健康发展。</w:t>
      </w:r>
    </w:p>
    <w:p>
      <w:pPr>
        <w:keepNext w:val="0"/>
        <w:keepLines w:val="0"/>
        <w:pageBreakBefore w:val="0"/>
        <w:widowControl w:val="0"/>
        <w:kinsoku/>
        <w:wordWrap/>
        <w:overflowPunct/>
        <w:topLinePunct w:val="0"/>
        <w:autoSpaceDE w:val="0"/>
        <w:autoSpaceDN w:val="0"/>
        <w:bidi w:val="0"/>
        <w:adjustRightInd/>
        <w:snapToGrid/>
        <w:spacing w:line="440" w:lineRule="atLeast"/>
        <w:ind w:firstLine="4560" w:firstLineChars="1900"/>
        <w:textAlignment w:val="auto"/>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江苏、苏州</w:t>
      </w:r>
      <w:r>
        <w:rPr>
          <w:rFonts w:hint="eastAsia" w:asciiTheme="minorEastAsia" w:hAnsiTheme="minorEastAsia" w:eastAsiaTheme="minorEastAsia" w:cstheme="minorEastAsia"/>
          <w:sz w:val="24"/>
          <w:szCs w:val="24"/>
        </w:rPr>
        <w:t>日化协会秘书处）</w:t>
      </w:r>
    </w:p>
    <w:p>
      <w:pPr>
        <w:tabs>
          <w:tab w:val="center" w:pos="4087"/>
          <w:tab w:val="right" w:pos="8050"/>
        </w:tabs>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江苏日化协会七届五次、苏州日化协会三届七次</w:t>
      </w:r>
    </w:p>
    <w:p>
      <w:pPr>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理事会（扩大）会议暨2019年年会顺利召开</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2019年12月20日，江苏省日用化学品行业协会七届五次、苏州市日用化学品行业协会三届七次理事会（扩大）会议暨2019年年会在苏州相城白金汉爵大酒店召开。本次会议省、市共138家单位160多位领导及代表出席。</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会议由江苏日化协会理事长、苏州日化协会会长、苏州博克集团董事长李君图主持。首先李君图理事长向大会介绍会议出席情况,应到170家企业，实到138家企业，超过三分之二，符合章程规定会议人数要求。</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协会秘书长吴国炎向大会作了2019年工作总结及2020年工作要点的汇报，他指出2020年，秘书处将始终在习近平新时代中国特色社会主义思想的指导下做好政府助手、行业推手、企业帮手。</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协会副理事长、苏州东吴香精有限公司董事长陈民向大会作了省、市日化协会2019年1-10月财务情况报告。</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日化协会副秘书长马世宏，苏州日化协会副秘书长吴雪华分别向大会作了省、市协会的组织建设情况通报，大会一致鼓掌通过了苏州安特化妆品股份有限公司李继承总经理由常务理事升任江苏日化协会副理事长，常州伟博海泰生物科技有限公司由江苏日化协会理事单位升任常务理事单位，辉达生物医药（苏州）有限公司、苏州润邦生物科技发展有限公司分别由江苏日化协会、苏州日化协会会员单位升任理事单位，苏州巴莉奥化妆品有限公司由苏州日化协会会员单位升任理事单位，另外会上还作了关于江苏日化协会、苏州日化协会秘书处设立对外联络部及聘请盛斌同志任对外联络部主任的通报，李君图理事长、吴国炎秘书长对上述通报的单位和个人颁发了铜牌和证书。</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会上10多家单位领导进行了交流发言，康柏利科技（苏州）有限公司董事长毛建林、苏州安特化妆品股份有限公司总经理李继承、苏州绿叶日用品有限公司高级副总裁韩静、扬州戴春林化妆品有限公司董事长穆鸿骏、苏州东吴香精有限公司总经理陈晟、常州伟博海泰生物科技有限公司总经理王文虎、苏州润邦生物科技发展有限公司董事长盛斌、江苏省产品质量监督检测研究院副院长高巍、江南大学化妆品研究中心教授曹光群、江苏敖广日化集团股份有限公司董事长史东海、苏州工业园区彩迪包装印刷有限公司总经理王通等分享了他们单位的发展情况及对协会工作的建议，特别提到要注重研发和知识产权，开拓新的销售模式来顺应市场发展并积极开拓海外市场；弘扬并传承中国的历史文化，发展企业自主的民族品牌也是重中之重，企业在积极创收的同时还要严抓质量、提升品质、注重环保、安全生产，共同促进江苏日化行业健康发展。</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会议最后，李君图理事长作了大会总结，会议圆满完成各项议程，肯定了秘书处的各项工作并提出的意见及建议，对江苏日化行业、苏州日化行业的发展给予厚望。</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议结束后，大家欢聚一堂，在白金汉爵大酒店共享晚宴，在此特别感谢康柏利科技（苏州）有限公司董事长毛建林先生对本次会议独家赞助的晚宴，另外，还要感谢常州伟博海泰生物科技有限公司、苏州市金茂日用化学品有限公司、苏州同里印刷科技股份有限公司对本次会议的友情赞助和支持。</w:t>
      </w:r>
    </w:p>
    <w:p>
      <w:pPr>
        <w:keepNext w:val="0"/>
        <w:keepLines w:val="0"/>
        <w:pageBreakBefore w:val="0"/>
        <w:widowControl w:val="0"/>
        <w:kinsoku/>
        <w:wordWrap/>
        <w:overflowPunct/>
        <w:topLinePunct w:val="0"/>
        <w:autoSpaceDE/>
        <w:autoSpaceDN/>
        <w:bidi w:val="0"/>
        <w:adjustRightInd/>
        <w:snapToGrid/>
        <w:spacing w:after="625" w:afterLines="200" w:line="440" w:lineRule="atLeas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bidi="ar-SA"/>
        </w:rPr>
        <w:t>（江苏、苏州日化协会秘书处）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val="en-US" w:eastAsia="zh-CN"/>
        </w:rPr>
        <w:t>吴国炎秘书长在</w:t>
      </w:r>
      <w:r>
        <w:rPr>
          <w:rFonts w:hint="eastAsia" w:ascii="黑体" w:hAnsi="黑体" w:eastAsia="黑体" w:cs="黑体"/>
          <w:b w:val="0"/>
          <w:bCs w:val="0"/>
          <w:sz w:val="36"/>
          <w:szCs w:val="36"/>
          <w:lang w:eastAsia="zh-CN"/>
        </w:rPr>
        <w:t>江苏日化协会七届五次、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苏州日化协会三届七次理事会（扩大）会议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eastAsia="zh-CN"/>
        </w:rPr>
        <w:t>暨</w:t>
      </w:r>
      <w:r>
        <w:rPr>
          <w:rFonts w:hint="eastAsia" w:ascii="黑体" w:hAnsi="黑体" w:eastAsia="黑体" w:cs="黑体"/>
          <w:b w:val="0"/>
          <w:bCs w:val="0"/>
          <w:sz w:val="36"/>
          <w:szCs w:val="36"/>
          <w:lang w:val="en-US" w:eastAsia="zh-CN"/>
        </w:rPr>
        <w:t>2019年年会上报告摘选</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一、基本情况</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据江苏省统计局提供资料，201</w:t>
      </w:r>
      <w:r>
        <w:rPr>
          <w:rFonts w:hint="eastAsia" w:asciiTheme="minorEastAsia" w:hAnsiTheme="minorEastAsia" w:eastAsiaTheme="minorEastAsia" w:cstheme="minorEastAsia"/>
          <w:sz w:val="24"/>
          <w:szCs w:val="24"/>
          <w:lang w:val="en-US" w:eastAsia="zh-CN"/>
        </w:rPr>
        <w:t>9年1-10月</w:t>
      </w:r>
      <w:r>
        <w:rPr>
          <w:rFonts w:hint="eastAsia" w:asciiTheme="minorEastAsia" w:hAnsiTheme="minorEastAsia" w:eastAsiaTheme="minorEastAsia" w:cstheme="minorEastAsia"/>
          <w:sz w:val="24"/>
          <w:szCs w:val="24"/>
        </w:rPr>
        <w:t>年江苏1</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家规模以上日化企业营业收入</w:t>
      </w:r>
      <w:r>
        <w:rPr>
          <w:rFonts w:hint="eastAsia" w:asciiTheme="minorEastAsia" w:hAnsiTheme="minorEastAsia" w:eastAsiaTheme="minorEastAsia" w:cstheme="minorEastAsia"/>
          <w:sz w:val="24"/>
          <w:szCs w:val="24"/>
          <w:lang w:val="en-US" w:eastAsia="zh-CN"/>
        </w:rPr>
        <w:t>253.7</w:t>
      </w:r>
      <w:r>
        <w:rPr>
          <w:rFonts w:hint="eastAsia" w:asciiTheme="minorEastAsia" w:hAnsiTheme="minorEastAsia" w:eastAsiaTheme="minorEastAsia" w:cstheme="minorEastAsia"/>
          <w:sz w:val="24"/>
          <w:szCs w:val="24"/>
        </w:rPr>
        <w:t>亿元，比上年</w:t>
      </w:r>
      <w:r>
        <w:rPr>
          <w:rFonts w:hint="eastAsia" w:asciiTheme="minorEastAsia" w:hAnsiTheme="minorEastAsia" w:eastAsiaTheme="minorEastAsia" w:cstheme="minorEastAsia"/>
          <w:sz w:val="24"/>
          <w:szCs w:val="24"/>
          <w:lang w:eastAsia="zh-CN"/>
        </w:rPr>
        <w:t>同期</w:t>
      </w:r>
      <w:r>
        <w:rPr>
          <w:rFonts w:hint="eastAsia" w:asciiTheme="minorEastAsia" w:hAnsiTheme="minorEastAsia" w:eastAsiaTheme="minorEastAsia" w:cstheme="minorEastAsia"/>
          <w:sz w:val="24"/>
          <w:szCs w:val="24"/>
          <w:lang w:val="en-US" w:eastAsia="zh-CN"/>
        </w:rPr>
        <w:t>276.02</w:t>
      </w:r>
      <w:r>
        <w:rPr>
          <w:rFonts w:hint="eastAsia" w:asciiTheme="minorEastAsia" w:hAnsiTheme="minorEastAsia" w:eastAsiaTheme="minorEastAsia" w:cstheme="minorEastAsia"/>
          <w:sz w:val="24"/>
          <w:szCs w:val="24"/>
        </w:rPr>
        <w:t>亿元</w:t>
      </w:r>
      <w:r>
        <w:rPr>
          <w:rFonts w:hint="eastAsia" w:asciiTheme="minorEastAsia" w:hAnsiTheme="minorEastAsia" w:eastAsiaTheme="minorEastAsia" w:cstheme="minorEastAsia"/>
          <w:sz w:val="24"/>
          <w:szCs w:val="24"/>
          <w:lang w:eastAsia="zh-CN"/>
        </w:rPr>
        <w:t>下降</w:t>
      </w:r>
      <w:r>
        <w:rPr>
          <w:rFonts w:hint="eastAsia" w:asciiTheme="minorEastAsia" w:hAnsiTheme="minorEastAsia" w:eastAsiaTheme="minorEastAsia" w:cstheme="minorEastAsia"/>
          <w:sz w:val="24"/>
          <w:szCs w:val="24"/>
          <w:lang w:val="en-US" w:eastAsia="zh-CN"/>
        </w:rPr>
        <w:t>8.1</w:t>
      </w:r>
      <w:r>
        <w:rPr>
          <w:rFonts w:hint="eastAsia" w:asciiTheme="minorEastAsia" w:hAnsiTheme="minorEastAsia" w:eastAsiaTheme="minorEastAsia" w:cstheme="minorEastAsia"/>
          <w:sz w:val="24"/>
          <w:szCs w:val="24"/>
        </w:rPr>
        <w:t>%；利润</w:t>
      </w:r>
      <w:r>
        <w:rPr>
          <w:rFonts w:hint="eastAsia" w:asciiTheme="minorEastAsia" w:hAnsiTheme="minorEastAsia" w:eastAsiaTheme="minorEastAsia" w:cstheme="minorEastAsia"/>
          <w:sz w:val="24"/>
          <w:szCs w:val="24"/>
          <w:lang w:val="en-US" w:eastAsia="zh-CN"/>
        </w:rPr>
        <w:t>33.37</w:t>
      </w:r>
      <w:r>
        <w:rPr>
          <w:rFonts w:hint="eastAsia" w:asciiTheme="minorEastAsia" w:hAnsiTheme="minorEastAsia" w:eastAsiaTheme="minorEastAsia" w:cstheme="minorEastAsia"/>
          <w:sz w:val="24"/>
          <w:szCs w:val="24"/>
        </w:rPr>
        <w:t>亿元，比上年</w:t>
      </w:r>
      <w:r>
        <w:rPr>
          <w:rFonts w:hint="eastAsia" w:asciiTheme="minorEastAsia" w:hAnsiTheme="minorEastAsia" w:eastAsiaTheme="minorEastAsia" w:cstheme="minorEastAsia"/>
          <w:sz w:val="24"/>
          <w:szCs w:val="24"/>
          <w:lang w:eastAsia="zh-CN"/>
        </w:rPr>
        <w:t>同期</w:t>
      </w:r>
      <w:r>
        <w:rPr>
          <w:rFonts w:hint="eastAsia" w:asciiTheme="minorEastAsia" w:hAnsiTheme="minorEastAsia" w:eastAsiaTheme="minorEastAsia" w:cstheme="minorEastAsia"/>
          <w:sz w:val="24"/>
          <w:szCs w:val="24"/>
          <w:lang w:val="en-US" w:eastAsia="zh-CN"/>
        </w:rPr>
        <w:t>44.26</w:t>
      </w:r>
      <w:r>
        <w:rPr>
          <w:rFonts w:hint="eastAsia" w:asciiTheme="minorEastAsia" w:hAnsiTheme="minorEastAsia" w:eastAsiaTheme="minorEastAsia" w:cstheme="minorEastAsia"/>
          <w:sz w:val="24"/>
          <w:szCs w:val="24"/>
        </w:rPr>
        <w:t>亿元下降</w:t>
      </w:r>
      <w:r>
        <w:rPr>
          <w:rFonts w:hint="eastAsia" w:asciiTheme="minorEastAsia" w:hAnsiTheme="minorEastAsia" w:eastAsiaTheme="minorEastAsia" w:cstheme="minorEastAsia"/>
          <w:sz w:val="24"/>
          <w:szCs w:val="24"/>
          <w:lang w:val="en-US" w:eastAsia="zh-CN"/>
        </w:rPr>
        <w:t>24.6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工业总产值比上年</w:t>
      </w:r>
      <w:r>
        <w:rPr>
          <w:rFonts w:hint="eastAsia" w:asciiTheme="minorEastAsia" w:hAnsiTheme="minorEastAsia" w:eastAsiaTheme="minorEastAsia" w:cstheme="minorEastAsia"/>
          <w:sz w:val="24"/>
          <w:szCs w:val="24"/>
          <w:lang w:eastAsia="zh-CN"/>
        </w:rPr>
        <w:t>同期下降</w:t>
      </w:r>
      <w:r>
        <w:rPr>
          <w:rFonts w:hint="eastAsia" w:asciiTheme="minorEastAsia" w:hAnsiTheme="minorEastAsia" w:eastAsiaTheme="minorEastAsia" w:cstheme="minorEastAsia"/>
          <w:sz w:val="24"/>
          <w:szCs w:val="24"/>
          <w:lang w:val="en-US" w:eastAsia="zh-CN"/>
        </w:rPr>
        <w:t>0.08</w:t>
      </w:r>
      <w:r>
        <w:rPr>
          <w:rFonts w:hint="eastAsia" w:asciiTheme="minorEastAsia" w:hAnsiTheme="minorEastAsia" w:eastAsiaTheme="minorEastAsia" w:cstheme="minorEastAsia"/>
          <w:sz w:val="24"/>
          <w:szCs w:val="24"/>
        </w:rPr>
        <w:t>%；出口交货值比上年</w:t>
      </w:r>
      <w:r>
        <w:rPr>
          <w:rFonts w:hint="eastAsia" w:asciiTheme="minorEastAsia" w:hAnsiTheme="minorEastAsia" w:eastAsiaTheme="minorEastAsia" w:cstheme="minorEastAsia"/>
          <w:sz w:val="24"/>
          <w:szCs w:val="24"/>
          <w:lang w:eastAsia="zh-CN"/>
        </w:rPr>
        <w:t>同期</w:t>
      </w:r>
      <w:r>
        <w:rPr>
          <w:rFonts w:hint="eastAsia" w:asciiTheme="minorEastAsia" w:hAnsiTheme="minorEastAsia" w:eastAsiaTheme="minorEastAsia" w:cstheme="minorEastAsia"/>
          <w:sz w:val="24"/>
          <w:szCs w:val="24"/>
        </w:rPr>
        <w:t>增长</w:t>
      </w:r>
      <w:r>
        <w:rPr>
          <w:rFonts w:hint="eastAsia" w:asciiTheme="minorEastAsia" w:hAnsiTheme="minorEastAsia" w:eastAsiaTheme="minorEastAsia" w:cstheme="minorEastAsia"/>
          <w:sz w:val="24"/>
          <w:szCs w:val="24"/>
          <w:lang w:val="en-US" w:eastAsia="zh-CN"/>
        </w:rPr>
        <w:t>10.51</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据苏州市统计局提供资料，201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1-10月</w:t>
      </w:r>
      <w:r>
        <w:rPr>
          <w:rFonts w:hint="eastAsia" w:asciiTheme="minorEastAsia" w:hAnsiTheme="minorEastAsia" w:eastAsiaTheme="minorEastAsia" w:cstheme="minorEastAsia"/>
          <w:sz w:val="24"/>
          <w:szCs w:val="24"/>
        </w:rPr>
        <w:t>苏州5</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家规模以上企业完成营业收入</w:t>
      </w:r>
      <w:r>
        <w:rPr>
          <w:rFonts w:hint="eastAsia" w:asciiTheme="minorEastAsia" w:hAnsiTheme="minorEastAsia" w:eastAsiaTheme="minorEastAsia" w:cstheme="minorEastAsia"/>
          <w:sz w:val="24"/>
          <w:szCs w:val="24"/>
          <w:lang w:val="en-US" w:eastAsia="zh-CN"/>
        </w:rPr>
        <w:t>152.89</w:t>
      </w:r>
      <w:r>
        <w:rPr>
          <w:rFonts w:hint="eastAsia" w:asciiTheme="minorEastAsia" w:hAnsiTheme="minorEastAsia" w:eastAsiaTheme="minorEastAsia" w:cstheme="minorEastAsia"/>
          <w:sz w:val="24"/>
          <w:szCs w:val="24"/>
        </w:rPr>
        <w:t>亿元，比上年</w:t>
      </w:r>
      <w:r>
        <w:rPr>
          <w:rFonts w:hint="eastAsia" w:asciiTheme="minorEastAsia" w:hAnsiTheme="minorEastAsia" w:eastAsiaTheme="minorEastAsia" w:cstheme="minorEastAsia"/>
          <w:sz w:val="24"/>
          <w:szCs w:val="24"/>
          <w:lang w:eastAsia="zh-CN"/>
        </w:rPr>
        <w:t>同期</w:t>
      </w:r>
      <w:r>
        <w:rPr>
          <w:rFonts w:hint="eastAsia" w:asciiTheme="minorEastAsia" w:hAnsiTheme="minorEastAsia" w:eastAsiaTheme="minorEastAsia" w:cstheme="minorEastAsia"/>
          <w:sz w:val="24"/>
          <w:szCs w:val="24"/>
          <w:lang w:val="en-US" w:eastAsia="zh-CN"/>
        </w:rPr>
        <w:t>170.41</w:t>
      </w:r>
      <w:r>
        <w:rPr>
          <w:rFonts w:hint="eastAsia" w:asciiTheme="minorEastAsia" w:hAnsiTheme="minorEastAsia" w:eastAsiaTheme="minorEastAsia" w:cstheme="minorEastAsia"/>
          <w:sz w:val="24"/>
          <w:szCs w:val="24"/>
        </w:rPr>
        <w:t>亿元</w:t>
      </w:r>
      <w:r>
        <w:rPr>
          <w:rFonts w:hint="eastAsia" w:asciiTheme="minorEastAsia" w:hAnsiTheme="minorEastAsia" w:eastAsiaTheme="minorEastAsia" w:cstheme="minorEastAsia"/>
          <w:sz w:val="24"/>
          <w:szCs w:val="24"/>
          <w:lang w:eastAsia="zh-CN"/>
        </w:rPr>
        <w:t>下降</w:t>
      </w:r>
      <w:r>
        <w:rPr>
          <w:rFonts w:hint="eastAsia" w:asciiTheme="minorEastAsia" w:hAnsiTheme="minorEastAsia" w:eastAsiaTheme="minorEastAsia" w:cstheme="minorEastAsia"/>
          <w:sz w:val="24"/>
          <w:szCs w:val="24"/>
          <w:lang w:val="en-US" w:eastAsia="zh-CN"/>
        </w:rPr>
        <w:t>10.28</w:t>
      </w:r>
      <w:r>
        <w:rPr>
          <w:rFonts w:hint="eastAsia" w:asciiTheme="minorEastAsia" w:hAnsiTheme="minorEastAsia" w:eastAsiaTheme="minorEastAsia" w:cstheme="minorEastAsia"/>
          <w:sz w:val="24"/>
          <w:szCs w:val="24"/>
        </w:rPr>
        <w:t>%；利润</w:t>
      </w:r>
      <w:r>
        <w:rPr>
          <w:rFonts w:hint="eastAsia" w:asciiTheme="minorEastAsia" w:hAnsiTheme="minorEastAsia" w:eastAsiaTheme="minorEastAsia" w:cstheme="minorEastAsia"/>
          <w:sz w:val="24"/>
          <w:szCs w:val="24"/>
          <w:lang w:eastAsia="zh-CN"/>
        </w:rPr>
        <w:t>总额</w:t>
      </w:r>
      <w:r>
        <w:rPr>
          <w:rFonts w:hint="eastAsia" w:asciiTheme="minorEastAsia" w:hAnsiTheme="minorEastAsia" w:eastAsiaTheme="minorEastAsia" w:cstheme="minorEastAsia"/>
          <w:sz w:val="24"/>
          <w:szCs w:val="24"/>
          <w:lang w:val="en-US" w:eastAsia="zh-CN"/>
        </w:rPr>
        <w:t>26.07</w:t>
      </w:r>
      <w:r>
        <w:rPr>
          <w:rFonts w:hint="eastAsia" w:asciiTheme="minorEastAsia" w:hAnsiTheme="minorEastAsia" w:eastAsiaTheme="minorEastAsia" w:cstheme="minorEastAsia"/>
          <w:sz w:val="24"/>
          <w:szCs w:val="24"/>
        </w:rPr>
        <w:t>亿元，比上年</w:t>
      </w:r>
      <w:r>
        <w:rPr>
          <w:rFonts w:hint="eastAsia" w:asciiTheme="minorEastAsia" w:hAnsiTheme="minorEastAsia" w:eastAsiaTheme="minorEastAsia" w:cstheme="minorEastAsia"/>
          <w:sz w:val="24"/>
          <w:szCs w:val="24"/>
          <w:lang w:eastAsia="zh-CN"/>
        </w:rPr>
        <w:t>同期</w:t>
      </w:r>
      <w:r>
        <w:rPr>
          <w:rFonts w:hint="eastAsia" w:asciiTheme="minorEastAsia" w:hAnsiTheme="minorEastAsia" w:eastAsiaTheme="minorEastAsia" w:cstheme="minorEastAsia"/>
          <w:sz w:val="24"/>
          <w:szCs w:val="24"/>
          <w:lang w:val="en-US" w:eastAsia="zh-CN"/>
        </w:rPr>
        <w:t>29.26</w:t>
      </w:r>
      <w:r>
        <w:rPr>
          <w:rFonts w:hint="eastAsia" w:asciiTheme="minorEastAsia" w:hAnsiTheme="minorEastAsia" w:eastAsiaTheme="minorEastAsia" w:cstheme="minorEastAsia"/>
          <w:sz w:val="24"/>
          <w:szCs w:val="24"/>
        </w:rPr>
        <w:t>亿元，下降</w:t>
      </w:r>
      <w:r>
        <w:rPr>
          <w:rFonts w:hint="eastAsia" w:asciiTheme="minorEastAsia" w:hAnsiTheme="minorEastAsia" w:eastAsiaTheme="minorEastAsia" w:cstheme="minorEastAsia"/>
          <w:sz w:val="24"/>
          <w:szCs w:val="24"/>
          <w:lang w:val="en-US" w:eastAsia="zh-CN"/>
        </w:rPr>
        <w:t>10.91</w:t>
      </w:r>
      <w:r>
        <w:rPr>
          <w:rFonts w:hint="eastAsia" w:asciiTheme="minorEastAsia" w:hAnsiTheme="minorEastAsia" w:eastAsiaTheme="minorEastAsia" w:cstheme="minorEastAsia"/>
          <w:sz w:val="24"/>
          <w:szCs w:val="24"/>
        </w:rPr>
        <w:t>%；工业总产值</w:t>
      </w:r>
      <w:r>
        <w:rPr>
          <w:rFonts w:hint="eastAsia" w:asciiTheme="minorEastAsia" w:hAnsiTheme="minorEastAsia" w:eastAsiaTheme="minorEastAsia" w:cstheme="minorEastAsia"/>
          <w:sz w:val="24"/>
          <w:szCs w:val="24"/>
          <w:lang w:val="en-US" w:eastAsia="zh-CN"/>
        </w:rPr>
        <w:t>147.05</w:t>
      </w:r>
      <w:r>
        <w:rPr>
          <w:rFonts w:hint="eastAsia" w:asciiTheme="minorEastAsia" w:hAnsiTheme="minorEastAsia" w:eastAsiaTheme="minorEastAsia" w:cstheme="minorEastAsia"/>
          <w:sz w:val="24"/>
          <w:szCs w:val="24"/>
        </w:rPr>
        <w:t>亿元，比上年</w:t>
      </w:r>
      <w:r>
        <w:rPr>
          <w:rFonts w:hint="eastAsia" w:asciiTheme="minorEastAsia" w:hAnsiTheme="minorEastAsia" w:eastAsiaTheme="minorEastAsia" w:cstheme="minorEastAsia"/>
          <w:sz w:val="24"/>
          <w:szCs w:val="24"/>
          <w:lang w:eastAsia="zh-CN"/>
        </w:rPr>
        <w:t>同期</w:t>
      </w:r>
      <w:r>
        <w:rPr>
          <w:rFonts w:hint="eastAsia" w:asciiTheme="minorEastAsia" w:hAnsiTheme="minorEastAsia" w:eastAsiaTheme="minorEastAsia" w:cstheme="minorEastAsia"/>
          <w:sz w:val="24"/>
          <w:szCs w:val="24"/>
          <w:lang w:val="en-US" w:eastAsia="zh-CN"/>
        </w:rPr>
        <w:t>148.71</w:t>
      </w:r>
      <w:r>
        <w:rPr>
          <w:rFonts w:hint="eastAsia" w:asciiTheme="minorEastAsia" w:hAnsiTheme="minorEastAsia" w:eastAsiaTheme="minorEastAsia" w:cstheme="minorEastAsia"/>
          <w:sz w:val="24"/>
          <w:szCs w:val="24"/>
        </w:rPr>
        <w:t>亿元</w:t>
      </w:r>
      <w:r>
        <w:rPr>
          <w:rFonts w:hint="eastAsia" w:asciiTheme="minorEastAsia" w:hAnsiTheme="minorEastAsia" w:eastAsiaTheme="minorEastAsia" w:cstheme="minorEastAsia"/>
          <w:sz w:val="24"/>
          <w:szCs w:val="24"/>
          <w:lang w:eastAsia="zh-CN"/>
        </w:rPr>
        <w:t>下降</w:t>
      </w:r>
      <w:r>
        <w:rPr>
          <w:rFonts w:hint="eastAsia" w:asciiTheme="minorEastAsia" w:hAnsiTheme="minorEastAsia" w:eastAsiaTheme="minorEastAsia" w:cstheme="minorEastAsia"/>
          <w:sz w:val="24"/>
          <w:szCs w:val="24"/>
          <w:lang w:val="en-US" w:eastAsia="zh-CN"/>
        </w:rPr>
        <w:t>1.12</w:t>
      </w:r>
      <w:r>
        <w:rPr>
          <w:rFonts w:hint="eastAsia" w:asciiTheme="minorEastAsia" w:hAnsiTheme="minorEastAsia" w:eastAsiaTheme="minorEastAsia" w:cstheme="minorEastAsia"/>
          <w:sz w:val="24"/>
          <w:szCs w:val="24"/>
        </w:rPr>
        <w:t>%；出口交货值</w:t>
      </w:r>
      <w:r>
        <w:rPr>
          <w:rFonts w:hint="eastAsia" w:asciiTheme="minorEastAsia" w:hAnsiTheme="minorEastAsia" w:eastAsiaTheme="minorEastAsia" w:cstheme="minorEastAsia"/>
          <w:sz w:val="24"/>
          <w:szCs w:val="24"/>
          <w:lang w:val="en-US" w:eastAsia="zh-CN"/>
        </w:rPr>
        <w:t>21.17</w:t>
      </w:r>
      <w:r>
        <w:rPr>
          <w:rFonts w:hint="eastAsia" w:asciiTheme="minorEastAsia" w:hAnsiTheme="minorEastAsia" w:eastAsiaTheme="minorEastAsia" w:cstheme="minorEastAsia"/>
          <w:sz w:val="24"/>
          <w:szCs w:val="24"/>
        </w:rPr>
        <w:t>亿元，比上年</w:t>
      </w:r>
      <w:r>
        <w:rPr>
          <w:rFonts w:hint="eastAsia" w:asciiTheme="minorEastAsia" w:hAnsiTheme="minorEastAsia" w:eastAsiaTheme="minorEastAsia" w:cstheme="minorEastAsia"/>
          <w:sz w:val="24"/>
          <w:szCs w:val="24"/>
          <w:lang w:eastAsia="zh-CN"/>
        </w:rPr>
        <w:t>同期</w:t>
      </w:r>
      <w:r>
        <w:rPr>
          <w:rFonts w:hint="eastAsia" w:asciiTheme="minorEastAsia" w:hAnsiTheme="minorEastAsia" w:eastAsiaTheme="minorEastAsia" w:cstheme="minorEastAsia"/>
          <w:sz w:val="24"/>
          <w:szCs w:val="24"/>
          <w:lang w:val="en-US" w:eastAsia="zh-CN"/>
        </w:rPr>
        <w:t>20.34</w:t>
      </w:r>
      <w:r>
        <w:rPr>
          <w:rFonts w:hint="eastAsia" w:asciiTheme="minorEastAsia" w:hAnsiTheme="minorEastAsia" w:eastAsiaTheme="minorEastAsia" w:cstheme="minorEastAsia"/>
          <w:sz w:val="24"/>
          <w:szCs w:val="24"/>
        </w:rPr>
        <w:t>亿元</w:t>
      </w:r>
      <w:r>
        <w:rPr>
          <w:rFonts w:hint="eastAsia" w:asciiTheme="minorEastAsia" w:hAnsiTheme="minorEastAsia" w:eastAsiaTheme="minorEastAsia" w:cstheme="minorEastAsia"/>
          <w:sz w:val="24"/>
          <w:szCs w:val="24"/>
          <w:lang w:eastAsia="zh-CN"/>
        </w:rPr>
        <w:t>增长</w:t>
      </w:r>
      <w:r>
        <w:rPr>
          <w:rFonts w:hint="eastAsia" w:asciiTheme="minorEastAsia" w:hAnsiTheme="minorEastAsia" w:eastAsiaTheme="minorEastAsia" w:cstheme="minorEastAsia"/>
          <w:sz w:val="24"/>
          <w:szCs w:val="24"/>
          <w:lang w:val="en-US" w:eastAsia="zh-CN"/>
        </w:rPr>
        <w:t>4.04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纳税总额</w:t>
      </w:r>
      <w:r>
        <w:rPr>
          <w:rFonts w:hint="eastAsia" w:asciiTheme="minorEastAsia" w:hAnsiTheme="minorEastAsia" w:eastAsiaTheme="minorEastAsia" w:cstheme="minorEastAsia"/>
          <w:sz w:val="24"/>
          <w:szCs w:val="24"/>
          <w:lang w:val="en-US" w:eastAsia="zh-CN"/>
        </w:rPr>
        <w:t>6.02亿元，比上年同期8.14亿元，下降26.04%。</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outlineLvl w:val="9"/>
        <w:rPr>
          <w:rFonts w:hint="eastAsia" w:asciiTheme="minorEastAsia" w:hAnsiTheme="minorEastAsia" w:eastAsiaTheme="minorEastAsia" w:cstheme="minorEastAsia"/>
          <w:sz w:val="24"/>
          <w:szCs w:val="24"/>
          <w:lang w:val="en-US" w:eastAsia="zh-CN"/>
        </w:rPr>
      </w:pPr>
      <w:bookmarkStart w:id="0" w:name="OLE_LINK1"/>
      <w:r>
        <w:rPr>
          <w:rFonts w:hint="eastAsia" w:asciiTheme="minorEastAsia" w:hAnsiTheme="minorEastAsia" w:eastAsiaTheme="minorEastAsia" w:cstheme="minorEastAsia"/>
          <w:sz w:val="24"/>
          <w:szCs w:val="24"/>
          <w:lang w:eastAsia="zh-CN"/>
        </w:rPr>
        <w:t>今年</w:t>
      </w:r>
      <w:r>
        <w:rPr>
          <w:rFonts w:hint="eastAsia" w:asciiTheme="minorEastAsia" w:hAnsiTheme="minorEastAsia" w:eastAsiaTheme="minorEastAsia" w:cstheme="minorEastAsia"/>
          <w:sz w:val="24"/>
          <w:szCs w:val="24"/>
          <w:lang w:val="en-US" w:eastAsia="zh-CN"/>
        </w:rPr>
        <w:t>1-10月</w:t>
      </w:r>
      <w:r>
        <w:rPr>
          <w:rFonts w:hint="eastAsia" w:asciiTheme="minorEastAsia" w:hAnsiTheme="minorEastAsia" w:eastAsiaTheme="minorEastAsia" w:cstheme="minorEastAsia"/>
          <w:sz w:val="24"/>
          <w:szCs w:val="24"/>
          <w:lang w:eastAsia="zh-CN"/>
        </w:rPr>
        <w:t>江苏、苏州日化行业规模以上企业的主要经济指标有一定幅度的下降，指标下降主要集中在化妆品制造业。分析下降主要因素（包含但不限于）：</w:t>
      </w:r>
      <w:r>
        <w:rPr>
          <w:rFonts w:hint="eastAsia" w:asciiTheme="minorEastAsia" w:hAnsiTheme="minorEastAsia" w:eastAsiaTheme="minorEastAsia" w:cstheme="minorEastAsia"/>
          <w:sz w:val="24"/>
          <w:szCs w:val="24"/>
          <w:lang w:val="en-US" w:eastAsia="zh-CN"/>
        </w:rPr>
        <w:t>1、当前国内外经济形势依然复杂严峻，全球经济增长放缓，外部不稳定不确定因素增多，经济下行压力仍然较大；2、江苏地区目前仍受263整治项目行动的影响，导致部分化妆品企业被迫关闭、搬迁、停产、限产；苏州地区也受产业结构和政策的限制，2019年关闭化妆品企业10多家；3、受生产成本攀升、市场需求减弱等因素影响，企业盈利空间受到挤压；4、今年以来，国家大规模减税降费、优化营商环境等政策落地实施，主要适用于制造业的增值税税率从16%下调至13%，研发费用加计扣除比例由50%提升到75%，使纳税总额整体下降；但由于下沉式市场发展趋势，销售不断下浮，压缩生产和销售收入，企业利润空间也越来越小，企业没有得到降税的真正好处，导致利税同时减少；5、随着人们生活水平的提高，生活质量的提升，人们更多的选择国际大牌，本土品牌受到市场冲击。</w:t>
      </w:r>
      <w:bookmarkEnd w:id="0"/>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cstheme="minorEastAsia"/>
          <w:b/>
          <w:bCs w:val="0"/>
          <w:sz w:val="24"/>
          <w:szCs w:val="24"/>
          <w:lang w:val="en-US" w:eastAsia="zh-CN"/>
        </w:rPr>
        <w:t>二、</w:t>
      </w:r>
      <w:r>
        <w:rPr>
          <w:rFonts w:hint="eastAsia" w:asciiTheme="minorEastAsia" w:hAnsiTheme="minorEastAsia" w:eastAsiaTheme="minorEastAsia" w:cstheme="minorEastAsia"/>
          <w:b/>
          <w:bCs w:val="0"/>
          <w:sz w:val="24"/>
          <w:szCs w:val="24"/>
          <w:lang w:val="en-US" w:eastAsia="zh-CN"/>
        </w:rPr>
        <w:t>2019</w:t>
      </w:r>
      <w:r>
        <w:rPr>
          <w:rFonts w:hint="eastAsia" w:asciiTheme="minorEastAsia" w:hAnsiTheme="minorEastAsia" w:eastAsiaTheme="minorEastAsia" w:cstheme="minorEastAsia"/>
          <w:b/>
          <w:bCs w:val="0"/>
          <w:sz w:val="24"/>
          <w:szCs w:val="24"/>
        </w:rPr>
        <w:t>年的主要工作</w:t>
      </w:r>
    </w:p>
    <w:p>
      <w:pPr>
        <w:keepNext w:val="0"/>
        <w:keepLines w:val="0"/>
        <w:pageBreakBefore w:val="0"/>
        <w:widowControl w:val="0"/>
        <w:numPr>
          <w:ilvl w:val="0"/>
          <w:numId w:val="0"/>
        </w:numPr>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江苏日化协会科技委、标委会召开会议推进两委工作</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2019年5月7日，江苏日化协会</w:t>
      </w:r>
      <w:r>
        <w:rPr>
          <w:rFonts w:hint="eastAsia" w:asciiTheme="minorEastAsia" w:hAnsiTheme="minorEastAsia" w:eastAsiaTheme="minorEastAsia" w:cstheme="minorEastAsia"/>
          <w:sz w:val="24"/>
          <w:szCs w:val="24"/>
          <w:highlight w:val="none"/>
        </w:rPr>
        <w:t>《化妆品用原料 纯化水》</w:t>
      </w:r>
      <w:r>
        <w:rPr>
          <w:rFonts w:hint="eastAsia" w:asciiTheme="minorEastAsia" w:hAnsiTheme="minorEastAsia" w:eastAsiaTheme="minorEastAsia" w:cstheme="minorEastAsia"/>
          <w:sz w:val="24"/>
          <w:szCs w:val="24"/>
          <w:highlight w:val="none"/>
          <w:lang w:eastAsia="zh-CN"/>
        </w:rPr>
        <w:t>团体标准</w:t>
      </w:r>
      <w:r>
        <w:rPr>
          <w:rFonts w:hint="eastAsia" w:asciiTheme="minorEastAsia" w:hAnsiTheme="minorEastAsia" w:eastAsiaTheme="minorEastAsia" w:cstheme="minorEastAsia"/>
          <w:sz w:val="24"/>
          <w:szCs w:val="24"/>
          <w:highlight w:val="none"/>
          <w:lang w:val="en-US" w:eastAsia="zh-CN"/>
        </w:rPr>
        <w:t>发布并于7月1日正式实施。</w:t>
      </w:r>
    </w:p>
    <w:p>
      <w:pPr>
        <w:keepNext w:val="0"/>
        <w:keepLines w:val="0"/>
        <w:pageBreakBefore w:val="0"/>
        <w:widowControl w:val="0"/>
        <w:numPr>
          <w:ilvl w:val="0"/>
          <w:numId w:val="0"/>
        </w:numPr>
        <w:kinsoku/>
        <w:wordWrap/>
        <w:overflowPunct/>
        <w:topLinePunct w:val="0"/>
        <w:autoSpaceDE/>
        <w:autoSpaceDN/>
        <w:bidi w:val="0"/>
        <w:adjustRightInd/>
        <w:snapToGrid/>
        <w:spacing w:line="450" w:lineRule="atLeast"/>
        <w:ind w:leftChars="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（二）</w:t>
      </w:r>
      <w:r>
        <w:rPr>
          <w:rFonts w:hint="eastAsia" w:asciiTheme="minorEastAsia" w:hAnsiTheme="minorEastAsia" w:eastAsiaTheme="minorEastAsia" w:cstheme="minorEastAsia"/>
          <w:sz w:val="24"/>
          <w:szCs w:val="24"/>
          <w:highlight w:val="none"/>
        </w:rPr>
        <w:t>组织培训班、积极宣传国家法律法规</w:t>
      </w:r>
    </w:p>
    <w:p>
      <w:pPr>
        <w:keepNext w:val="0"/>
        <w:keepLines w:val="0"/>
        <w:pageBreakBefore w:val="0"/>
        <w:widowControl w:val="0"/>
        <w:numPr>
          <w:ilvl w:val="0"/>
          <w:numId w:val="0"/>
        </w:numPr>
        <w:kinsoku/>
        <w:wordWrap/>
        <w:overflowPunct/>
        <w:topLinePunct w:val="0"/>
        <w:autoSpaceDE/>
        <w:autoSpaceDN/>
        <w:bidi w:val="0"/>
        <w:adjustRightInd/>
        <w:snapToGrid/>
        <w:spacing w:line="450" w:lineRule="atLeast"/>
        <w:ind w:leftChars="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江苏日化协会、苏州日化协会经过三个月的筹备，于6月</w:t>
      </w:r>
      <w:r>
        <w:rPr>
          <w:rFonts w:hint="eastAsia" w:asciiTheme="minorEastAsia" w:hAnsiTheme="minorEastAsia" w:eastAsiaTheme="minorEastAsia" w:cstheme="minorEastAsia"/>
          <w:sz w:val="24"/>
          <w:szCs w:val="24"/>
          <w:highlight w:val="none"/>
          <w:lang w:val="en-US" w:eastAsia="zh-CN"/>
        </w:rPr>
        <w:t>14日</w:t>
      </w:r>
      <w:r>
        <w:rPr>
          <w:rFonts w:hint="eastAsia" w:asciiTheme="minorEastAsia" w:hAnsiTheme="minorEastAsia" w:eastAsiaTheme="minorEastAsia" w:cstheme="minorEastAsia"/>
          <w:sz w:val="24"/>
          <w:szCs w:val="24"/>
          <w:highlight w:val="none"/>
        </w:rPr>
        <w:t>在苏州</w:t>
      </w:r>
      <w:r>
        <w:rPr>
          <w:rFonts w:hint="eastAsia" w:asciiTheme="minorEastAsia" w:hAnsiTheme="minorEastAsia" w:eastAsiaTheme="minorEastAsia" w:cstheme="minorEastAsia"/>
          <w:sz w:val="24"/>
          <w:szCs w:val="24"/>
          <w:highlight w:val="none"/>
          <w:lang w:eastAsia="zh-CN"/>
        </w:rPr>
        <w:t>华侨</w:t>
      </w:r>
      <w:r>
        <w:rPr>
          <w:rFonts w:hint="eastAsia" w:asciiTheme="minorEastAsia" w:hAnsiTheme="minorEastAsia" w:eastAsiaTheme="minorEastAsia" w:cstheme="minorEastAsia"/>
          <w:sz w:val="24"/>
          <w:szCs w:val="24"/>
          <w:highlight w:val="none"/>
        </w:rPr>
        <w:t>宾馆</w:t>
      </w:r>
      <w:r>
        <w:rPr>
          <w:rFonts w:hint="eastAsia" w:asciiTheme="minorEastAsia" w:hAnsiTheme="minorEastAsia" w:eastAsiaTheme="minorEastAsia" w:cstheme="minorEastAsia"/>
          <w:sz w:val="24"/>
          <w:szCs w:val="24"/>
          <w:highlight w:val="none"/>
          <w:lang w:eastAsia="zh-CN"/>
        </w:rPr>
        <w:t>会议厅</w:t>
      </w:r>
      <w:r>
        <w:rPr>
          <w:rFonts w:hint="eastAsia" w:asciiTheme="minorEastAsia" w:hAnsiTheme="minorEastAsia" w:eastAsiaTheme="minorEastAsia" w:cstheme="minorEastAsia"/>
          <w:sz w:val="24"/>
          <w:szCs w:val="24"/>
          <w:highlight w:val="none"/>
        </w:rPr>
        <w:t>举办培训班。南京、无锡、扬州、淮安、南通及苏州地区近100名学员参加。</w:t>
      </w:r>
    </w:p>
    <w:p>
      <w:pPr>
        <w:keepNext w:val="0"/>
        <w:keepLines w:val="0"/>
        <w:pageBreakBefore w:val="0"/>
        <w:widowControl w:val="0"/>
        <w:numPr>
          <w:ilvl w:val="0"/>
          <w:numId w:val="0"/>
        </w:numPr>
        <w:kinsoku/>
        <w:wordWrap/>
        <w:overflowPunct/>
        <w:topLinePunct w:val="0"/>
        <w:autoSpaceDE/>
        <w:autoSpaceDN/>
        <w:bidi w:val="0"/>
        <w:adjustRightInd/>
        <w:snapToGrid/>
        <w:spacing w:line="450" w:lineRule="atLeast"/>
        <w:ind w:leftChars="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（三）</w:t>
      </w:r>
      <w:r>
        <w:rPr>
          <w:rFonts w:hint="eastAsia" w:asciiTheme="minorEastAsia" w:hAnsiTheme="minorEastAsia" w:eastAsiaTheme="minorEastAsia" w:cstheme="minorEastAsia"/>
          <w:sz w:val="24"/>
          <w:szCs w:val="24"/>
          <w:highlight w:val="none"/>
        </w:rPr>
        <w:t>积极参加行业交流活动，分享信息资源</w:t>
      </w:r>
    </w:p>
    <w:p>
      <w:pPr>
        <w:keepNext w:val="0"/>
        <w:keepLines w:val="0"/>
        <w:pageBreakBefore w:val="0"/>
        <w:widowControl w:val="0"/>
        <w:numPr>
          <w:ilvl w:val="0"/>
          <w:numId w:val="0"/>
        </w:numPr>
        <w:kinsoku/>
        <w:wordWrap/>
        <w:overflowPunct/>
        <w:topLinePunct w:val="0"/>
        <w:autoSpaceDE/>
        <w:autoSpaceDN/>
        <w:bidi w:val="0"/>
        <w:adjustRightInd/>
        <w:snapToGrid/>
        <w:spacing w:line="450" w:lineRule="atLeast"/>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1、积极参加国家协会组织的活动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2、积极组织参展参观，五月份上海二个美博会</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3、积极组织并配合参加五省一市会议，11月20-22日，第13届五省一市日化联合会议在广州召开，协会积极动员，共有50多家会员企业参加，5篇论文在大会上演讲并在会刊上刊登，8家企业在会刊上刊登宣传页；4、</w:t>
      </w:r>
      <w:r>
        <w:rPr>
          <w:rFonts w:hint="eastAsia" w:asciiTheme="minorEastAsia" w:hAnsiTheme="minorEastAsia" w:eastAsiaTheme="minorEastAsia" w:cstheme="minorEastAsia"/>
          <w:sz w:val="24"/>
          <w:szCs w:val="24"/>
          <w:highlight w:val="none"/>
          <w:lang w:eastAsia="zh-CN"/>
        </w:rPr>
        <w:t>配合江苏省质检院相关工作；</w:t>
      </w:r>
      <w:r>
        <w:rPr>
          <w:rFonts w:hint="eastAsia" w:asciiTheme="minorEastAsia" w:hAnsiTheme="minorEastAsia" w:eastAsiaTheme="minorEastAsia" w:cstheme="minorEastAsia"/>
          <w:sz w:val="24"/>
          <w:szCs w:val="24"/>
          <w:highlight w:val="none"/>
          <w:lang w:val="en-US" w:eastAsia="zh-CN"/>
        </w:rPr>
        <w:t>5、积极参加省相关部门组织的活动。</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四</w:t>
      </w:r>
      <w:r>
        <w:rPr>
          <w:rFonts w:hint="eastAsia" w:asciiTheme="minorEastAsia" w:hAnsiTheme="minorEastAsia" w:eastAsiaTheme="minorEastAsia" w:cstheme="minorEastAsia"/>
          <w:sz w:val="24"/>
          <w:szCs w:val="24"/>
          <w:highlight w:val="none"/>
        </w:rPr>
        <w:t>）接受政府委托，做好有关工作</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（五）服务企业，推进日化行业持续发展</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六</w:t>
      </w:r>
      <w:r>
        <w:rPr>
          <w:rFonts w:hint="eastAsia" w:asciiTheme="minorEastAsia" w:hAnsiTheme="minorEastAsia" w:eastAsiaTheme="minorEastAsia" w:cstheme="minorEastAsia"/>
          <w:sz w:val="24"/>
          <w:szCs w:val="24"/>
          <w:highlight w:val="none"/>
        </w:rPr>
        <w:t>）加强秘书处自身建设，坚持为企业服务宗旨</w:t>
      </w:r>
    </w:p>
    <w:p>
      <w:pPr>
        <w:keepNext w:val="0"/>
        <w:keepLines w:val="0"/>
        <w:pageBreakBefore w:val="0"/>
        <w:widowControl w:val="0"/>
        <w:numPr>
          <w:ilvl w:val="0"/>
          <w:numId w:val="0"/>
        </w:numPr>
        <w:kinsoku/>
        <w:wordWrap/>
        <w:overflowPunct/>
        <w:topLinePunct w:val="0"/>
        <w:autoSpaceDE/>
        <w:autoSpaceDN/>
        <w:bidi w:val="0"/>
        <w:adjustRightInd/>
        <w:snapToGrid/>
        <w:spacing w:line="450" w:lineRule="atLeas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三、</w:t>
      </w:r>
      <w:r>
        <w:rPr>
          <w:rFonts w:hint="eastAsia" w:asciiTheme="minorEastAsia" w:hAnsiTheme="minorEastAsia" w:eastAsiaTheme="minorEastAsia" w:cstheme="minorEastAsia"/>
          <w:b/>
          <w:sz w:val="24"/>
          <w:szCs w:val="24"/>
          <w:lang w:val="en-US" w:eastAsia="zh-CN"/>
        </w:rPr>
        <w:t>2020</w:t>
      </w:r>
      <w:r>
        <w:rPr>
          <w:rFonts w:hint="eastAsia" w:asciiTheme="minorEastAsia" w:hAnsiTheme="minorEastAsia" w:eastAsiaTheme="minorEastAsia" w:cstheme="minorEastAsia"/>
          <w:b/>
          <w:sz w:val="24"/>
          <w:szCs w:val="24"/>
        </w:rPr>
        <w:t>年工作要点</w:t>
      </w:r>
    </w:p>
    <w:p>
      <w:pPr>
        <w:keepNext w:val="0"/>
        <w:keepLines w:val="0"/>
        <w:pageBreakBefore w:val="0"/>
        <w:widowControl w:val="0"/>
        <w:numPr>
          <w:ilvl w:val="0"/>
          <w:numId w:val="2"/>
        </w:numPr>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在习近平新时代中国特色社会主义思想指导下，在党和各级政府的领导下，坚持行业协会的服务宗旨，行业协会在继续努力做好政府助手、行业推手、企业帮手上积极开展工作，继续发挥行业协会的作用</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密切关注国家有关政策法规，及时宣贯相关法律法规。根据企业的需求，举办2020年法规学习培训班，加强企业内部管理，引导行业向绿色化、个性化方向发展。</w:t>
      </w:r>
    </w:p>
    <w:p>
      <w:pPr>
        <w:keepNext w:val="0"/>
        <w:keepLines w:val="0"/>
        <w:pageBreakBefore w:val="0"/>
        <w:widowControl w:val="0"/>
        <w:numPr>
          <w:ilvl w:val="0"/>
          <w:numId w:val="2"/>
        </w:numPr>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做好企业与政府之间的纽带桥梁作用，反映企业诉求，维护企业合法权益。</w:t>
      </w:r>
    </w:p>
    <w:p>
      <w:pPr>
        <w:keepNext w:val="0"/>
        <w:keepLines w:val="0"/>
        <w:pageBreakBefore w:val="0"/>
        <w:widowControl w:val="0"/>
        <w:numPr>
          <w:ilvl w:val="0"/>
          <w:numId w:val="2"/>
        </w:numPr>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质量与安全，企业是第一责任人，我们配合有关部门开展三品行动“增品种、提品质、创品牌”，以丰富的品种，过硬的品质，驰名的品牌，高标准的供给质量，满足人民美好生活的需求。我们要支持传承和保护民族品牌，坚持发展自主民族品牌的企业，自主民族品牌是宝贵的财富。</w:t>
      </w:r>
    </w:p>
    <w:p>
      <w:pPr>
        <w:keepNext w:val="0"/>
        <w:keepLines w:val="0"/>
        <w:pageBreakBefore w:val="0"/>
        <w:widowControl w:val="0"/>
        <w:numPr>
          <w:ilvl w:val="0"/>
          <w:numId w:val="2"/>
        </w:numPr>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积极推进和落实科技委和标委会工作，召开科技委和标委会工作会议，制定2020年工作计划。</w:t>
      </w:r>
    </w:p>
    <w:p>
      <w:pPr>
        <w:keepNext w:val="0"/>
        <w:keepLines w:val="0"/>
        <w:pageBreakBefore w:val="0"/>
        <w:widowControl w:val="0"/>
        <w:numPr>
          <w:ilvl w:val="0"/>
          <w:numId w:val="2"/>
        </w:numPr>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继续做好行业交流工作，积极参加行业年会及美容博览会。拟组织去国内同行业交流考察学习，去国外的美容美发展的参展与参观。积极组织参加2020年福建承办的五省一市日化行业联合会议。</w:t>
      </w:r>
    </w:p>
    <w:p>
      <w:pPr>
        <w:keepNext w:val="0"/>
        <w:keepLines w:val="0"/>
        <w:pageBreakBefore w:val="0"/>
        <w:widowControl w:val="0"/>
        <w:numPr>
          <w:ilvl w:val="0"/>
          <w:numId w:val="2"/>
        </w:numPr>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加强秘书处自身建设，自觉执行以章程为核心的规章制度，加强工作人员的绩效考核，积极培养年轻一代，建设一支专业化、年轻化、职业化的队伍。办好《苏州日化》月刊、《江苏日化》季刊，维护协会网站，公众号，时时更新行业资讯，服务会员企业。</w:t>
      </w:r>
    </w:p>
    <w:p>
      <w:pPr>
        <w:keepNext w:val="0"/>
        <w:keepLines w:val="0"/>
        <w:pageBreakBefore w:val="0"/>
        <w:widowControl w:val="0"/>
        <w:numPr>
          <w:ilvl w:val="0"/>
          <w:numId w:val="0"/>
        </w:numPr>
        <w:kinsoku/>
        <w:wordWrap/>
        <w:overflowPunct/>
        <w:topLinePunct w:val="0"/>
        <w:autoSpaceDE/>
        <w:autoSpaceDN/>
        <w:bidi w:val="0"/>
        <w:adjustRightInd/>
        <w:snapToGrid/>
        <w:spacing w:line="450" w:lineRule="atLeas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们日化行业是朝阳行业，健康美丽的行业，同时也是市场监管、环境保护、安全生产的重点行业。新的一年，协会将继续依靠各位理事长、理事及广大会员，充分发挥代表、沟通、协调、监督、统计、研究、信息、培训等职能，推进行业品质提升，把握行业运行动态，增进法规和信息服务，搭建信息交流平台，坚持市场化方向，引领行业健康可持续发展。</w:t>
      </w:r>
    </w:p>
    <w:p>
      <w:pPr>
        <w:keepNext w:val="0"/>
        <w:keepLines w:val="0"/>
        <w:pageBreakBefore w:val="0"/>
        <w:widowControl w:val="0"/>
        <w:kinsoku/>
        <w:wordWrap/>
        <w:overflowPunct/>
        <w:topLinePunct w:val="0"/>
        <w:autoSpaceDE w:val="0"/>
        <w:autoSpaceDN w:val="0"/>
        <w:bidi w:val="0"/>
        <w:adjustRightInd/>
        <w:snapToGrid/>
        <w:spacing w:after="469" w:afterLines="150" w:line="450" w:lineRule="atLeast"/>
        <w:ind w:firstLine="5760" w:firstLineChars="24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cstheme="minorEastAsia"/>
          <w:sz w:val="24"/>
          <w:szCs w:val="24"/>
          <w:lang w:val="en-US" w:eastAsia="zh-CN"/>
        </w:rPr>
        <w:t>2019年12月20日</w:t>
      </w:r>
    </w:p>
    <w:p>
      <w:pPr>
        <w:jc w:val="center"/>
        <w:rPr>
          <w:rFonts w:hint="eastAsia" w:ascii="黑体" w:hAnsi="黑体" w:eastAsia="黑体" w:cs="黑体"/>
          <w:sz w:val="36"/>
          <w:szCs w:val="36"/>
        </w:rPr>
      </w:pPr>
      <w:r>
        <w:rPr>
          <w:rFonts w:hint="eastAsia" w:ascii="黑体" w:hAnsi="黑体" w:eastAsia="黑体" w:cs="黑体"/>
          <w:sz w:val="36"/>
          <w:szCs w:val="36"/>
        </w:rPr>
        <w:t>国家局启动非特备案系统升级工作</w:t>
      </w:r>
    </w:p>
    <w:p>
      <w:pPr>
        <w:jc w:val="center"/>
        <w:rPr>
          <w:rFonts w:hint="eastAsia" w:ascii="黑体" w:hAnsi="黑体" w:eastAsia="黑体" w:cs="黑体"/>
          <w:sz w:val="36"/>
          <w:szCs w:val="36"/>
        </w:rPr>
      </w:pPr>
      <w:r>
        <w:rPr>
          <w:rFonts w:hint="eastAsia" w:ascii="黑体" w:hAnsi="黑体" w:eastAsia="黑体" w:cs="黑体"/>
          <w:sz w:val="36"/>
          <w:szCs w:val="36"/>
        </w:rPr>
        <w:t>国产非特和进口非特备案系统或将合并</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近日发布的中标公告显示，非特殊用途化妆品备案管理系统建设项目由北京信城通数码科技有限公司中标，合同履行期6个月。该项目预示着国家局将启动非特备案系统升级工作，风传多年的国产非特和进口非特备案系统合并或将实现。</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年伊始，国务院常务会议审议通过了《化妆品监督管理条例（草案）》，历时多年的《条例》修订工作终于落下帷幕。事实上在《条例》修订期间，国家局已经同步开展了多个二级法规的制修订工作，部分已经陆续向社会征求意见，这其中就包括《非特殊用途化妆品备案管理办法（征求意见稿）》。非特殊用途化妆品备案管理系统建设项目正是国家局为了配合《非特殊用途化妆品备案管理办法》的出台而建设的信息化管理系统。</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系统的简要技术要求包括：编制系统数据规范、数据字典及系统开发方案，建设覆盖国产及进口非特殊用途化妆品备案全部业务流程的信息系统，并完成原国产、进口非特殊用途化妆品备案管理系统的数据迁移。</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系统建成后，将更加方便国产、进口非特殊化妆品生产企业的备案工作，同时也给非特殊用途化妆品的监管带来更多便利。</w:t>
      </w:r>
    </w:p>
    <w:p>
      <w:pPr>
        <w:keepNext w:val="0"/>
        <w:keepLines w:val="0"/>
        <w:pageBreakBefore w:val="0"/>
        <w:widowControl w:val="0"/>
        <w:kinsoku/>
        <w:wordWrap/>
        <w:overflowPunct/>
        <w:topLinePunct w:val="0"/>
        <w:autoSpaceDE/>
        <w:autoSpaceDN/>
        <w:bidi w:val="0"/>
        <w:adjustRightInd/>
        <w:snapToGrid/>
        <w:spacing w:line="440" w:lineRule="atLeast"/>
        <w:ind w:firstLine="4080" w:firstLineChars="17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来源：国家药品监督管理局</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识别化妆品违法宣称和虚假宣传</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是指以涂擦、喷洒或者其他类似方法，施用于皮肤、毛发、指甲、口唇等人体表面，以清洁、保护、美化、修饰为目的的日用化学工业产品，其作用温和，只是起到辅助作用。对于具有夸大效果、明示或暗示具有医疗作用、或者颇具煽动性的宣传用语，消费者应理性对待。</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根据《化妆品标识管理规定》《化妆品命名规定》《化妆品命名指南》等文件要求，化妆品宣称用语应根据其语言环境来确定，禁止表达的词意或使用的词语包括但不限于以下词语：</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1.绝对化词意。如速效、超强、全方位、特级、换肤、去除皱纹等。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2.虚假性词意。如只添加部分天然产物成分的化妆品，但宣称产品“纯天然”的，属虚假性词意。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3.夸大性词意。如“专业”可适用于在专业店或经专业培训人员使用的染发类、烫发类、指（趾）甲类等产品，但用于其他产品则属夸大性词意。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4.医疗术语、明示或暗示医疗作用和效果的词语。如处方、药用、治疗、解毒、抗敏、除菌、无斑、祛疤、生发、溶脂、瘦身及各类皮肤病名称、各种疾病名称等。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5.医学名人的姓名。如扁鹊、华佗、张仲景、李时珍等。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6.已经批准的药品名。如肤螨灵等。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7.与产品的特性没有关联，消费者不易理解的词意。如解码、数码、智能、红外线等。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8.庸俗性词意。如“裸”用于“裸体”时属庸俗性词意，不得使用；用于“裸妆”（如彩妆化妆品）时可以使用。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9.封建迷信词意。如鬼、妖精、卦、邪、魂。又如“神”用于“神灵”时属封建迷信词意；用于“怡神”（如芳香化妆品）时可以使用。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eastAsiaTheme="minorEastAsia"/>
          <w:lang w:val="en-US" w:eastAsia="zh-CN"/>
        </w:rPr>
      </w:pPr>
      <w:r>
        <w:rPr>
          <w:rFonts w:hint="eastAsia" w:asciiTheme="minorEastAsia" w:hAnsiTheme="minorEastAsia" w:eastAsiaTheme="minorEastAsia" w:cstheme="minorEastAsia"/>
          <w:sz w:val="24"/>
          <w:szCs w:val="24"/>
        </w:rPr>
        <w:t>10.超范围宣称产品用途的用语。如特殊用途化妆品宣称不得超出《化妆品卫生监督条例》及其实施细则规定的特殊用途化妆品含义的解释。非特殊用途化妆品不得宣称特殊用途化妆品作用。</w:t>
      </w:r>
      <w:r>
        <w:rPr>
          <w:rFonts w:hint="eastAsia" w:asciiTheme="minorEastAsia" w:hAnsiTheme="minorEastAsia" w:cstheme="minorEastAsia"/>
          <w:sz w:val="24"/>
          <w:szCs w:val="24"/>
          <w:lang w:val="en-US" w:eastAsia="zh-CN"/>
        </w:rPr>
        <w:t xml:space="preserve">            （来源：国家药监局）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化妆品科普：警惕面膜消费陷阱</w:t>
      </w:r>
    </w:p>
    <w:p>
      <w:pPr>
        <w:keepNext w:val="0"/>
        <w:keepLines w:val="0"/>
        <w:pageBreakBefore w:val="0"/>
        <w:widowControl w:val="0"/>
        <w:kinsoku/>
        <w:wordWrap/>
        <w:overflowPunct/>
        <w:topLinePunct w:val="0"/>
        <w:autoSpaceDE/>
        <w:autoSpaceDN/>
        <w:bidi w:val="0"/>
        <w:adjustRightInd w:val="0"/>
        <w:snapToGrid/>
        <w:spacing w:before="157" w:beforeLines="50"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公众的消费升级，医疗美容越来越贴近我们的生活，各种激光治疗、护肤项目受到消费者的追捧。医疗美容之后，消费者往往被推荐使用各种所谓的“械字号面膜”、“医美面膜”（通常标识的产品注册证编号为“×械注准”或者“×械备”等），或者被冠以“医学护肤品”的妆字号面膜等。这些产品被宣称比普通面膜标准高、功效强、更安全，更适合消费者使用。所谓“械字号面膜”、“医学护肤品”等，到底是不是消费者更好的护肤选择呢？</w:t>
      </w:r>
    </w:p>
    <w:p>
      <w:pPr>
        <w:keepNext w:val="0"/>
        <w:keepLines w:val="0"/>
        <w:pageBreakBefore w:val="0"/>
        <w:widowControl w:val="0"/>
        <w:kinsoku/>
        <w:wordWrap/>
        <w:overflowPunct/>
        <w:topLinePunct w:val="0"/>
        <w:autoSpaceDE/>
        <w:autoSpaceDN/>
        <w:bidi w:val="0"/>
        <w:adjustRightInd w:val="0"/>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一、不存在所谓的“械字号面膜”</w:t>
      </w:r>
    </w:p>
    <w:p>
      <w:pPr>
        <w:keepNext w:val="0"/>
        <w:keepLines w:val="0"/>
        <w:pageBreakBefore w:val="0"/>
        <w:widowControl w:val="0"/>
        <w:kinsoku/>
        <w:wordWrap/>
        <w:overflowPunct/>
        <w:topLinePunct w:val="0"/>
        <w:autoSpaceDE/>
        <w:autoSpaceDN/>
        <w:bidi w:val="0"/>
        <w:adjustRightInd w:val="0"/>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谓“械字号面膜”，其实是医用敷料，属于医疗器械范畴。医用敷料可以与创面直接或间接接触，具有吸收创面渗出液、支撑器官、防粘连或者为创面愈合提供适宜环境等医疗作用。按照医疗器械管理的医用敷料，可以分为三大类：外科敷料（分为可吸收和不可吸收敷料）、接触性创面敷料（分为急性创面敷料和慢性创面敷料）、包扎固定敷料。</w:t>
      </w:r>
    </w:p>
    <w:p>
      <w:pPr>
        <w:keepNext w:val="0"/>
        <w:keepLines w:val="0"/>
        <w:pageBreakBefore w:val="0"/>
        <w:widowControl w:val="0"/>
        <w:kinsoku/>
        <w:wordWrap/>
        <w:overflowPunct/>
        <w:topLinePunct w:val="0"/>
        <w:autoSpaceDE/>
        <w:autoSpaceDN/>
        <w:bidi w:val="0"/>
        <w:adjustRightInd w:val="0"/>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医疗器械监督管理条例》的规定，医用敷料产品按照风险程度由低到高来划分，分别按第一类、第二类、第三类医疗器械管理。医用敷料凡是声称无菌的，其管理类别最低为第二类医疗器械；若接触真皮深层或其以下组织受损的创面，或用于慢性创面，或可被人体全部或部分吸收的，其管理类别为第三类医疗器械。国产第二类医疗器械产品上市前需向省级药品监督管理部门申报注册；第三类医疗器械和进口第二类医疗器械上市前需向国家药品监督管理局申报注册。按照医疗器械管理的医用敷料命名应当符合《医疗器械通用名称命名规则》要求，不得含有“美容”“保健”等宣称词语，不得含有夸大适用范围或者其他具有误导性、欺骗性的内容。因此，不存在“械字号面膜”的概念，医疗器械产品也不能以“面膜”作为其名称。</w:t>
      </w:r>
    </w:p>
    <w:p>
      <w:pPr>
        <w:keepNext w:val="0"/>
        <w:keepLines w:val="0"/>
        <w:pageBreakBefore w:val="0"/>
        <w:widowControl w:val="0"/>
        <w:kinsoku/>
        <w:wordWrap/>
        <w:overflowPunct/>
        <w:topLinePunct w:val="0"/>
        <w:autoSpaceDE/>
        <w:autoSpaceDN/>
        <w:bidi w:val="0"/>
        <w:adjustRightInd w:val="0"/>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二、“妆字号面膜”不能宣称“医学护肤品”</w:t>
      </w:r>
    </w:p>
    <w:p>
      <w:pPr>
        <w:keepNext w:val="0"/>
        <w:keepLines w:val="0"/>
        <w:pageBreakBefore w:val="0"/>
        <w:widowControl w:val="0"/>
        <w:kinsoku/>
        <w:wordWrap/>
        <w:overflowPunct/>
        <w:topLinePunct w:val="0"/>
        <w:autoSpaceDE/>
        <w:autoSpaceDN/>
        <w:bidi w:val="0"/>
        <w:adjustRightInd w:val="0"/>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谓“妆字号面膜”，即按照化妆品管理的面膜产品，指涂或敷于人体皮肤表面，经一段时间后揭离、擦洗或保留，起到护理或清洁作用的化妆品。面膜类化妆品不仅包括面贴膜，还包括眼膜、鼻膜、唇膜、手膜、足膜、颈膜等，近几年受到了消费者的青睐，已成为一个重要的化妆品品类。</w:t>
      </w:r>
    </w:p>
    <w:p>
      <w:pPr>
        <w:keepNext w:val="0"/>
        <w:keepLines w:val="0"/>
        <w:pageBreakBefore w:val="0"/>
        <w:widowControl w:val="0"/>
        <w:kinsoku/>
        <w:wordWrap/>
        <w:overflowPunct/>
        <w:topLinePunct w:val="0"/>
        <w:autoSpaceDE/>
        <w:autoSpaceDN/>
        <w:bidi w:val="0"/>
        <w:adjustRightInd w:val="0"/>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产品上市前监管方式划分，面膜类化妆品分为两类：第一类，上市前需向国家药品监督管理局申报注册的特殊用途化妆品面膜，主要是宣称具有祛斑美白等特殊功效的产品；第二类，上市前需向国家药品监督管理局或者省级药品监督管理部门备案的非特殊用途化妆品面膜，主要是宣称具有保湿、清洁、滋润等功效的产品。</w:t>
      </w:r>
    </w:p>
    <w:p>
      <w:pPr>
        <w:keepNext w:val="0"/>
        <w:keepLines w:val="0"/>
        <w:pageBreakBefore w:val="0"/>
        <w:widowControl w:val="0"/>
        <w:kinsoku/>
        <w:wordWrap/>
        <w:overflowPunct/>
        <w:topLinePunct w:val="0"/>
        <w:autoSpaceDE/>
        <w:autoSpaceDN/>
        <w:bidi w:val="0"/>
        <w:adjustRightInd w:val="0"/>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化妆品卫生监督条例》等法规、规章的规定，化妆品不得宣称具有医疗作用，其标识不得标注夸大功能、虚假宣传等内容。一些面膜类化妆品，将产品宣称为“医学护肤品”“药妆”产品等，属于明示或者暗示产品具有医疗作用，均是违法宣称行为。</w:t>
      </w:r>
    </w:p>
    <w:p>
      <w:pPr>
        <w:keepNext w:val="0"/>
        <w:keepLines w:val="0"/>
        <w:pageBreakBefore w:val="0"/>
        <w:widowControl w:val="0"/>
        <w:kinsoku/>
        <w:wordWrap/>
        <w:overflowPunct/>
        <w:topLinePunct w:val="0"/>
        <w:autoSpaceDE/>
        <w:autoSpaceDN/>
        <w:bidi w:val="0"/>
        <w:adjustRightInd w:val="0"/>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三、如何正确使用面膜</w:t>
      </w:r>
    </w:p>
    <w:p>
      <w:pPr>
        <w:keepNext w:val="0"/>
        <w:keepLines w:val="0"/>
        <w:pageBreakBefore w:val="0"/>
        <w:widowControl w:val="0"/>
        <w:kinsoku/>
        <w:wordWrap/>
        <w:overflowPunct/>
        <w:topLinePunct w:val="0"/>
        <w:autoSpaceDE/>
        <w:autoSpaceDN/>
        <w:bidi w:val="0"/>
        <w:adjustRightInd w:val="0"/>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医用敷料应在其“适用范围”或“预期用途”允许的范围内，由有资质的医生指导并按照正确的用法用量使用，不能作为日常护肤产品长期使用。</w:t>
      </w:r>
    </w:p>
    <w:p>
      <w:pPr>
        <w:keepNext w:val="0"/>
        <w:keepLines w:val="0"/>
        <w:pageBreakBefore w:val="0"/>
        <w:widowControl w:val="0"/>
        <w:kinsoku/>
        <w:wordWrap/>
        <w:overflowPunct/>
        <w:topLinePunct w:val="0"/>
        <w:autoSpaceDE/>
        <w:autoSpaceDN/>
        <w:bidi w:val="0"/>
        <w:adjustRightInd w:val="0"/>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膜类化妆品应当按照说明书的要求使用。虽然化妆品没有明确的用量限制，但是面膜并不是越频繁使用越好。对于一些皮肤敏感的消费者而言，如果每天使用面膜，可能加重皮肤的敏感程度，反而不利于皮肤健康。</w:t>
      </w:r>
    </w:p>
    <w:p>
      <w:pPr>
        <w:keepNext w:val="0"/>
        <w:keepLines w:val="0"/>
        <w:pageBreakBefore w:val="0"/>
        <w:widowControl w:val="0"/>
        <w:kinsoku/>
        <w:wordWrap/>
        <w:overflowPunct/>
        <w:topLinePunct w:val="0"/>
        <w:autoSpaceDE/>
        <w:autoSpaceDN/>
        <w:bidi w:val="0"/>
        <w:adjustRightInd w:val="0"/>
        <w:snapToGrid/>
        <w:spacing w:after="625" w:afterLines="200" w:line="430" w:lineRule="atLeast"/>
        <w:ind w:firstLine="4560" w:firstLineChars="1900"/>
        <w:textAlignment w:val="auto"/>
        <w:rPr>
          <w:rFonts w:hint="eastAsia"/>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来源：国家药监局</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生态环境部</w:t>
      </w:r>
      <w:r>
        <w:rPr>
          <w:rFonts w:hint="eastAsia" w:ascii="黑体" w:hAnsi="黑体" w:eastAsia="黑体" w:cs="黑体"/>
          <w:sz w:val="36"/>
          <w:szCs w:val="36"/>
          <w:lang w:val="en-US" w:eastAsia="zh-CN"/>
        </w:rPr>
        <w:t>11号</w:t>
      </w:r>
      <w:r>
        <w:rPr>
          <w:rFonts w:hint="eastAsia" w:ascii="黑体" w:hAnsi="黑体" w:eastAsia="黑体" w:cs="黑体"/>
          <w:sz w:val="36"/>
          <w:szCs w:val="36"/>
        </w:rPr>
        <w:t>令发布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《固定污染源排污许可分类管理名录（2019年版）》</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污染源排污许可分类管理名录（2019年版）》已经生态环境部部务会议审议通过，现予公布，自公布之日起施行。2017年7月28日原环境保护部发布的《固定污染源排污许可分类管理名录（2017年版）》同时废止。</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部长  李干杰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2019年12月20日</w:t>
      </w:r>
    </w:p>
    <w:p>
      <w:pPr>
        <w:keepNext w:val="0"/>
        <w:keepLines w:val="0"/>
        <w:pageBreakBefore w:val="0"/>
        <w:widowControl w:val="0"/>
        <w:kinsoku/>
        <w:wordWrap w:val="0"/>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查询网址：http://www.mee.gov.cn/xxgk2018/xxgk/xxgk02/202001/t20200103_757178.html</w:t>
      </w:r>
    </w:p>
    <w:p>
      <w:pPr>
        <w:jc w:val="center"/>
        <w:rPr>
          <w:rFonts w:hint="eastAsia" w:ascii="黑体" w:hAnsi="黑体" w:eastAsia="黑体" w:cs="黑体"/>
          <w:sz w:val="36"/>
          <w:szCs w:val="36"/>
        </w:rPr>
      </w:pPr>
      <w:r>
        <w:rPr>
          <w:rFonts w:hint="eastAsia" w:ascii="黑体" w:hAnsi="黑体" w:eastAsia="黑体" w:cs="黑体"/>
          <w:sz w:val="36"/>
          <w:szCs w:val="36"/>
        </w:rPr>
        <w:t>生态环境部发布《污水监测技术规范》</w:t>
      </w:r>
    </w:p>
    <w:p>
      <w:pPr>
        <w:jc w:val="center"/>
        <w:rPr>
          <w:rFonts w:hint="eastAsia" w:ascii="黑体" w:hAnsi="黑体" w:eastAsia="黑体" w:cs="黑体"/>
          <w:sz w:val="36"/>
          <w:szCs w:val="36"/>
        </w:rPr>
      </w:pPr>
      <w:r>
        <w:rPr>
          <w:rFonts w:hint="eastAsia" w:ascii="黑体" w:hAnsi="黑体" w:eastAsia="黑体" w:cs="黑体"/>
          <w:sz w:val="36"/>
          <w:szCs w:val="36"/>
        </w:rPr>
        <w:t>等十一项国家环境保护标准</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为贯彻《中华人民共和国环境保护法》，保护生态环境，保障人体健康，规范生态环境监测工作，现批准《污水监测技术规范》等十一项标准为国家环境保护标准，并予发布。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标准名称、编号如下。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一、《污水监测技术规范》（HJ 91.1-2019）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二、《水污染源在线监测系统（CODCr、NH3-N等）安装技术规范》（HJ 353-2019）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三、《水污染源在线监测系统（CODCr、NH3-N等）验收技术规范》（HJ 354-2019）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四、《水污染源在线监测系统（CODCr、NH3-N等）运行技术规范》（HJ 355-2019）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五、《水污染源在线监测系统（CODCr、NH3-N等）数据有效性判别技术规范》（HJ 356-2019）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六、《化学需氧量（CODCr）水质在线自动监测仪技术要求及检测方法》（HJ 377-2019）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七、《氨氮水质在线自动监测仪技术要求及检测方法》（HJ 101-2019）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八、《六价铬水质自动在线监测仪技术要求及检测方法》（HJ 609-2019）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九、《超声波明渠污水流量计技术要求及检测方法》（HJ 15-2019）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十、《水质 苯系物的测定 顶空/气相色谱法》（HJ 1067-2019）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十一、《土壤 粒度的测定 吸液管法和比重计法》（HJ 1068-2019）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以上标准自2020年3月24日起实施，由中国环境出版集团有限公司出版，标准内容可在生态环境部网站（http://www.mee.gov.cn）查询。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生态环境部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2019年12月24日</w:t>
      </w:r>
    </w:p>
    <w:p/>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国家药监局关于27批次不合格化妆品的通告</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湖南省药品检验研究院等单位检验，标示为广州市恒大精细化工有限公司等7家企业生产的达尼丝染发膏（W8-22绿色）等10批次染（烫）发类化妆品、科玛化妆品（北京）有限公司等12家企业生产（代理）的韩雅舒安轻透防晒霜 SPF30/PA+++等13批次防晒类化妆品检出成分与经批准的特殊用途化妆品配方成分不符；杭州千岛湖天鑫有限公司等2家企业生产的松达婴儿护肤松花粉等2批次爽身粉类化妆品重金属超标；温州市奇美美肤品有限公司生产的LAOZHONGYI?舒缓修颜洁面乳1批次乳液类化妆品霉菌和酵母菌超标；广州白芙素化妆品有限公司生产的蓓弥丽鳄鱼油润养修护面膜1批次面膜类化妆品菌落总数超标（见附件）。</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关生产（代理）企业违反了《化妆品卫生监督条例》等有关法规的规定。国家药品监督管理局要求江苏、北京、天津、上海、广东、浙江省（市）药品监督管理部门核实后依法督促相关企业对已上市销售的相关产品及时采取召回等措施，立案调查，依法严肃处理；要求湖南、宁夏、黑龙江、天津、广东、湖北、海南、河北、山西、江西、云南、新疆、浙江、安徽、上海、重庆、西藏、贵州、甘肃、广西、山东省（区、市）药品监督管理部门责令相关经营单位立即采取下架等措施控制风险，对发现的违法行为，依法予以查处。上述省级药品监督管理部门自通告发布之日起3个月内公开对相关企业或单位的处理结果，调查处理情况及时在国家化妆品抽检信息系统中填报。</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特此通告。</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附件：27批次不合格化妆品信息</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2019年12月23日</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查询网址：http://www.nmpa.gov.cn</w:t>
      </w:r>
    </w:p>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中香协</w:t>
      </w:r>
      <w:r>
        <w:rPr>
          <w:rFonts w:hint="eastAsia" w:ascii="黑体" w:hAnsi="黑体" w:eastAsia="黑体" w:cs="黑体"/>
          <w:sz w:val="36"/>
          <w:szCs w:val="36"/>
        </w:rPr>
        <w:t>关于批准发布《α-突厥酮》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等七项团体标准的通知</w:t>
      </w:r>
    </w:p>
    <w:p>
      <w:pPr>
        <w:keepNext w:val="0"/>
        <w:keepLines w:val="0"/>
        <w:pageBreakBefore w:val="0"/>
        <w:widowControl w:val="0"/>
        <w:kinsoku/>
        <w:wordWrap/>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各相关单位：</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会依据《中华人民共和国标准化法》、《团体标准管理规定》等文件的有关规定，按照《中国香料香精化妆品工业协会团体标准管理办法（试行）》相关要求，经立项审核、标准起草、征求意见、专家组审查等程序，组织完成了《α-突厥酮》等七项团体标准（详见附件），现予以批准发布。</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协会允许并鼓励行业生产经营企业自愿采用上述团体标准，有意向的单位或个人，请联系协会化妆品部。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香料香精部联系人：</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刘华 010-67663110-812，liuh@caffci.org</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T/CAFFCI  30-2019《α-突厥酮》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T/CAFFCI  31-2019《3-甲基-5-（2,2,3-三甲基-3-环戊烯-1-1基）-4-戊烯-2-醇》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3. T/CAFFCI  32-2019《结晶柏木脑》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4. T/CAFFCI  33-2019《结晶乙酸柏木酯》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5. T/CAFFCI  34-2019《龙脑烯醛》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6. T/CAFFCI  35-2019《2-环亚己基-2-苯基乙腈》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7. T/CAFFCI  36-2019《2-甲基丙酸-1,3-二甲基-3-丁烯酯》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8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中国香料香精化妆品工业协会</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二〇一九年十二月三十一日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查询网址：http://www.caffci.org/xh_read.php?code=11&amp;id=1675</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关于发布中国洗涤用品工业协会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有关团体标准的公告</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为贯彻落实国务院《深化标准化工作改革方案》，积极培育团体标准，根据洗涤用品行业现状，中国洗涤用品工业协会制定了团体标准《医疗器械清洗剂》，并予以发布。</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标准名称、编号如下：医疗器械清洗剂(T/ZGXX 0003-2019)。</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标准自2020年07月01日起实施，标准内容可在中国洗涤用品行业信息网(www.ccia-cleaning.org)查询。</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特此公告。</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"http://www.ccia-cleaning.org/attached/file/20191230/20191230141717_789.pdf" \t "http://www.ccia-cleaning.org/content/_blank"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附件：医疗器械清洗剂(T/ZGXX 0003-2019)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中国洗涤用品工业协会</w:t>
      </w:r>
    </w:p>
    <w:p>
      <w:pPr>
        <w:keepNext w:val="0"/>
        <w:keepLines w:val="0"/>
        <w:pageBreakBefore w:val="0"/>
        <w:widowControl w:val="0"/>
        <w:kinsoku/>
        <w:wordWrap/>
        <w:overflowPunct/>
        <w:topLinePunct w:val="0"/>
        <w:autoSpaceDE/>
        <w:autoSpaceDN/>
        <w:bidi w:val="0"/>
        <w:adjustRightInd/>
        <w:snapToGrid/>
        <w:spacing w:after="625" w:afterLines="200" w:line="480" w:lineRule="atLeast"/>
        <w:jc w:val="center"/>
        <w:textAlignment w:val="auto"/>
        <w:rPr>
          <w:rFonts w:hint="eastAsia"/>
        </w:rPr>
      </w:pPr>
      <w:r>
        <w:rPr>
          <w:rFonts w:hint="eastAsia"/>
          <w:lang w:val="en-US" w:eastAsia="zh-CN"/>
        </w:rPr>
        <w:t xml:space="preserve">                                </w:t>
      </w:r>
      <w:r>
        <w:rPr>
          <w:rFonts w:hint="eastAsia"/>
        </w:rPr>
        <w:t>2019年12月27日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苏州清馨健康科技荣获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val="en-US"/>
        </w:rPr>
      </w:pPr>
      <w:r>
        <w:rPr>
          <w:rFonts w:hint="eastAsia" w:ascii="黑体" w:hAnsi="黑体" w:eastAsia="黑体" w:cs="黑体"/>
          <w:sz w:val="36"/>
          <w:szCs w:val="36"/>
          <w:lang w:val="en-US" w:eastAsia="zh-CN"/>
        </w:rPr>
        <w:t>2019年省级示范智能车间称号</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12月27日，江苏省工信厅公示了2019年省级示范智能车间拟授牌名单，苏州清馨健康科技有限公司的口腔健康护理制造车间荣获2019年省级示范智能车间称号。</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w:t>
      </w:r>
      <w:r>
        <w:rPr>
          <w:rFonts w:hint="eastAsia" w:asciiTheme="minorEastAsia" w:hAnsiTheme="minorEastAsia" w:eastAsiaTheme="minorEastAsia" w:cstheme="minorEastAsia"/>
          <w:i w:val="0"/>
          <w:caps w:val="0"/>
          <w:color w:val="000000"/>
          <w:spacing w:val="0"/>
          <w:sz w:val="24"/>
          <w:szCs w:val="24"/>
          <w:shd w:val="clear" w:fill="FFFFFF"/>
        </w:rPr>
        <w:t>省示范智能车间</w:t>
      </w:r>
      <w:r>
        <w:rPr>
          <w:rFonts w:hint="eastAsia" w:asciiTheme="minorEastAsia" w:hAnsiTheme="minorEastAsia" w:eastAsiaTheme="minorEastAsia" w:cstheme="minorEastAsia"/>
          <w:i w:val="0"/>
          <w:caps w:val="0"/>
          <w:color w:val="000000"/>
          <w:spacing w:val="0"/>
          <w:sz w:val="24"/>
          <w:szCs w:val="24"/>
          <w:shd w:val="clear" w:fill="FFFFFF"/>
          <w:lang w:val="en-US" w:eastAsia="zh-CN"/>
        </w:rPr>
        <w:t>共327个，其中苏州市有182个。</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苏州清馨健康科技有限公司是江苏省日用化学品行业协会、苏州市日用化学品行业协会会员单位</w:t>
      </w:r>
      <w:r>
        <w:rPr>
          <w:rFonts w:hint="eastAsia" w:asciiTheme="minorEastAsia" w:hAnsiTheme="minorEastAsia" w:cstheme="minorEastAsia"/>
          <w:sz w:val="24"/>
          <w:szCs w:val="24"/>
          <w:lang w:val="en-US" w:eastAsia="zh-CN"/>
        </w:rPr>
        <w:t>，也是江苏日化行业唯一一家拟授牌单位。</w:t>
      </w:r>
    </w:p>
    <w:p>
      <w:pPr>
        <w:keepNext w:val="0"/>
        <w:keepLines w:val="0"/>
        <w:pageBreakBefore w:val="0"/>
        <w:widowControl w:val="0"/>
        <w:kinsoku/>
        <w:wordWrap/>
        <w:overflowPunct/>
        <w:topLinePunct w:val="0"/>
        <w:autoSpaceDE/>
        <w:autoSpaceDN/>
        <w:bidi w:val="0"/>
        <w:adjustRightInd/>
        <w:snapToGrid/>
        <w:spacing w:line="480" w:lineRule="atLeast"/>
        <w:ind w:firstLine="5040" w:firstLineChars="21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（日化协会秘书处）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w:t>
      </w:r>
    </w:p>
    <w:sectPr>
      <w:pgSz w:w="11906" w:h="16838"/>
      <w:pgMar w:top="2239" w:right="1928" w:bottom="2239" w:left="1928" w:header="851" w:footer="198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A35347"/>
    <w:multiLevelType w:val="singleLevel"/>
    <w:tmpl w:val="F2A35347"/>
    <w:lvl w:ilvl="0" w:tentative="0">
      <w:start w:val="1"/>
      <w:numFmt w:val="chineseCounting"/>
      <w:suff w:val="nothing"/>
      <w:lvlText w:val="（%1）"/>
      <w:lvlJc w:val="left"/>
      <w:rPr>
        <w:rFonts w:hint="eastAsia"/>
      </w:rPr>
    </w:lvl>
  </w:abstractNum>
  <w:abstractNum w:abstractNumId="1">
    <w:nsid w:val="2849FA83"/>
    <w:multiLevelType w:val="singleLevel"/>
    <w:tmpl w:val="2849FA83"/>
    <w:lvl w:ilvl="0" w:tentative="0">
      <w:start w:val="1"/>
      <w:numFmt w:val="decimal"/>
      <w:suff w:val="space"/>
      <w:lvlText w:val="%1."/>
      <w:lvlJc w:val="left"/>
    </w:lvl>
  </w:abstractNum>
  <w:abstractNum w:abstractNumId="2">
    <w:nsid w:val="65611CC6"/>
    <w:multiLevelType w:val="singleLevel"/>
    <w:tmpl w:val="65611CC6"/>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757064"/>
    <w:rsid w:val="139601FE"/>
    <w:rsid w:val="1742784B"/>
    <w:rsid w:val="185C2A67"/>
    <w:rsid w:val="1AFB1338"/>
    <w:rsid w:val="1DC96652"/>
    <w:rsid w:val="259317C5"/>
    <w:rsid w:val="25CE051D"/>
    <w:rsid w:val="269108D0"/>
    <w:rsid w:val="27096DBC"/>
    <w:rsid w:val="279B5708"/>
    <w:rsid w:val="2AB7044E"/>
    <w:rsid w:val="33A05437"/>
    <w:rsid w:val="366F4E62"/>
    <w:rsid w:val="369178E9"/>
    <w:rsid w:val="66350699"/>
    <w:rsid w:val="77C04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21</Pages>
  <Words>14061</Words>
  <Characters>15191</Characters>
  <Lines>0</Lines>
  <Paragraphs>0</Paragraphs>
  <TotalTime>0</TotalTime>
  <ScaleCrop>false</ScaleCrop>
  <LinksUpToDate>false</LinksUpToDate>
  <CharactersWithSpaces>15686</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cp:lastPrinted>2020-01-08T06:12:00Z</cp:lastPrinted>
  <dcterms:modified xsi:type="dcterms:W3CDTF">2020-06-16T03:06:09Z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