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4A7" w:rsidRPr="00C61E64" w:rsidRDefault="006834A7" w:rsidP="006834A7">
      <w:pPr>
        <w:spacing w:line="240" w:lineRule="auto"/>
        <w:jc w:val="center"/>
        <w:rPr>
          <w:rFonts w:ascii="楷体" w:eastAsia="楷体" w:hAnsi="楷体"/>
          <w:b/>
          <w:sz w:val="96"/>
          <w:szCs w:val="96"/>
        </w:rPr>
      </w:pPr>
      <w:r w:rsidRPr="00C61E64">
        <w:rPr>
          <w:rFonts w:ascii="楷体" w:eastAsia="楷体" w:hAnsi="楷体" w:hint="eastAsia"/>
          <w:b/>
          <w:color w:val="FF0000"/>
          <w:spacing w:val="120"/>
          <w:sz w:val="96"/>
          <w:szCs w:val="96"/>
        </w:rPr>
        <w:t>苏州日化</w:t>
      </w:r>
    </w:p>
    <w:p w:rsidR="006834A7" w:rsidRPr="001527E9" w:rsidRDefault="006834A7" w:rsidP="006834A7">
      <w:pPr>
        <w:spacing w:line="320" w:lineRule="exact"/>
        <w:ind w:firstLineChars="50" w:firstLine="140"/>
        <w:jc w:val="center"/>
        <w:rPr>
          <w:rFonts w:ascii="宋体" w:hAnsi="宋体"/>
          <w:sz w:val="28"/>
          <w:szCs w:val="28"/>
        </w:rPr>
      </w:pPr>
      <w:r w:rsidRPr="001527E9">
        <w:rPr>
          <w:rFonts w:ascii="宋体" w:hAnsi="宋体"/>
          <w:sz w:val="28"/>
          <w:szCs w:val="28"/>
        </w:rPr>
        <w:t>201</w:t>
      </w:r>
      <w:r>
        <w:rPr>
          <w:rFonts w:ascii="宋体" w:hAnsi="宋体" w:hint="eastAsia"/>
          <w:sz w:val="28"/>
          <w:szCs w:val="28"/>
        </w:rPr>
        <w:t>7</w:t>
      </w:r>
      <w:r w:rsidRPr="001527E9">
        <w:rPr>
          <w:rFonts w:ascii="宋体" w:hAnsi="宋体" w:hint="eastAsia"/>
          <w:sz w:val="28"/>
          <w:szCs w:val="28"/>
        </w:rPr>
        <w:t>年第</w:t>
      </w:r>
      <w:r>
        <w:rPr>
          <w:rFonts w:ascii="宋体" w:hAnsi="宋体" w:hint="eastAsia"/>
          <w:sz w:val="28"/>
          <w:szCs w:val="28"/>
        </w:rPr>
        <w:t>8</w:t>
      </w:r>
      <w:r w:rsidRPr="001527E9">
        <w:rPr>
          <w:rFonts w:ascii="宋体" w:hAnsi="宋体" w:hint="eastAsia"/>
          <w:sz w:val="28"/>
          <w:szCs w:val="28"/>
        </w:rPr>
        <w:t>期</w:t>
      </w:r>
      <w:r w:rsidRPr="001527E9">
        <w:rPr>
          <w:rFonts w:ascii="宋体" w:hAnsi="宋体"/>
          <w:sz w:val="28"/>
          <w:szCs w:val="28"/>
        </w:rPr>
        <w:t xml:space="preserve"> </w:t>
      </w:r>
      <w:r w:rsidRPr="001527E9">
        <w:rPr>
          <w:rFonts w:ascii="宋体" w:hAnsi="宋体" w:hint="eastAsia"/>
          <w:sz w:val="28"/>
          <w:szCs w:val="28"/>
        </w:rPr>
        <w:t>总第</w:t>
      </w:r>
      <w:r>
        <w:rPr>
          <w:rFonts w:ascii="宋体" w:hAnsi="宋体" w:hint="eastAsia"/>
          <w:sz w:val="28"/>
          <w:szCs w:val="28"/>
        </w:rPr>
        <w:t>138</w:t>
      </w:r>
      <w:r w:rsidRPr="001527E9">
        <w:rPr>
          <w:rFonts w:ascii="宋体" w:hAnsi="宋体" w:hint="eastAsia"/>
          <w:sz w:val="28"/>
          <w:szCs w:val="28"/>
        </w:rPr>
        <w:t>期</w:t>
      </w:r>
    </w:p>
    <w:p w:rsidR="006834A7" w:rsidRPr="001527E9" w:rsidRDefault="006834A7" w:rsidP="006834A7">
      <w:pPr>
        <w:spacing w:line="360" w:lineRule="exact"/>
        <w:jc w:val="center"/>
        <w:rPr>
          <w:rFonts w:ascii="宋体" w:hAnsi="宋体"/>
          <w:sz w:val="28"/>
          <w:szCs w:val="28"/>
        </w:rPr>
      </w:pPr>
      <w:r w:rsidRPr="001527E9">
        <w:rPr>
          <w:rFonts w:ascii="宋体" w:hAnsi="宋体"/>
          <w:sz w:val="28"/>
          <w:szCs w:val="28"/>
        </w:rPr>
        <w:t>201</w:t>
      </w:r>
      <w:r>
        <w:rPr>
          <w:rFonts w:ascii="宋体" w:hAnsi="宋体" w:hint="eastAsia"/>
          <w:sz w:val="28"/>
          <w:szCs w:val="28"/>
        </w:rPr>
        <w:t>7</w:t>
      </w:r>
      <w:r w:rsidRPr="001527E9">
        <w:rPr>
          <w:rFonts w:ascii="宋体" w:hAnsi="宋体" w:hint="eastAsia"/>
          <w:sz w:val="28"/>
          <w:szCs w:val="28"/>
        </w:rPr>
        <w:t>年</w:t>
      </w:r>
      <w:r>
        <w:rPr>
          <w:rFonts w:ascii="宋体" w:hAnsi="宋体" w:hint="eastAsia"/>
          <w:sz w:val="28"/>
          <w:szCs w:val="28"/>
        </w:rPr>
        <w:t>8</w:t>
      </w:r>
      <w:r w:rsidRPr="001527E9">
        <w:rPr>
          <w:rFonts w:ascii="宋体" w:hAnsi="宋体" w:hint="eastAsia"/>
          <w:sz w:val="28"/>
          <w:szCs w:val="28"/>
        </w:rPr>
        <w:t>月</w:t>
      </w:r>
      <w:r>
        <w:rPr>
          <w:rFonts w:ascii="宋体" w:hAnsi="宋体" w:hint="eastAsia"/>
          <w:sz w:val="28"/>
          <w:szCs w:val="28"/>
        </w:rPr>
        <w:t>16</w:t>
      </w:r>
      <w:r w:rsidRPr="001527E9">
        <w:rPr>
          <w:rFonts w:ascii="宋体" w:hAnsi="宋体" w:hint="eastAsia"/>
          <w:sz w:val="28"/>
          <w:szCs w:val="28"/>
        </w:rPr>
        <w:t>日</w:t>
      </w:r>
    </w:p>
    <w:p w:rsidR="006834A7" w:rsidRPr="001527E9" w:rsidRDefault="006834A7" w:rsidP="006834A7">
      <w:pPr>
        <w:spacing w:beforeLines="50" w:line="320" w:lineRule="exact"/>
        <w:ind w:firstLineChars="50" w:firstLine="120"/>
        <w:jc w:val="left"/>
        <w:rPr>
          <w:rFonts w:asciiTheme="minorEastAsia" w:hAnsiTheme="minorEastAsia"/>
          <w:sz w:val="24"/>
        </w:rPr>
      </w:pPr>
      <w:r w:rsidRPr="001527E9">
        <w:rPr>
          <w:rFonts w:asciiTheme="minorEastAsia" w:hAnsiTheme="minorEastAsia" w:hint="eastAsia"/>
          <w:sz w:val="24"/>
        </w:rPr>
        <w:t>苏州市日用化学品行业协会</w:t>
      </w:r>
      <w:r w:rsidRPr="001527E9">
        <w:rPr>
          <w:rFonts w:asciiTheme="minorEastAsia" w:hAnsiTheme="minorEastAsia"/>
          <w:sz w:val="24"/>
        </w:rPr>
        <w:t xml:space="preserve">            </w:t>
      </w:r>
      <w:r w:rsidRPr="001527E9">
        <w:rPr>
          <w:rFonts w:asciiTheme="minorEastAsia" w:hAnsiTheme="minorEastAsia" w:hint="eastAsia"/>
          <w:sz w:val="24"/>
        </w:rPr>
        <w:t>地址：苏州市东大街</w:t>
      </w:r>
      <w:r w:rsidRPr="001527E9">
        <w:rPr>
          <w:rFonts w:asciiTheme="minorEastAsia" w:hAnsiTheme="minorEastAsia"/>
          <w:sz w:val="24"/>
        </w:rPr>
        <w:t>284</w:t>
      </w:r>
      <w:r w:rsidRPr="001527E9">
        <w:rPr>
          <w:rFonts w:asciiTheme="minorEastAsia" w:hAnsiTheme="minorEastAsia" w:hint="eastAsia"/>
          <w:sz w:val="24"/>
        </w:rPr>
        <w:t>号</w:t>
      </w:r>
      <w:r w:rsidRPr="001527E9">
        <w:rPr>
          <w:rFonts w:asciiTheme="minorEastAsia" w:hAnsiTheme="minorEastAsia"/>
          <w:sz w:val="24"/>
        </w:rPr>
        <w:t>709</w:t>
      </w:r>
      <w:r w:rsidRPr="001527E9">
        <w:rPr>
          <w:rFonts w:asciiTheme="minorEastAsia" w:hAnsiTheme="minorEastAsia" w:hint="eastAsia"/>
          <w:sz w:val="24"/>
        </w:rPr>
        <w:t>室</w:t>
      </w:r>
    </w:p>
    <w:p w:rsidR="006834A7" w:rsidRDefault="006834A7" w:rsidP="006834A7">
      <w:pPr>
        <w:spacing w:line="320" w:lineRule="exact"/>
        <w:ind w:firstLineChars="50" w:firstLine="120"/>
        <w:jc w:val="left"/>
        <w:rPr>
          <w:rFonts w:asciiTheme="minorEastAsia" w:hAnsiTheme="minorEastAsia"/>
          <w:sz w:val="24"/>
        </w:rPr>
      </w:pPr>
      <w:r w:rsidRPr="001527E9">
        <w:rPr>
          <w:rFonts w:asciiTheme="minorEastAsia" w:hAnsiTheme="minorEastAsia" w:hint="eastAsia"/>
          <w:sz w:val="24"/>
        </w:rPr>
        <w:t>网址：</w:t>
      </w:r>
      <w:r w:rsidRPr="001527E9">
        <w:rPr>
          <w:rFonts w:asciiTheme="minorEastAsia" w:hAnsiTheme="minorEastAsia"/>
          <w:sz w:val="24"/>
        </w:rPr>
        <w:t>www.szdca.org                 E-mail</w:t>
      </w:r>
      <w:r w:rsidRPr="001527E9">
        <w:rPr>
          <w:rFonts w:asciiTheme="minorEastAsia" w:hAnsiTheme="minorEastAsia" w:hint="eastAsia"/>
          <w:sz w:val="24"/>
        </w:rPr>
        <w:t>：</w:t>
      </w:r>
      <w:r w:rsidRPr="001527E9">
        <w:rPr>
          <w:rFonts w:asciiTheme="minorEastAsia" w:hAnsiTheme="minorEastAsia"/>
          <w:sz w:val="24"/>
        </w:rPr>
        <w:t xml:space="preserve">szdcaok@163.com </w:t>
      </w:r>
    </w:p>
    <w:p w:rsidR="006834A7" w:rsidRPr="000A3289" w:rsidRDefault="006834A7" w:rsidP="006834A7">
      <w:pPr>
        <w:spacing w:line="320" w:lineRule="exact"/>
        <w:ind w:firstLineChars="50" w:firstLine="120"/>
        <w:jc w:val="left"/>
        <w:rPr>
          <w:rFonts w:asciiTheme="minorEastAsia" w:hAnsiTheme="minorEastAsia"/>
          <w:sz w:val="24"/>
        </w:rPr>
      </w:pPr>
      <w:r w:rsidRPr="001527E9">
        <w:rPr>
          <w:rFonts w:asciiTheme="minorEastAsia" w:hAnsiTheme="minorEastAsia" w:hint="eastAsia"/>
          <w:sz w:val="24"/>
        </w:rPr>
        <w:t>电话：</w:t>
      </w:r>
      <w:r w:rsidRPr="001527E9">
        <w:rPr>
          <w:rFonts w:asciiTheme="minorEastAsia" w:hAnsiTheme="minorEastAsia"/>
          <w:sz w:val="24"/>
        </w:rPr>
        <w:t>0512</w:t>
      </w:r>
      <w:r w:rsidRPr="001527E9">
        <w:rPr>
          <w:rFonts w:asciiTheme="minorEastAsia" w:hAnsiTheme="minorEastAsia" w:hint="eastAsia"/>
          <w:sz w:val="24"/>
        </w:rPr>
        <w:t>－</w:t>
      </w:r>
      <w:r w:rsidRPr="001527E9">
        <w:rPr>
          <w:rFonts w:asciiTheme="minorEastAsia" w:hAnsiTheme="minorEastAsia"/>
          <w:sz w:val="24"/>
        </w:rPr>
        <w:t>65244077</w:t>
      </w:r>
      <w:r w:rsidRPr="001527E9">
        <w:rPr>
          <w:rFonts w:asciiTheme="minorEastAsia" w:hAnsiTheme="minorEastAsia" w:hint="eastAsia"/>
          <w:sz w:val="24"/>
        </w:rPr>
        <w:t xml:space="preserve">  </w:t>
      </w:r>
      <w:r w:rsidRPr="001527E9">
        <w:rPr>
          <w:rFonts w:asciiTheme="minorEastAsia" w:hAnsiTheme="minorEastAsia"/>
          <w:sz w:val="24"/>
        </w:rPr>
        <w:t xml:space="preserve">65222949   </w:t>
      </w:r>
      <w:r w:rsidRPr="001527E9">
        <w:rPr>
          <w:rFonts w:asciiTheme="minorEastAsia" w:hAnsiTheme="minorEastAsia" w:hint="eastAsia"/>
          <w:sz w:val="24"/>
        </w:rPr>
        <w:t xml:space="preserve">   邮编：</w:t>
      </w:r>
      <w:r w:rsidRPr="001527E9">
        <w:rPr>
          <w:rFonts w:asciiTheme="minorEastAsia" w:hAnsiTheme="minorEastAsia"/>
          <w:sz w:val="24"/>
        </w:rPr>
        <w:t xml:space="preserve">215002        </w:t>
      </w:r>
      <w:r>
        <w:rPr>
          <w:szCs w:val="21"/>
        </w:rPr>
        <w:t xml:space="preserve">    </w:t>
      </w:r>
      <w:r>
        <w:rPr>
          <w:rFonts w:ascii="宋体" w:hAnsi="宋体"/>
          <w:sz w:val="24"/>
        </w:rPr>
        <w:t xml:space="preserve">   </w:t>
      </w:r>
      <w:r w:rsidRPr="00EE1C3D">
        <w:rPr>
          <w:rFonts w:ascii="宋体" w:hAnsi="宋体"/>
          <w:sz w:val="24"/>
        </w:rPr>
        <w:t xml:space="preserve"> </w:t>
      </w:r>
    </w:p>
    <w:p w:rsidR="006834A7" w:rsidRPr="00AB7BE5" w:rsidRDefault="006834A7" w:rsidP="006834A7">
      <w:pPr>
        <w:spacing w:line="360" w:lineRule="exact"/>
        <w:rPr>
          <w:szCs w:val="21"/>
        </w:rPr>
      </w:pPr>
      <w:r w:rsidRPr="001F1BD8">
        <w:rPr>
          <w:noProof/>
          <w:szCs w:val="22"/>
        </w:rPr>
        <w:pict>
          <v:line id="Line 228" o:spid="_x0000_s2050" style="position:absolute;left:0;text-align:left;flip:y;z-index:251660288" from="0,9.55pt" to="414pt,9.75pt" strokecolor="red" strokeweight="2.25pt"/>
        </w:pict>
      </w:r>
      <w:r>
        <w:rPr>
          <w:szCs w:val="21"/>
        </w:rPr>
        <w:t xml:space="preserve">                                                                     </w:t>
      </w:r>
    </w:p>
    <w:p w:rsidR="006834A7" w:rsidRPr="00B34002" w:rsidRDefault="006834A7" w:rsidP="006834A7">
      <w:pPr>
        <w:pStyle w:val="a8"/>
        <w:numPr>
          <w:ilvl w:val="0"/>
          <w:numId w:val="1"/>
        </w:numPr>
        <w:spacing w:line="350" w:lineRule="atLeast"/>
        <w:ind w:firstLineChars="0"/>
        <w:rPr>
          <w:rFonts w:asciiTheme="minorEastAsia" w:eastAsiaTheme="minorEastAsia" w:hAnsiTheme="minorEastAsia"/>
          <w:sz w:val="24"/>
        </w:rPr>
      </w:pPr>
      <w:r w:rsidRPr="00B34002">
        <w:rPr>
          <w:rFonts w:asciiTheme="minorEastAsia" w:eastAsiaTheme="minorEastAsia" w:hAnsiTheme="minorEastAsia"/>
          <w:sz w:val="24"/>
        </w:rPr>
        <w:t>国务院通知：10月1日起，“环评”不允许收费！环评资质取消！</w:t>
      </w:r>
    </w:p>
    <w:p w:rsidR="006834A7" w:rsidRPr="00B34002" w:rsidRDefault="006834A7" w:rsidP="006834A7">
      <w:pPr>
        <w:pStyle w:val="a8"/>
        <w:numPr>
          <w:ilvl w:val="0"/>
          <w:numId w:val="1"/>
        </w:numPr>
        <w:spacing w:line="350" w:lineRule="atLeast"/>
        <w:ind w:firstLineChars="0"/>
        <w:rPr>
          <w:rFonts w:asciiTheme="minorEastAsia" w:eastAsiaTheme="minorEastAsia" w:hAnsiTheme="minorEastAsia"/>
          <w:sz w:val="24"/>
        </w:rPr>
      </w:pPr>
      <w:r w:rsidRPr="00B34002">
        <w:rPr>
          <w:rFonts w:asciiTheme="minorEastAsia" w:eastAsiaTheme="minorEastAsia" w:hAnsiTheme="minorEastAsia" w:hint="eastAsia"/>
          <w:sz w:val="24"/>
        </w:rPr>
        <w:t>中国香料香精化妆品工业协会关于召开2017行业年会的通知（节选）</w:t>
      </w:r>
    </w:p>
    <w:p w:rsidR="006834A7" w:rsidRPr="00B34002" w:rsidRDefault="006834A7" w:rsidP="006834A7">
      <w:pPr>
        <w:pStyle w:val="a8"/>
        <w:numPr>
          <w:ilvl w:val="0"/>
          <w:numId w:val="1"/>
        </w:numPr>
        <w:spacing w:line="350" w:lineRule="atLeast"/>
        <w:ind w:firstLineChars="0"/>
        <w:rPr>
          <w:rFonts w:asciiTheme="minorEastAsia" w:eastAsiaTheme="minorEastAsia" w:hAnsiTheme="minorEastAsia"/>
          <w:sz w:val="24"/>
        </w:rPr>
      </w:pPr>
      <w:r w:rsidRPr="00B34002">
        <w:rPr>
          <w:rFonts w:asciiTheme="minorEastAsia" w:eastAsiaTheme="minorEastAsia" w:hAnsiTheme="minorEastAsia" w:hint="eastAsia"/>
          <w:sz w:val="24"/>
        </w:rPr>
        <w:t>关于召开2017年第十一届五省</w:t>
      </w:r>
      <w:proofErr w:type="gramStart"/>
      <w:r w:rsidRPr="00B34002">
        <w:rPr>
          <w:rFonts w:asciiTheme="minorEastAsia" w:eastAsiaTheme="minorEastAsia" w:hAnsiTheme="minorEastAsia" w:hint="eastAsia"/>
          <w:sz w:val="24"/>
        </w:rPr>
        <w:t>一</w:t>
      </w:r>
      <w:proofErr w:type="gramEnd"/>
      <w:r w:rsidRPr="00B34002">
        <w:rPr>
          <w:rFonts w:asciiTheme="minorEastAsia" w:eastAsiaTheme="minorEastAsia" w:hAnsiTheme="minorEastAsia" w:hint="eastAsia"/>
          <w:sz w:val="24"/>
        </w:rPr>
        <w:t>市日化联合会议的通知</w:t>
      </w:r>
    </w:p>
    <w:p w:rsidR="006834A7" w:rsidRPr="00B34002" w:rsidRDefault="006834A7" w:rsidP="006834A7">
      <w:pPr>
        <w:pStyle w:val="a8"/>
        <w:numPr>
          <w:ilvl w:val="0"/>
          <w:numId w:val="1"/>
        </w:numPr>
        <w:spacing w:line="350" w:lineRule="atLeast"/>
        <w:ind w:firstLineChars="0"/>
        <w:rPr>
          <w:rFonts w:asciiTheme="minorEastAsia" w:eastAsiaTheme="minorEastAsia" w:hAnsiTheme="minorEastAsia"/>
          <w:sz w:val="24"/>
        </w:rPr>
      </w:pPr>
      <w:r w:rsidRPr="00B34002">
        <w:rPr>
          <w:rFonts w:asciiTheme="minorEastAsia" w:eastAsiaTheme="minorEastAsia" w:hAnsiTheme="minorEastAsia" w:hint="eastAsia"/>
          <w:sz w:val="24"/>
        </w:rPr>
        <w:t>国家发展改革委公告决定废止的价格规范性文件目录 中华人民共和国国家发展和改革委员会公告</w:t>
      </w:r>
    </w:p>
    <w:p w:rsidR="006834A7" w:rsidRPr="00B34002" w:rsidRDefault="006834A7" w:rsidP="006834A7">
      <w:pPr>
        <w:pStyle w:val="a8"/>
        <w:numPr>
          <w:ilvl w:val="0"/>
          <w:numId w:val="1"/>
        </w:numPr>
        <w:spacing w:line="350" w:lineRule="atLeast"/>
        <w:ind w:firstLineChars="0"/>
        <w:rPr>
          <w:rFonts w:asciiTheme="minorEastAsia" w:eastAsiaTheme="minorEastAsia" w:hAnsiTheme="minorEastAsia"/>
          <w:sz w:val="24"/>
        </w:rPr>
      </w:pPr>
      <w:r w:rsidRPr="00B34002">
        <w:rPr>
          <w:rFonts w:asciiTheme="minorEastAsia" w:eastAsiaTheme="minorEastAsia" w:hAnsiTheme="minorEastAsia"/>
          <w:sz w:val="24"/>
        </w:rPr>
        <w:t>工商部门严格落实最严厉信用处罚措施</w:t>
      </w:r>
      <w:r w:rsidRPr="00B34002">
        <w:rPr>
          <w:rFonts w:asciiTheme="minorEastAsia" w:eastAsiaTheme="minorEastAsia" w:hAnsiTheme="minorEastAsia" w:hint="eastAsia"/>
          <w:sz w:val="24"/>
        </w:rPr>
        <w:t>33家企业被列入严重违法失信企业名单</w:t>
      </w:r>
    </w:p>
    <w:p w:rsidR="006834A7" w:rsidRPr="00B34002" w:rsidRDefault="006834A7" w:rsidP="006834A7">
      <w:pPr>
        <w:pStyle w:val="a8"/>
        <w:numPr>
          <w:ilvl w:val="0"/>
          <w:numId w:val="1"/>
        </w:numPr>
        <w:spacing w:line="350" w:lineRule="atLeast"/>
        <w:ind w:firstLineChars="0"/>
        <w:rPr>
          <w:rFonts w:asciiTheme="minorEastAsia" w:eastAsiaTheme="minorEastAsia" w:hAnsiTheme="minorEastAsia"/>
          <w:sz w:val="24"/>
        </w:rPr>
      </w:pPr>
      <w:r w:rsidRPr="00B34002">
        <w:rPr>
          <w:rFonts w:asciiTheme="minorEastAsia" w:eastAsiaTheme="minorEastAsia" w:hAnsiTheme="minorEastAsia"/>
          <w:sz w:val="24"/>
        </w:rPr>
        <w:t>国家发展改革委发布《行业协会价格行为指南》</w:t>
      </w:r>
    </w:p>
    <w:p w:rsidR="006834A7" w:rsidRPr="00B34002" w:rsidRDefault="006834A7" w:rsidP="006834A7">
      <w:pPr>
        <w:pStyle w:val="a8"/>
        <w:numPr>
          <w:ilvl w:val="0"/>
          <w:numId w:val="1"/>
        </w:numPr>
        <w:spacing w:line="350" w:lineRule="atLeast"/>
        <w:ind w:firstLineChars="0"/>
        <w:rPr>
          <w:rFonts w:asciiTheme="minorEastAsia" w:eastAsiaTheme="minorEastAsia" w:hAnsiTheme="minorEastAsia"/>
          <w:sz w:val="24"/>
        </w:rPr>
      </w:pPr>
      <w:r w:rsidRPr="00B34002">
        <w:rPr>
          <w:rFonts w:asciiTheme="minorEastAsia" w:eastAsiaTheme="minorEastAsia" w:hAnsiTheme="minorEastAsia"/>
          <w:sz w:val="24"/>
        </w:rPr>
        <w:t>化妆品车间卫生管理制度及车间操作规范</w:t>
      </w:r>
    </w:p>
    <w:p w:rsidR="006834A7" w:rsidRPr="00B34002" w:rsidRDefault="006834A7" w:rsidP="006834A7">
      <w:pPr>
        <w:pStyle w:val="a8"/>
        <w:numPr>
          <w:ilvl w:val="0"/>
          <w:numId w:val="1"/>
        </w:numPr>
        <w:spacing w:line="350" w:lineRule="atLeast"/>
        <w:ind w:firstLineChars="0"/>
        <w:rPr>
          <w:rFonts w:asciiTheme="minorEastAsia" w:eastAsiaTheme="minorEastAsia" w:hAnsiTheme="minorEastAsia"/>
          <w:sz w:val="24"/>
        </w:rPr>
      </w:pPr>
      <w:r w:rsidRPr="00B34002">
        <w:rPr>
          <w:rFonts w:asciiTheme="minorEastAsia" w:eastAsiaTheme="minorEastAsia" w:hAnsiTheme="minorEastAsia"/>
          <w:sz w:val="24"/>
        </w:rPr>
        <w:t>2017中国新一代信息技术产业标准化论坛在苏州召开</w:t>
      </w:r>
    </w:p>
    <w:p w:rsidR="006834A7" w:rsidRPr="00B34002" w:rsidRDefault="006834A7" w:rsidP="006834A7">
      <w:pPr>
        <w:pStyle w:val="a8"/>
        <w:numPr>
          <w:ilvl w:val="0"/>
          <w:numId w:val="1"/>
        </w:numPr>
        <w:spacing w:line="350" w:lineRule="atLeast"/>
        <w:ind w:firstLineChars="0"/>
        <w:rPr>
          <w:rFonts w:asciiTheme="minorEastAsia" w:eastAsiaTheme="minorEastAsia" w:hAnsiTheme="minorEastAsia"/>
          <w:sz w:val="24"/>
        </w:rPr>
      </w:pPr>
      <w:r w:rsidRPr="00B34002">
        <w:rPr>
          <w:rFonts w:asciiTheme="minorEastAsia" w:eastAsiaTheme="minorEastAsia" w:hAnsiTheme="minorEastAsia" w:hint="eastAsia"/>
          <w:sz w:val="24"/>
        </w:rPr>
        <w:t>食药总局办公厅关于印发化妆品监督抽检工作规范的通知</w:t>
      </w:r>
    </w:p>
    <w:p w:rsidR="006834A7" w:rsidRPr="00264239" w:rsidRDefault="006834A7" w:rsidP="006834A7">
      <w:pPr>
        <w:pStyle w:val="a8"/>
        <w:numPr>
          <w:ilvl w:val="0"/>
          <w:numId w:val="1"/>
        </w:numPr>
        <w:spacing w:line="350" w:lineRule="atLeast"/>
        <w:ind w:firstLineChars="0"/>
        <w:rPr>
          <w:rFonts w:asciiTheme="minorEastAsia" w:eastAsiaTheme="minorEastAsia" w:hAnsiTheme="minorEastAsia"/>
          <w:sz w:val="24"/>
        </w:rPr>
      </w:pPr>
      <w:r w:rsidRPr="00264239">
        <w:rPr>
          <w:rFonts w:asciiTheme="minorEastAsia" w:eastAsiaTheme="minorEastAsia" w:hAnsiTheme="minorEastAsia" w:hint="eastAsia"/>
          <w:sz w:val="24"/>
        </w:rPr>
        <w:t>总局关于28批次防晒类化妆品不合格的通告（2017年第134号）</w:t>
      </w:r>
    </w:p>
    <w:p w:rsidR="006834A7" w:rsidRPr="00B34002" w:rsidRDefault="006834A7" w:rsidP="006834A7">
      <w:pPr>
        <w:pStyle w:val="a8"/>
        <w:numPr>
          <w:ilvl w:val="0"/>
          <w:numId w:val="1"/>
        </w:numPr>
        <w:spacing w:line="350" w:lineRule="atLeast"/>
        <w:ind w:firstLineChars="0"/>
        <w:rPr>
          <w:rFonts w:asciiTheme="minorEastAsia" w:eastAsiaTheme="minorEastAsia" w:hAnsiTheme="minorEastAsia"/>
          <w:sz w:val="24"/>
        </w:rPr>
      </w:pPr>
      <w:r w:rsidRPr="00B34002">
        <w:rPr>
          <w:rFonts w:asciiTheme="minorEastAsia" w:eastAsiaTheme="minorEastAsia" w:hAnsiTheme="minorEastAsia" w:hint="eastAsia"/>
          <w:sz w:val="24"/>
        </w:rPr>
        <w:t>6月中国产44批次化妆品被美国FDA拒绝进口</w:t>
      </w:r>
    </w:p>
    <w:p w:rsidR="006834A7" w:rsidRPr="00B34002" w:rsidRDefault="006834A7" w:rsidP="006834A7">
      <w:pPr>
        <w:pStyle w:val="a8"/>
        <w:numPr>
          <w:ilvl w:val="0"/>
          <w:numId w:val="1"/>
        </w:numPr>
        <w:spacing w:line="350" w:lineRule="atLeast"/>
        <w:ind w:firstLineChars="0"/>
        <w:rPr>
          <w:rFonts w:asciiTheme="minorEastAsia" w:eastAsiaTheme="minorEastAsia" w:hAnsiTheme="minorEastAsia"/>
          <w:sz w:val="24"/>
        </w:rPr>
      </w:pPr>
      <w:r w:rsidRPr="00B34002">
        <w:rPr>
          <w:rFonts w:asciiTheme="minorEastAsia" w:eastAsiaTheme="minorEastAsia" w:hAnsiTheme="minorEastAsia"/>
          <w:sz w:val="24"/>
        </w:rPr>
        <w:t>生产许可证试行简化审批程序提前实施</w:t>
      </w:r>
    </w:p>
    <w:p w:rsidR="006834A7" w:rsidRPr="00B34002" w:rsidRDefault="006834A7" w:rsidP="006834A7">
      <w:pPr>
        <w:pStyle w:val="a8"/>
        <w:numPr>
          <w:ilvl w:val="0"/>
          <w:numId w:val="1"/>
        </w:numPr>
        <w:spacing w:line="350" w:lineRule="atLeast"/>
        <w:ind w:firstLineChars="0"/>
        <w:rPr>
          <w:rFonts w:asciiTheme="minorEastAsia" w:eastAsiaTheme="minorEastAsia" w:hAnsiTheme="minorEastAsia"/>
          <w:sz w:val="24"/>
        </w:rPr>
      </w:pPr>
      <w:r w:rsidRPr="00B34002">
        <w:rPr>
          <w:rFonts w:asciiTheme="minorEastAsia" w:eastAsiaTheme="minorEastAsia" w:hAnsiTheme="minorEastAsia" w:hint="eastAsia"/>
          <w:sz w:val="24"/>
        </w:rPr>
        <w:t>上海日化协会发布“化妆品委托生产质量协议指南”团体标准</w:t>
      </w:r>
    </w:p>
    <w:p w:rsidR="006834A7" w:rsidRPr="00B34002" w:rsidRDefault="006834A7" w:rsidP="006834A7">
      <w:pPr>
        <w:pStyle w:val="a8"/>
        <w:numPr>
          <w:ilvl w:val="0"/>
          <w:numId w:val="1"/>
        </w:numPr>
        <w:spacing w:line="350" w:lineRule="atLeast"/>
        <w:ind w:firstLineChars="0"/>
        <w:rPr>
          <w:rFonts w:asciiTheme="minorEastAsia" w:eastAsiaTheme="minorEastAsia" w:hAnsiTheme="minorEastAsia"/>
          <w:sz w:val="24"/>
        </w:rPr>
      </w:pPr>
      <w:r w:rsidRPr="00B34002">
        <w:rPr>
          <w:rFonts w:asciiTheme="minorEastAsia" w:eastAsiaTheme="minorEastAsia" w:hAnsiTheme="minorEastAsia" w:hint="eastAsia"/>
          <w:sz w:val="24"/>
        </w:rPr>
        <w:t>江苏省食药监管局举办非特殊用途化妆品备案管理培训班</w:t>
      </w:r>
    </w:p>
    <w:p w:rsidR="006834A7" w:rsidRPr="00B34002" w:rsidRDefault="006834A7" w:rsidP="006834A7">
      <w:pPr>
        <w:pStyle w:val="a8"/>
        <w:numPr>
          <w:ilvl w:val="0"/>
          <w:numId w:val="1"/>
        </w:numPr>
        <w:spacing w:line="350" w:lineRule="atLeast"/>
        <w:ind w:firstLineChars="0"/>
        <w:rPr>
          <w:rFonts w:asciiTheme="minorEastAsia" w:eastAsiaTheme="minorEastAsia" w:hAnsiTheme="minorEastAsia"/>
          <w:sz w:val="24"/>
        </w:rPr>
      </w:pPr>
      <w:r w:rsidRPr="00B34002">
        <w:rPr>
          <w:rFonts w:asciiTheme="minorEastAsia" w:eastAsiaTheme="minorEastAsia" w:hAnsiTheme="minorEastAsia" w:hint="eastAsia"/>
          <w:sz w:val="24"/>
        </w:rPr>
        <w:t>苏州市工经联召开四届三次主席团会议</w:t>
      </w:r>
    </w:p>
    <w:p w:rsidR="006834A7" w:rsidRPr="00B34002" w:rsidRDefault="006834A7" w:rsidP="006834A7">
      <w:pPr>
        <w:pStyle w:val="a8"/>
        <w:numPr>
          <w:ilvl w:val="0"/>
          <w:numId w:val="1"/>
        </w:numPr>
        <w:spacing w:line="350" w:lineRule="atLeast"/>
        <w:ind w:firstLineChars="0"/>
        <w:rPr>
          <w:rFonts w:asciiTheme="minorEastAsia" w:eastAsiaTheme="minorEastAsia" w:hAnsiTheme="minorEastAsia"/>
          <w:sz w:val="24"/>
        </w:rPr>
      </w:pPr>
      <w:r w:rsidRPr="00B34002">
        <w:rPr>
          <w:rFonts w:asciiTheme="minorEastAsia" w:eastAsiaTheme="minorEastAsia" w:hAnsiTheme="minorEastAsia"/>
          <w:sz w:val="24"/>
        </w:rPr>
        <w:t>苏州市工商联首次召开苏州民营企业50强发布会</w:t>
      </w:r>
      <w:r w:rsidRPr="00B34002">
        <w:rPr>
          <w:rFonts w:asciiTheme="minorEastAsia" w:eastAsiaTheme="minorEastAsia" w:hAnsiTheme="minorEastAsia" w:hint="eastAsia"/>
          <w:sz w:val="24"/>
        </w:rPr>
        <w:t>——</w:t>
      </w:r>
      <w:r w:rsidRPr="00B34002">
        <w:rPr>
          <w:rFonts w:asciiTheme="minorEastAsia" w:eastAsiaTheme="minorEastAsia" w:hAnsiTheme="minorEastAsia"/>
          <w:sz w:val="24"/>
        </w:rPr>
        <w:t>江苏隆力奇公司名列</w:t>
      </w:r>
      <w:r w:rsidRPr="00B34002">
        <w:rPr>
          <w:rFonts w:asciiTheme="minorEastAsia" w:eastAsiaTheme="minorEastAsia" w:hAnsiTheme="minorEastAsia" w:hint="eastAsia"/>
          <w:sz w:val="24"/>
        </w:rPr>
        <w:t>26位</w:t>
      </w:r>
    </w:p>
    <w:p w:rsidR="006834A7" w:rsidRPr="00B34002" w:rsidRDefault="006834A7" w:rsidP="006834A7">
      <w:pPr>
        <w:pStyle w:val="a8"/>
        <w:numPr>
          <w:ilvl w:val="0"/>
          <w:numId w:val="1"/>
        </w:numPr>
        <w:spacing w:line="350" w:lineRule="atLeast"/>
        <w:ind w:firstLineChars="0"/>
        <w:rPr>
          <w:rFonts w:asciiTheme="minorEastAsia" w:eastAsiaTheme="minorEastAsia" w:hAnsiTheme="minorEastAsia"/>
          <w:sz w:val="24"/>
        </w:rPr>
      </w:pPr>
      <w:r w:rsidRPr="00B34002">
        <w:rPr>
          <w:rFonts w:asciiTheme="minorEastAsia" w:eastAsiaTheme="minorEastAsia" w:hAnsiTheme="minorEastAsia"/>
          <w:sz w:val="24"/>
        </w:rPr>
        <w:t>苏州绿叶向九寨沟地震灾区捐赠100万元现金和100万元生活物资</w:t>
      </w:r>
    </w:p>
    <w:p w:rsidR="006834A7" w:rsidRPr="00B34002" w:rsidRDefault="006834A7" w:rsidP="006834A7">
      <w:pPr>
        <w:pStyle w:val="a8"/>
        <w:numPr>
          <w:ilvl w:val="0"/>
          <w:numId w:val="1"/>
        </w:numPr>
        <w:spacing w:line="350" w:lineRule="atLeast"/>
        <w:ind w:firstLineChars="0"/>
        <w:rPr>
          <w:rFonts w:asciiTheme="minorEastAsia" w:eastAsiaTheme="minorEastAsia" w:hAnsiTheme="minorEastAsia"/>
          <w:sz w:val="24"/>
        </w:rPr>
      </w:pPr>
      <w:r w:rsidRPr="00B34002">
        <w:rPr>
          <w:rFonts w:asciiTheme="minorEastAsia" w:eastAsiaTheme="minorEastAsia" w:hAnsiTheme="minorEastAsia"/>
          <w:sz w:val="24"/>
        </w:rPr>
        <w:t>苏州博克企业集团上海研发中心揭牌成立</w:t>
      </w:r>
    </w:p>
    <w:p w:rsidR="006834A7" w:rsidRPr="00B34002" w:rsidRDefault="006834A7" w:rsidP="006834A7">
      <w:pPr>
        <w:pStyle w:val="a8"/>
        <w:numPr>
          <w:ilvl w:val="0"/>
          <w:numId w:val="1"/>
        </w:numPr>
        <w:spacing w:line="350" w:lineRule="atLeast"/>
        <w:ind w:firstLineChars="0"/>
        <w:rPr>
          <w:rFonts w:asciiTheme="minorEastAsia" w:eastAsiaTheme="minorEastAsia" w:hAnsiTheme="minorEastAsia"/>
          <w:sz w:val="24"/>
        </w:rPr>
      </w:pPr>
      <w:r w:rsidRPr="00B34002">
        <w:rPr>
          <w:rFonts w:asciiTheme="minorEastAsia" w:eastAsiaTheme="minorEastAsia" w:hAnsiTheme="minorEastAsia"/>
          <w:sz w:val="24"/>
        </w:rPr>
        <w:t>湖州东吴香精有限公司在中国美妆小镇开工奠基</w:t>
      </w:r>
    </w:p>
    <w:p w:rsidR="006834A7" w:rsidRPr="00EC7384" w:rsidRDefault="006834A7" w:rsidP="006834A7">
      <w:pPr>
        <w:pStyle w:val="a8"/>
        <w:numPr>
          <w:ilvl w:val="0"/>
          <w:numId w:val="1"/>
        </w:numPr>
        <w:spacing w:line="350" w:lineRule="atLeast"/>
        <w:ind w:firstLineChars="0"/>
        <w:rPr>
          <w:rFonts w:asciiTheme="minorEastAsia" w:eastAsiaTheme="minorEastAsia" w:hAnsiTheme="minorEastAsia"/>
          <w:sz w:val="24"/>
        </w:rPr>
      </w:pPr>
      <w:r w:rsidRPr="00EC7384">
        <w:rPr>
          <w:rFonts w:asciiTheme="minorEastAsia" w:eastAsiaTheme="minorEastAsia" w:hAnsiTheme="minorEastAsia" w:hint="eastAsia"/>
          <w:sz w:val="24"/>
        </w:rPr>
        <w:t>2017年9月24日</w:t>
      </w:r>
      <w:r w:rsidRPr="00EC7384">
        <w:rPr>
          <w:rFonts w:asciiTheme="minorEastAsia" w:eastAsiaTheme="minorEastAsia" w:hAnsiTheme="minorEastAsia"/>
          <w:sz w:val="24"/>
        </w:rPr>
        <w:t>第三届化妆品行业领袖峰会将</w:t>
      </w:r>
      <w:r>
        <w:rPr>
          <w:rFonts w:asciiTheme="minorEastAsia" w:eastAsiaTheme="minorEastAsia" w:hAnsiTheme="minorEastAsia" w:hint="eastAsia"/>
          <w:sz w:val="24"/>
        </w:rPr>
        <w:t>在</w:t>
      </w:r>
      <w:r w:rsidRPr="00EC7384">
        <w:rPr>
          <w:rFonts w:asciiTheme="minorEastAsia" w:eastAsiaTheme="minorEastAsia" w:hAnsiTheme="minorEastAsia"/>
          <w:sz w:val="24"/>
        </w:rPr>
        <w:t>湖州·美妆小镇召开</w:t>
      </w:r>
    </w:p>
    <w:p w:rsidR="006834A7" w:rsidRPr="00B34002" w:rsidRDefault="006834A7" w:rsidP="006834A7">
      <w:pPr>
        <w:pStyle w:val="a8"/>
        <w:numPr>
          <w:ilvl w:val="0"/>
          <w:numId w:val="1"/>
        </w:numPr>
        <w:spacing w:line="350" w:lineRule="atLeast"/>
        <w:ind w:firstLineChars="0"/>
        <w:rPr>
          <w:rFonts w:asciiTheme="minorEastAsia" w:eastAsiaTheme="minorEastAsia" w:hAnsiTheme="minorEastAsia"/>
          <w:sz w:val="24"/>
        </w:rPr>
      </w:pPr>
      <w:r w:rsidRPr="00B34002">
        <w:rPr>
          <w:rFonts w:asciiTheme="minorEastAsia" w:eastAsiaTheme="minorEastAsia" w:hAnsiTheme="minorEastAsia" w:hint="eastAsia"/>
          <w:sz w:val="24"/>
        </w:rPr>
        <w:t>我国第一批广告国家标准诞生2018年2月1日正式生效</w:t>
      </w:r>
    </w:p>
    <w:p w:rsidR="006834A7" w:rsidRPr="002C6328" w:rsidRDefault="006834A7" w:rsidP="006834A7">
      <w:pPr>
        <w:pStyle w:val="a8"/>
        <w:numPr>
          <w:ilvl w:val="0"/>
          <w:numId w:val="1"/>
        </w:numPr>
        <w:spacing w:line="350" w:lineRule="atLeast"/>
        <w:ind w:firstLineChars="0"/>
      </w:pPr>
      <w:r w:rsidRPr="00B34002">
        <w:rPr>
          <w:rFonts w:asciiTheme="minorEastAsia" w:eastAsiaTheme="minorEastAsia" w:hAnsiTheme="minorEastAsia" w:hint="eastAsia"/>
          <w:sz w:val="24"/>
        </w:rPr>
        <w:t>2017年7月4日前全国化妆品企业二证合一明细表纠正</w:t>
      </w:r>
    </w:p>
    <w:p w:rsidR="006834A7" w:rsidRPr="006834A7" w:rsidRDefault="006834A7" w:rsidP="007C1E97">
      <w:pPr>
        <w:jc w:val="center"/>
        <w:rPr>
          <w:rFonts w:ascii="黑体" w:eastAsia="黑体" w:hAnsi="黑体"/>
          <w:sz w:val="36"/>
          <w:szCs w:val="36"/>
        </w:rPr>
        <w:sectPr w:rsidR="006834A7" w:rsidRPr="006834A7" w:rsidSect="006834A7">
          <w:footerReference w:type="default" r:id="rId7"/>
          <w:pgSz w:w="11906" w:h="16838"/>
          <w:pgMar w:top="2240" w:right="1928" w:bottom="2240" w:left="1928" w:header="851" w:footer="1474" w:gutter="0"/>
          <w:cols w:space="425"/>
          <w:titlePg/>
          <w:docGrid w:type="lines" w:linePitch="312"/>
        </w:sectPr>
      </w:pPr>
    </w:p>
    <w:p w:rsidR="007C1E97" w:rsidRDefault="007C1E97" w:rsidP="007C1E97">
      <w:pPr>
        <w:jc w:val="center"/>
        <w:rPr>
          <w:rFonts w:ascii="黑体" w:eastAsia="黑体" w:hAnsi="黑体"/>
          <w:sz w:val="36"/>
          <w:szCs w:val="36"/>
        </w:rPr>
      </w:pPr>
      <w:r w:rsidRPr="00106904">
        <w:rPr>
          <w:rFonts w:ascii="黑体" w:eastAsia="黑体" w:hAnsi="黑体"/>
          <w:sz w:val="36"/>
          <w:szCs w:val="36"/>
        </w:rPr>
        <w:lastRenderedPageBreak/>
        <w:t>国务院通知：10月1日起，</w:t>
      </w:r>
    </w:p>
    <w:p w:rsidR="007C1E97" w:rsidRPr="00106904" w:rsidRDefault="007C1E97" w:rsidP="007C1E97">
      <w:pPr>
        <w:jc w:val="center"/>
        <w:rPr>
          <w:rFonts w:ascii="黑体" w:eastAsia="黑体" w:hAnsi="黑体"/>
          <w:sz w:val="36"/>
          <w:szCs w:val="36"/>
        </w:rPr>
      </w:pPr>
      <w:r w:rsidRPr="00106904">
        <w:rPr>
          <w:rFonts w:ascii="黑体" w:eastAsia="黑体" w:hAnsi="黑体"/>
          <w:sz w:val="36"/>
          <w:szCs w:val="36"/>
        </w:rPr>
        <w:t>“环评”不允许收费！环评资质取消！</w:t>
      </w:r>
    </w:p>
    <w:p w:rsidR="007C1E97" w:rsidRPr="00106904" w:rsidRDefault="007C1E97" w:rsidP="007C1E97">
      <w:pPr>
        <w:ind w:firstLineChars="200" w:firstLine="480"/>
        <w:rPr>
          <w:rFonts w:asciiTheme="minorEastAsia" w:eastAsiaTheme="minorEastAsia" w:hAnsiTheme="minorEastAsia"/>
          <w:sz w:val="24"/>
        </w:rPr>
      </w:pPr>
      <w:r w:rsidRPr="00106904">
        <w:rPr>
          <w:rFonts w:asciiTheme="minorEastAsia" w:eastAsiaTheme="minorEastAsia" w:hAnsiTheme="minorEastAsia"/>
          <w:sz w:val="24"/>
        </w:rPr>
        <w:t>8月1日获悉，国务院总理李克强日前签署第682号国务院令，公布《国务院关于修改〈建设项目环境保护管理条例〉的决定》（以下简称《决定》），自2017年10月1日起施行。</w:t>
      </w:r>
    </w:p>
    <w:p w:rsidR="007C1E97" w:rsidRPr="00106904" w:rsidRDefault="007C1E97" w:rsidP="007C1E97">
      <w:pPr>
        <w:ind w:firstLineChars="200" w:firstLine="480"/>
        <w:rPr>
          <w:rFonts w:asciiTheme="minorEastAsia" w:eastAsiaTheme="minorEastAsia" w:hAnsiTheme="minorEastAsia"/>
          <w:sz w:val="24"/>
        </w:rPr>
      </w:pPr>
      <w:r w:rsidRPr="00106904">
        <w:rPr>
          <w:rFonts w:asciiTheme="minorEastAsia" w:eastAsiaTheme="minorEastAsia" w:hAnsiTheme="minorEastAsia"/>
          <w:sz w:val="24"/>
        </w:rPr>
        <w:t>修改《建设项目环境保护管理条例》是国务院立法工作计划确定的全面深化改革急需的项目。按照国务院“放管服”改革要求，《决定》取消了不适应形势发展需求的审批事项，加强了事中事后监管，减轻了企业不合理负担，对进一步激发企业和社会创业创新活力，推动政府转变管理方式和服务企业、便利群众，具有重要意义。</w:t>
      </w:r>
    </w:p>
    <w:p w:rsidR="007C1E97" w:rsidRPr="00106904" w:rsidRDefault="007C1E97" w:rsidP="007C1E97">
      <w:pPr>
        <w:ind w:firstLineChars="200" w:firstLine="480"/>
        <w:rPr>
          <w:rFonts w:asciiTheme="minorEastAsia" w:eastAsiaTheme="minorEastAsia" w:hAnsiTheme="minorEastAsia"/>
          <w:sz w:val="24"/>
        </w:rPr>
      </w:pPr>
      <w:r w:rsidRPr="00106904">
        <w:rPr>
          <w:rFonts w:asciiTheme="minorEastAsia" w:eastAsiaTheme="minorEastAsia" w:hAnsiTheme="minorEastAsia"/>
          <w:sz w:val="24"/>
        </w:rPr>
        <w:t>《决定》对现行条例主要作了以下修改：</w:t>
      </w:r>
    </w:p>
    <w:p w:rsidR="007C1E97" w:rsidRPr="00106904" w:rsidRDefault="007C1E97" w:rsidP="007C1E97">
      <w:pPr>
        <w:ind w:firstLineChars="200" w:firstLine="480"/>
        <w:rPr>
          <w:rFonts w:asciiTheme="minorEastAsia" w:eastAsiaTheme="minorEastAsia" w:hAnsiTheme="minorEastAsia"/>
          <w:sz w:val="24"/>
        </w:rPr>
      </w:pPr>
      <w:r w:rsidRPr="00106904">
        <w:rPr>
          <w:rFonts w:asciiTheme="minorEastAsia" w:eastAsiaTheme="minorEastAsia" w:hAnsiTheme="minorEastAsia"/>
          <w:sz w:val="24"/>
        </w:rPr>
        <w:t>一是简化建设项目环境保护审批事项和流程。删去环境影响评价单位的资质管理、建设项目环境保护设施竣工验收审批规定；将环境影响登记表由审批制改为备案制，将环境影响报告书、报告表的报批时间由可行性研究阶段调整为开工建设前，环境影响评价审批与投资审批的关系由前置“串联”改为“并联”；取消行业主管部门预审等环境影响评价的前置审批程序，并将环境影响评价和工商登记脱钩。</w:t>
      </w:r>
    </w:p>
    <w:p w:rsidR="007C1E97" w:rsidRPr="00106904" w:rsidRDefault="007C1E97" w:rsidP="007C1E97">
      <w:pPr>
        <w:ind w:firstLineChars="200" w:firstLine="480"/>
        <w:rPr>
          <w:rFonts w:asciiTheme="minorEastAsia" w:eastAsiaTheme="minorEastAsia" w:hAnsiTheme="minorEastAsia"/>
          <w:sz w:val="24"/>
        </w:rPr>
      </w:pPr>
      <w:r w:rsidRPr="00106904">
        <w:rPr>
          <w:rFonts w:asciiTheme="minorEastAsia" w:eastAsiaTheme="minorEastAsia" w:hAnsiTheme="minorEastAsia"/>
          <w:sz w:val="24"/>
        </w:rPr>
        <w:t>二是加强事中事后监管。规定建设项目必须严格依法进行环境影响评价，环境影响评价文件未经依法审批或者经审查未予批准的，不得开工建设；明确不予批准建设项目环境影响评价文件的具体情形；强化环境保护部门在设计、施工、验收过程中的监督检查职责；加大对未批先建、竣工验收中弄虚作假等行为的处罚力度；引入社会监督、建立信用惩戒机制，要求建设单位编制环境影响评价文件征求公众意见，并依法向社会公开竣工验收情况，环境保护部门要将有关环境违法信息记入社会诚信档案，及时向社会公开。</w:t>
      </w:r>
    </w:p>
    <w:p w:rsidR="00682F58" w:rsidRDefault="007C1E97" w:rsidP="007C1E97">
      <w:pPr>
        <w:rPr>
          <w:rFonts w:asciiTheme="minorEastAsia" w:eastAsiaTheme="minorEastAsia" w:hAnsiTheme="minorEastAsia"/>
          <w:sz w:val="24"/>
        </w:rPr>
      </w:pPr>
      <w:r w:rsidRPr="00106904">
        <w:rPr>
          <w:rFonts w:asciiTheme="minorEastAsia" w:eastAsiaTheme="minorEastAsia" w:hAnsiTheme="minorEastAsia"/>
          <w:sz w:val="24"/>
        </w:rPr>
        <w:t>三是减轻企业负担，进一步优化服务。明确审批、备案环境影响评价文件和进行相关的技术评估，均不得向企业收取任何费用，并要求环境保护部门推进政务电子化、信息化，开展环境影响评价文件网上审批、备案和信息公开。</w:t>
      </w:r>
    </w:p>
    <w:p w:rsidR="00BB2F64" w:rsidRDefault="00BB2F64" w:rsidP="00BB2F64">
      <w:pPr>
        <w:jc w:val="center"/>
        <w:rPr>
          <w:rFonts w:ascii="黑体" w:eastAsia="黑体" w:hAnsi="黑体"/>
          <w:sz w:val="36"/>
          <w:szCs w:val="36"/>
        </w:rPr>
      </w:pPr>
      <w:r w:rsidRPr="007D4B51">
        <w:rPr>
          <w:rFonts w:ascii="黑体" w:eastAsia="黑体" w:hAnsi="黑体" w:hint="eastAsia"/>
          <w:sz w:val="36"/>
          <w:szCs w:val="36"/>
        </w:rPr>
        <w:lastRenderedPageBreak/>
        <w:t>中国香料香精化妆品工业协会</w:t>
      </w:r>
    </w:p>
    <w:p w:rsidR="00BB2F64" w:rsidRPr="007D4B51" w:rsidRDefault="00BB2F64" w:rsidP="00BB2F64">
      <w:pPr>
        <w:jc w:val="center"/>
        <w:rPr>
          <w:rFonts w:ascii="黑体" w:eastAsia="黑体" w:hAnsi="黑体"/>
          <w:sz w:val="36"/>
          <w:szCs w:val="36"/>
        </w:rPr>
      </w:pPr>
      <w:r w:rsidRPr="007D4B51">
        <w:rPr>
          <w:rFonts w:ascii="黑体" w:eastAsia="黑体" w:hAnsi="黑体" w:hint="eastAsia"/>
          <w:sz w:val="36"/>
          <w:szCs w:val="36"/>
        </w:rPr>
        <w:t>关于召开2017行业年会的通知</w:t>
      </w:r>
      <w:r>
        <w:rPr>
          <w:rFonts w:ascii="黑体" w:eastAsia="黑体" w:hAnsi="黑体" w:hint="eastAsia"/>
          <w:sz w:val="36"/>
          <w:szCs w:val="36"/>
        </w:rPr>
        <w:t>（节选）</w:t>
      </w:r>
    </w:p>
    <w:p w:rsidR="00BB2F64" w:rsidRPr="003900AC" w:rsidRDefault="00BB2F64" w:rsidP="006834A7">
      <w:pPr>
        <w:spacing w:beforeLines="50"/>
        <w:rPr>
          <w:rFonts w:asciiTheme="minorEastAsia" w:eastAsiaTheme="minorEastAsia" w:hAnsiTheme="minorEastAsia"/>
          <w:sz w:val="24"/>
        </w:rPr>
      </w:pPr>
      <w:r w:rsidRPr="003900AC">
        <w:rPr>
          <w:rFonts w:asciiTheme="minorEastAsia" w:eastAsiaTheme="minorEastAsia" w:hAnsiTheme="minorEastAsia" w:hint="eastAsia"/>
          <w:sz w:val="24"/>
        </w:rPr>
        <w:t>各会员及有关单位：</w:t>
      </w:r>
    </w:p>
    <w:p w:rsidR="00BB2F64" w:rsidRPr="003900AC"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hint="eastAsia"/>
          <w:sz w:val="24"/>
        </w:rPr>
        <w:t>中国香料香精化妆品行业在国家深化供给侧结构性改革，落实“三品”战略，调整高档化妆品消费税政策等有利的宏观经济环境下，全行业呈现持续发展的良好局面。为充分了解国家宏观经济形势，深刻认识 “一带一路”战略带来的机遇和挑战，深入交流法规、政策、市场等方面的信息，展示行业的最新成果，推动行业健康快速发展，协会定于2017年9月19日至21日在上海，召开2017中国香料香精化妆品行业年会。</w:t>
      </w:r>
    </w:p>
    <w:p w:rsidR="00BB2F64" w:rsidRPr="003900AC"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hint="eastAsia"/>
          <w:sz w:val="24"/>
        </w:rPr>
        <w:t>本届大会主题为“ 聚焦三品战略 共创行业辉煌”。</w:t>
      </w:r>
    </w:p>
    <w:p w:rsidR="00BB2F64" w:rsidRPr="003900AC"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hint="eastAsia"/>
          <w:sz w:val="24"/>
        </w:rPr>
        <w:t>现将会议有关事宜通知如下：</w:t>
      </w:r>
    </w:p>
    <w:p w:rsidR="00BB2F64" w:rsidRPr="003900AC"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hint="eastAsia"/>
          <w:sz w:val="24"/>
        </w:rPr>
        <w:t>一、时间：2017年9月19日至21日</w:t>
      </w:r>
    </w:p>
    <w:p w:rsidR="00BB2F64" w:rsidRPr="003900AC"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hint="eastAsia"/>
          <w:sz w:val="24"/>
        </w:rPr>
        <w:t>二、地点：上海市奉贤区南郊宾馆</w:t>
      </w:r>
    </w:p>
    <w:p w:rsidR="00BB2F64" w:rsidRPr="003900AC"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hint="eastAsia"/>
          <w:sz w:val="24"/>
        </w:rPr>
        <w:t>三、参加人员：协会会员单位负责人、会员单位专业部门负责人及会员单位相关人员，热忱欢迎业内</w:t>
      </w:r>
      <w:proofErr w:type="gramStart"/>
      <w:r w:rsidRPr="003900AC">
        <w:rPr>
          <w:rFonts w:asciiTheme="minorEastAsia" w:eastAsiaTheme="minorEastAsia" w:hAnsiTheme="minorEastAsia" w:hint="eastAsia"/>
          <w:sz w:val="24"/>
        </w:rPr>
        <w:t>外相关</w:t>
      </w:r>
      <w:proofErr w:type="gramEnd"/>
      <w:r w:rsidRPr="003900AC">
        <w:rPr>
          <w:rFonts w:asciiTheme="minorEastAsia" w:eastAsiaTheme="minorEastAsia" w:hAnsiTheme="minorEastAsia" w:hint="eastAsia"/>
          <w:sz w:val="24"/>
        </w:rPr>
        <w:t>人士参会。</w:t>
      </w:r>
    </w:p>
    <w:p w:rsidR="00BB2F64" w:rsidRPr="003900AC"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hint="eastAsia"/>
          <w:sz w:val="24"/>
        </w:rPr>
        <w:t>大会将邀请国家相关部门领导和专家及相关国际组织，上海市相关部门领导莅临指导，还将邀请主流媒体进行相关宣传报道。</w:t>
      </w:r>
    </w:p>
    <w:p w:rsidR="00BB2F64" w:rsidRPr="003900AC"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hint="eastAsia"/>
          <w:sz w:val="24"/>
        </w:rPr>
        <w:t>十、会务咨询：</w:t>
      </w:r>
    </w:p>
    <w:p w:rsidR="00BB2F64" w:rsidRPr="003900AC"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hint="eastAsia"/>
          <w:sz w:val="24"/>
        </w:rPr>
        <w:t>（一）大会运行负责人：董树</w:t>
      </w:r>
      <w:proofErr w:type="gramStart"/>
      <w:r w:rsidRPr="003900AC">
        <w:rPr>
          <w:rFonts w:asciiTheme="minorEastAsia" w:eastAsiaTheme="minorEastAsia" w:hAnsiTheme="minorEastAsia" w:hint="eastAsia"/>
          <w:sz w:val="24"/>
        </w:rPr>
        <w:t>芬全面</w:t>
      </w:r>
      <w:proofErr w:type="gramEnd"/>
      <w:r w:rsidRPr="003900AC">
        <w:rPr>
          <w:rFonts w:asciiTheme="minorEastAsia" w:eastAsiaTheme="minorEastAsia" w:hAnsiTheme="minorEastAsia" w:hint="eastAsia"/>
          <w:sz w:val="24"/>
        </w:rPr>
        <w:t>负责会议运行实施工作</w:t>
      </w:r>
    </w:p>
    <w:p w:rsidR="00BB2F64" w:rsidRPr="003900AC"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hint="eastAsia"/>
          <w:sz w:val="24"/>
        </w:rPr>
        <w:t>联系方式：010-6766318113501332662</w:t>
      </w:r>
      <w:r>
        <w:rPr>
          <w:rFonts w:asciiTheme="minorEastAsia" w:eastAsiaTheme="minorEastAsia" w:hAnsiTheme="minorEastAsia" w:hint="eastAsia"/>
          <w:sz w:val="24"/>
        </w:rPr>
        <w:t xml:space="preserve">    </w:t>
      </w:r>
      <w:r w:rsidRPr="003900AC">
        <w:rPr>
          <w:rFonts w:asciiTheme="minorEastAsia" w:eastAsiaTheme="minorEastAsia" w:hAnsiTheme="minorEastAsia" w:hint="eastAsia"/>
          <w:sz w:val="24"/>
        </w:rPr>
        <w:t>电子邮件：dongsf@caffci.org</w:t>
      </w:r>
    </w:p>
    <w:p w:rsidR="00BB2F64" w:rsidRPr="003900AC"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hint="eastAsia"/>
          <w:sz w:val="24"/>
        </w:rPr>
        <w:t>（二）大会会务组负责人：赵德发</w:t>
      </w:r>
      <w:r>
        <w:rPr>
          <w:rFonts w:asciiTheme="minorEastAsia" w:eastAsiaTheme="minorEastAsia" w:hAnsiTheme="minorEastAsia" w:hint="eastAsia"/>
          <w:sz w:val="24"/>
        </w:rPr>
        <w:t xml:space="preserve">       </w:t>
      </w:r>
      <w:r w:rsidRPr="003900AC">
        <w:rPr>
          <w:rFonts w:asciiTheme="minorEastAsia" w:eastAsiaTheme="minorEastAsia" w:hAnsiTheme="minorEastAsia" w:hint="eastAsia"/>
          <w:sz w:val="24"/>
        </w:rPr>
        <w:t>职责：会务相关工作</w:t>
      </w:r>
    </w:p>
    <w:p w:rsidR="00BB2F64" w:rsidRPr="003900AC"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hint="eastAsia"/>
          <w:sz w:val="24"/>
        </w:rPr>
        <w:t>会务组联系人及联系方式：</w:t>
      </w:r>
    </w:p>
    <w:p w:rsidR="00BB2F64" w:rsidRDefault="00BB2F64" w:rsidP="00BB2F64">
      <w:pPr>
        <w:ind w:firstLineChars="200" w:firstLine="480"/>
        <w:jc w:val="left"/>
        <w:rPr>
          <w:rFonts w:asciiTheme="minorEastAsia" w:eastAsiaTheme="minorEastAsia" w:hAnsiTheme="minorEastAsia"/>
          <w:sz w:val="24"/>
        </w:rPr>
      </w:pPr>
      <w:r w:rsidRPr="003900AC">
        <w:rPr>
          <w:rFonts w:asciiTheme="minorEastAsia" w:eastAsiaTheme="minorEastAsia" w:hAnsiTheme="minorEastAsia" w:hint="eastAsia"/>
          <w:sz w:val="24"/>
        </w:rPr>
        <w:t>赵德发：010—8764952713520712606</w:t>
      </w:r>
      <w:r>
        <w:rPr>
          <w:rFonts w:asciiTheme="minorEastAsia" w:eastAsiaTheme="minorEastAsia" w:hAnsiTheme="minorEastAsia" w:hint="eastAsia"/>
          <w:sz w:val="24"/>
        </w:rPr>
        <w:t xml:space="preserve"> </w:t>
      </w:r>
    </w:p>
    <w:p w:rsidR="00BB2F64" w:rsidRPr="003900AC" w:rsidRDefault="00BB2F64" w:rsidP="00BB2F64">
      <w:pPr>
        <w:ind w:firstLineChars="200" w:firstLine="480"/>
        <w:jc w:val="left"/>
        <w:rPr>
          <w:rFonts w:asciiTheme="minorEastAsia" w:eastAsiaTheme="minorEastAsia" w:hAnsiTheme="minorEastAsia"/>
          <w:sz w:val="24"/>
        </w:rPr>
      </w:pPr>
      <w:proofErr w:type="gramStart"/>
      <w:r w:rsidRPr="003900AC">
        <w:rPr>
          <w:rFonts w:asciiTheme="minorEastAsia" w:eastAsiaTheme="minorEastAsia" w:hAnsiTheme="minorEastAsia" w:hint="eastAsia"/>
          <w:sz w:val="24"/>
        </w:rPr>
        <w:t>戴竹清</w:t>
      </w:r>
      <w:proofErr w:type="gramEnd"/>
      <w:r w:rsidRPr="003900AC">
        <w:rPr>
          <w:rFonts w:asciiTheme="minorEastAsia" w:eastAsiaTheme="minorEastAsia" w:hAnsiTheme="minorEastAsia" w:hint="eastAsia"/>
          <w:sz w:val="24"/>
        </w:rPr>
        <w:t>：010—6762679913661090339</w:t>
      </w:r>
    </w:p>
    <w:p w:rsidR="00BB2F64" w:rsidRPr="003900AC"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hint="eastAsia"/>
          <w:sz w:val="24"/>
        </w:rPr>
        <w:t>电子邮件：daizq@caffci.org</w:t>
      </w:r>
      <w:r>
        <w:rPr>
          <w:rFonts w:asciiTheme="minorEastAsia" w:eastAsiaTheme="minorEastAsia" w:hAnsiTheme="minorEastAsia" w:hint="eastAsia"/>
          <w:sz w:val="24"/>
        </w:rPr>
        <w:t xml:space="preserve">           </w:t>
      </w:r>
      <w:r w:rsidRPr="003900AC">
        <w:rPr>
          <w:rFonts w:asciiTheme="minorEastAsia" w:eastAsiaTheme="minorEastAsia" w:hAnsiTheme="minorEastAsia" w:hint="eastAsia"/>
          <w:sz w:val="24"/>
        </w:rPr>
        <w:t>传真:010-67663114-833</w:t>
      </w:r>
    </w:p>
    <w:p w:rsidR="00BB2F64" w:rsidRPr="003900AC"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hint="eastAsia"/>
          <w:sz w:val="24"/>
        </w:rPr>
        <w:t>（三）大会宣传组负责人：冯锐</w:t>
      </w:r>
    </w:p>
    <w:p w:rsidR="00BB2F64" w:rsidRPr="003900AC"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hint="eastAsia"/>
          <w:sz w:val="24"/>
        </w:rPr>
        <w:lastRenderedPageBreak/>
        <w:t>职责： 1、媒体宣传；2、特邀报告（一）宏观经济形势报告</w:t>
      </w:r>
      <w:r>
        <w:rPr>
          <w:rFonts w:asciiTheme="minorEastAsia" w:eastAsiaTheme="minorEastAsia" w:hAnsiTheme="minorEastAsia" w:hint="eastAsia"/>
          <w:sz w:val="24"/>
        </w:rPr>
        <w:t>；</w:t>
      </w:r>
      <w:r w:rsidRPr="003900AC">
        <w:rPr>
          <w:rFonts w:asciiTheme="minorEastAsia" w:eastAsiaTheme="minorEastAsia" w:hAnsiTheme="minorEastAsia" w:hint="eastAsia"/>
          <w:sz w:val="24"/>
        </w:rPr>
        <w:t>3、信息发布会等相关工作</w:t>
      </w:r>
    </w:p>
    <w:p w:rsidR="00BB2F64" w:rsidRPr="003900AC"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hint="eastAsia"/>
          <w:sz w:val="24"/>
        </w:rPr>
        <w:t>联系方式：010-6766303513521012110      电子邮件：fengr@caffci.org</w:t>
      </w:r>
    </w:p>
    <w:p w:rsidR="00BB2F64" w:rsidRPr="003900AC"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hint="eastAsia"/>
          <w:sz w:val="24"/>
        </w:rPr>
        <w:t>（四）大会专题组负责人：</w:t>
      </w:r>
    </w:p>
    <w:p w:rsidR="00BB2F64" w:rsidRPr="003900AC"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hint="eastAsia"/>
          <w:sz w:val="24"/>
        </w:rPr>
        <w:t xml:space="preserve">1、香料香精行业负责人：穆旻          </w:t>
      </w:r>
    </w:p>
    <w:p w:rsidR="00BB2F64" w:rsidRPr="003900AC"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hint="eastAsia"/>
          <w:sz w:val="24"/>
        </w:rPr>
        <w:t>职责：国际化妆品协会合作组织工作组会议；第十一届中国香料香精高层论坛；香料香精行业圆桌会议；日化产品香气趋势发布会</w:t>
      </w:r>
    </w:p>
    <w:p w:rsidR="00BB2F64" w:rsidRPr="003900AC"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hint="eastAsia"/>
          <w:sz w:val="24"/>
        </w:rPr>
        <w:t>联系方式：010-6766311218610078120</w:t>
      </w:r>
      <w:r>
        <w:rPr>
          <w:rFonts w:asciiTheme="minorEastAsia" w:eastAsiaTheme="minorEastAsia" w:hAnsiTheme="minorEastAsia" w:hint="eastAsia"/>
          <w:sz w:val="24"/>
        </w:rPr>
        <w:t xml:space="preserve">      </w:t>
      </w:r>
      <w:r w:rsidRPr="003900AC">
        <w:rPr>
          <w:rFonts w:asciiTheme="minorEastAsia" w:eastAsiaTheme="minorEastAsia" w:hAnsiTheme="minorEastAsia" w:hint="eastAsia"/>
          <w:sz w:val="24"/>
        </w:rPr>
        <w:t>电子邮件：mum@caffci.org</w:t>
      </w:r>
    </w:p>
    <w:p w:rsidR="00BB2F64" w:rsidRPr="003900AC"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hint="eastAsia"/>
          <w:sz w:val="24"/>
        </w:rPr>
        <w:t>2、化妆品行业负责人：刘洋</w:t>
      </w:r>
    </w:p>
    <w:p w:rsidR="00BB2F64" w:rsidRPr="003900AC"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hint="eastAsia"/>
          <w:sz w:val="24"/>
        </w:rPr>
        <w:t>职责：第六届国际化妆品高层论坛；化妆品行业圆桌会议</w:t>
      </w:r>
    </w:p>
    <w:p w:rsidR="00BB2F64" w:rsidRPr="003900AC"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hint="eastAsia"/>
          <w:sz w:val="24"/>
        </w:rPr>
        <w:t>联系方式：010-67663110-81813911690632</w:t>
      </w:r>
      <w:r>
        <w:rPr>
          <w:rFonts w:asciiTheme="minorEastAsia" w:eastAsiaTheme="minorEastAsia" w:hAnsiTheme="minorEastAsia" w:hint="eastAsia"/>
          <w:sz w:val="24"/>
        </w:rPr>
        <w:t xml:space="preserve">   </w:t>
      </w:r>
      <w:r w:rsidRPr="003900AC">
        <w:rPr>
          <w:rFonts w:asciiTheme="minorEastAsia" w:eastAsiaTheme="minorEastAsia" w:hAnsiTheme="minorEastAsia" w:hint="eastAsia"/>
          <w:sz w:val="24"/>
        </w:rPr>
        <w:t>电子邮件：liuy@caffci.org</w:t>
      </w:r>
    </w:p>
    <w:p w:rsidR="00BB2F64" w:rsidRPr="003900AC"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hint="eastAsia"/>
          <w:sz w:val="24"/>
        </w:rPr>
        <w:t>3、特邀报告（二）负责人：王婷婷</w:t>
      </w:r>
    </w:p>
    <w:p w:rsidR="00BB2F64" w:rsidRPr="003900AC"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hint="eastAsia"/>
          <w:sz w:val="24"/>
        </w:rPr>
        <w:t>职责：资本运作与品牌建设（葛文耀）</w:t>
      </w:r>
    </w:p>
    <w:p w:rsidR="00BB2F64" w:rsidRPr="003900AC"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hint="eastAsia"/>
          <w:sz w:val="24"/>
        </w:rPr>
        <w:t>4、特邀报告（三）负责人：梁彦会</w:t>
      </w:r>
    </w:p>
    <w:p w:rsidR="00BB2F64" w:rsidRPr="003900AC"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hint="eastAsia"/>
          <w:sz w:val="24"/>
        </w:rPr>
        <w:t>职责：化妆品新时代对新原料研发的挑战和机会（毛建文）</w:t>
      </w:r>
    </w:p>
    <w:p w:rsidR="00BB2F64" w:rsidRDefault="00BB2F64" w:rsidP="00BB2F64">
      <w:pPr>
        <w:ind w:firstLineChars="200" w:firstLine="480"/>
        <w:jc w:val="left"/>
        <w:rPr>
          <w:rFonts w:asciiTheme="minorEastAsia" w:eastAsiaTheme="minorEastAsia" w:hAnsiTheme="minorEastAsia"/>
          <w:sz w:val="24"/>
        </w:rPr>
      </w:pPr>
      <w:r w:rsidRPr="003900AC">
        <w:rPr>
          <w:rFonts w:asciiTheme="minorEastAsia" w:eastAsiaTheme="minorEastAsia" w:hAnsiTheme="minorEastAsia" w:hint="eastAsia"/>
          <w:sz w:val="24"/>
        </w:rPr>
        <w:t>（五）2017ABE亚洲美博会相关协助工作</w:t>
      </w:r>
    </w:p>
    <w:p w:rsidR="00BB2F64" w:rsidRDefault="00BB2F64" w:rsidP="00BB2F64">
      <w:pPr>
        <w:ind w:firstLineChars="200" w:firstLine="480"/>
        <w:jc w:val="left"/>
        <w:rPr>
          <w:rFonts w:asciiTheme="minorEastAsia" w:eastAsiaTheme="minorEastAsia" w:hAnsiTheme="minorEastAsia"/>
          <w:sz w:val="24"/>
        </w:rPr>
      </w:pPr>
      <w:r w:rsidRPr="003900AC">
        <w:rPr>
          <w:rFonts w:asciiTheme="minorEastAsia" w:eastAsiaTheme="minorEastAsia" w:hAnsiTheme="minorEastAsia" w:hint="eastAsia"/>
          <w:sz w:val="24"/>
        </w:rPr>
        <w:t>王婷婷： 010-6766312713311059515</w:t>
      </w:r>
      <w:r>
        <w:rPr>
          <w:rFonts w:asciiTheme="minorEastAsia" w:eastAsiaTheme="minorEastAsia" w:hAnsiTheme="minorEastAsia" w:hint="eastAsia"/>
          <w:sz w:val="24"/>
        </w:rPr>
        <w:t xml:space="preserve"> </w:t>
      </w:r>
    </w:p>
    <w:p w:rsidR="00BB2F64" w:rsidRDefault="00BB2F64" w:rsidP="00BB2F64">
      <w:pPr>
        <w:ind w:firstLineChars="200" w:firstLine="480"/>
        <w:jc w:val="left"/>
        <w:rPr>
          <w:rFonts w:asciiTheme="minorEastAsia" w:eastAsiaTheme="minorEastAsia" w:hAnsiTheme="minorEastAsia"/>
          <w:sz w:val="24"/>
        </w:rPr>
      </w:pPr>
      <w:r w:rsidRPr="003900AC">
        <w:rPr>
          <w:rFonts w:asciiTheme="minorEastAsia" w:eastAsiaTheme="minorEastAsia" w:hAnsiTheme="minorEastAsia" w:hint="eastAsia"/>
          <w:sz w:val="24"/>
        </w:rPr>
        <w:t>电子邮件：wangtt@caffci.org</w:t>
      </w:r>
      <w:r w:rsidRPr="003900AC">
        <w:rPr>
          <w:rFonts w:asciiTheme="minorEastAsia" w:eastAsiaTheme="minorEastAsia" w:hAnsiTheme="minorEastAsia" w:hint="eastAsia"/>
          <w:sz w:val="24"/>
        </w:rPr>
        <w:br/>
      </w:r>
      <w:r>
        <w:rPr>
          <w:rFonts w:asciiTheme="minorEastAsia" w:eastAsiaTheme="minorEastAsia" w:hAnsiTheme="minorEastAsia" w:hint="eastAsia"/>
          <w:sz w:val="24"/>
        </w:rPr>
        <w:t xml:space="preserve">    </w:t>
      </w:r>
      <w:r w:rsidRPr="003900AC">
        <w:rPr>
          <w:rFonts w:asciiTheme="minorEastAsia" w:eastAsiaTheme="minorEastAsia" w:hAnsiTheme="minorEastAsia" w:hint="eastAsia"/>
          <w:sz w:val="24"/>
        </w:rPr>
        <w:t>（六）中国香料香精化妆品工业协会秘书处联系方式</w:t>
      </w:r>
    </w:p>
    <w:p w:rsidR="00BB2F64"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hint="eastAsia"/>
          <w:sz w:val="24"/>
        </w:rPr>
        <w:t>地址：北京市丰台区宋庄路顺三条21号嘉业大厦2号楼508室</w:t>
      </w:r>
    </w:p>
    <w:p w:rsidR="00BB2F64"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hint="eastAsia"/>
          <w:sz w:val="24"/>
        </w:rPr>
        <w:t>邮编：100079     电话：010-67626799     传真：</w:t>
      </w:r>
      <w:r>
        <w:rPr>
          <w:rFonts w:asciiTheme="minorEastAsia" w:eastAsiaTheme="minorEastAsia" w:hAnsiTheme="minorEastAsia" w:hint="eastAsia"/>
          <w:sz w:val="24"/>
        </w:rPr>
        <w:t>010-67663114-833</w:t>
      </w:r>
    </w:p>
    <w:p w:rsidR="00BB2F64"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hint="eastAsia"/>
          <w:sz w:val="24"/>
        </w:rPr>
        <w:t>电子邮件：caffci@caffci.org </w:t>
      </w:r>
      <w:r>
        <w:rPr>
          <w:rFonts w:asciiTheme="minorEastAsia" w:eastAsiaTheme="minorEastAsia" w:hAnsiTheme="minorEastAsia" w:hint="eastAsia"/>
          <w:sz w:val="24"/>
        </w:rPr>
        <w:t xml:space="preserve">     </w:t>
      </w:r>
    </w:p>
    <w:p w:rsidR="00BB2F64" w:rsidRPr="003900AC"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hint="eastAsia"/>
          <w:sz w:val="24"/>
        </w:rPr>
        <w:t>网址：http://www.caffci.org</w:t>
      </w:r>
    </w:p>
    <w:p w:rsidR="00BB2F64"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hint="eastAsia"/>
          <w:sz w:val="24"/>
        </w:rPr>
        <w:t>附件一：交通指南（略）</w:t>
      </w:r>
    </w:p>
    <w:p w:rsidR="00BB2F64" w:rsidRPr="003900AC"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hint="eastAsia"/>
          <w:sz w:val="24"/>
        </w:rPr>
        <w:t>附件二： 参会回执（略）</w:t>
      </w:r>
    </w:p>
    <w:p w:rsidR="00BB2F64" w:rsidRPr="003900AC" w:rsidRDefault="00BB2F64" w:rsidP="00BB2F64">
      <w:pPr>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Pr="003900AC">
        <w:rPr>
          <w:rFonts w:asciiTheme="minorEastAsia" w:eastAsiaTheme="minorEastAsia" w:hAnsiTheme="minorEastAsia" w:hint="eastAsia"/>
          <w:sz w:val="24"/>
        </w:rPr>
        <w:t>中国香料香精化妆品工业协会</w:t>
      </w:r>
      <w:r w:rsidRPr="003900AC">
        <w:rPr>
          <w:rFonts w:asciiTheme="minorEastAsia" w:eastAsiaTheme="minorEastAsia" w:hAnsiTheme="minorEastAsia" w:hint="eastAsia"/>
          <w:sz w:val="24"/>
        </w:rPr>
        <w:br/>
      </w:r>
      <w:r>
        <w:rPr>
          <w:rFonts w:asciiTheme="minorEastAsia" w:eastAsiaTheme="minorEastAsia" w:hAnsiTheme="minorEastAsia" w:hint="eastAsia"/>
          <w:sz w:val="24"/>
        </w:rPr>
        <w:t xml:space="preserve">                        </w:t>
      </w:r>
      <w:r w:rsidRPr="003900AC">
        <w:rPr>
          <w:rFonts w:asciiTheme="minorEastAsia" w:eastAsiaTheme="minorEastAsia" w:hAnsiTheme="minorEastAsia" w:hint="eastAsia"/>
          <w:sz w:val="24"/>
        </w:rPr>
        <w:t>二〇一七年七月二十八日</w:t>
      </w:r>
    </w:p>
    <w:p w:rsidR="00BB2F64" w:rsidRPr="003900AC" w:rsidRDefault="00BB2F64" w:rsidP="00BB2F64">
      <w:pPr>
        <w:ind w:firstLineChars="200" w:firstLine="480"/>
        <w:rPr>
          <w:rFonts w:asciiTheme="minorEastAsia" w:eastAsiaTheme="minorEastAsia" w:hAnsiTheme="minorEastAsia"/>
          <w:sz w:val="24"/>
        </w:rPr>
      </w:pPr>
      <w:r w:rsidRPr="003900AC">
        <w:rPr>
          <w:rFonts w:asciiTheme="minorEastAsia" w:eastAsiaTheme="minorEastAsia" w:hAnsiTheme="minorEastAsia"/>
          <w:sz w:val="24"/>
        </w:rPr>
        <w:t>查询网址</w:t>
      </w:r>
      <w:r w:rsidRPr="003900AC">
        <w:rPr>
          <w:rFonts w:asciiTheme="minorEastAsia" w:eastAsiaTheme="minorEastAsia" w:hAnsiTheme="minorEastAsia" w:hint="eastAsia"/>
          <w:sz w:val="24"/>
        </w:rPr>
        <w:t>:</w:t>
      </w:r>
      <w:r w:rsidRPr="003900AC">
        <w:rPr>
          <w:rFonts w:asciiTheme="minorEastAsia" w:eastAsiaTheme="minorEastAsia" w:hAnsiTheme="minorEastAsia"/>
          <w:sz w:val="24"/>
        </w:rPr>
        <w:t>http://www.caffci.org/xh_read.php?code=2&amp;id=1481</w:t>
      </w:r>
    </w:p>
    <w:p w:rsidR="00BB2F64" w:rsidRPr="00CE0DAF" w:rsidRDefault="00BB2F64" w:rsidP="00BB2F64">
      <w:pPr>
        <w:jc w:val="center"/>
        <w:rPr>
          <w:rFonts w:ascii="黑体" w:eastAsia="黑体" w:hAnsi="黑体" w:cs="宋体"/>
          <w:bCs/>
          <w:sz w:val="36"/>
          <w:szCs w:val="36"/>
        </w:rPr>
      </w:pPr>
      <w:r w:rsidRPr="00CE0DAF">
        <w:rPr>
          <w:rFonts w:ascii="黑体" w:eastAsia="黑体" w:hAnsi="黑体" w:cs="宋体" w:hint="eastAsia"/>
          <w:bCs/>
          <w:sz w:val="36"/>
          <w:szCs w:val="36"/>
        </w:rPr>
        <w:lastRenderedPageBreak/>
        <w:t>关于召开2017年第十一届五省一市</w:t>
      </w:r>
    </w:p>
    <w:p w:rsidR="00BB2F64" w:rsidRPr="00CE0DAF" w:rsidRDefault="00BB2F64" w:rsidP="00BB2F64">
      <w:pPr>
        <w:jc w:val="center"/>
        <w:rPr>
          <w:rFonts w:ascii="黑体" w:eastAsia="黑体" w:hAnsi="黑体" w:cs="宋体"/>
          <w:bCs/>
          <w:sz w:val="36"/>
          <w:szCs w:val="36"/>
        </w:rPr>
      </w:pPr>
      <w:r w:rsidRPr="00CE0DAF">
        <w:rPr>
          <w:rFonts w:ascii="黑体" w:eastAsia="黑体" w:hAnsi="黑体" w:cs="宋体" w:hint="eastAsia"/>
          <w:bCs/>
          <w:sz w:val="36"/>
          <w:szCs w:val="36"/>
        </w:rPr>
        <w:t>日化联合会议的通知</w:t>
      </w:r>
    </w:p>
    <w:p w:rsidR="00BB2F64" w:rsidRPr="00EB5819" w:rsidRDefault="00BB2F64" w:rsidP="00BB2F64">
      <w:pPr>
        <w:jc w:val="center"/>
        <w:rPr>
          <w:rFonts w:ascii="黑体" w:eastAsia="黑体" w:hAnsi="黑体"/>
          <w:sz w:val="28"/>
          <w:szCs w:val="28"/>
        </w:rPr>
      </w:pPr>
      <w:r w:rsidRPr="00EB5819">
        <w:rPr>
          <w:rFonts w:ascii="黑体" w:eastAsia="黑体" w:hAnsi="黑体" w:hint="eastAsia"/>
          <w:sz w:val="28"/>
          <w:szCs w:val="28"/>
        </w:rPr>
        <w:t>苏日化协</w:t>
      </w:r>
      <w:r w:rsidRPr="00EB5819">
        <w:rPr>
          <w:rFonts w:ascii="黑体" w:eastAsia="黑体" w:hAnsi="黑体" w:cs="黑体" w:hint="eastAsia"/>
          <w:sz w:val="28"/>
          <w:szCs w:val="28"/>
        </w:rPr>
        <w:t>〔2017〕</w:t>
      </w:r>
      <w:r w:rsidRPr="00EB5819">
        <w:rPr>
          <w:rFonts w:ascii="黑体" w:eastAsia="黑体" w:hAnsi="黑体" w:hint="eastAsia"/>
          <w:sz w:val="28"/>
          <w:szCs w:val="28"/>
        </w:rPr>
        <w:t>12号</w:t>
      </w:r>
    </w:p>
    <w:p w:rsidR="00BB2F64" w:rsidRPr="00EB5819" w:rsidRDefault="00BB2F64" w:rsidP="006834A7">
      <w:pPr>
        <w:spacing w:beforeLines="50"/>
        <w:rPr>
          <w:rFonts w:ascii="宋体" w:hAnsi="宋体" w:cs="宋体"/>
          <w:sz w:val="24"/>
        </w:rPr>
      </w:pPr>
      <w:r w:rsidRPr="00EB5819">
        <w:rPr>
          <w:rFonts w:ascii="宋体" w:hAnsi="宋体" w:cs="宋体" w:hint="eastAsia"/>
          <w:sz w:val="24"/>
        </w:rPr>
        <w:t>上海、浙江、山东、广东、福建等地日化行业协（商）会：</w:t>
      </w:r>
    </w:p>
    <w:p w:rsidR="00BB2F64" w:rsidRPr="00EB5819" w:rsidRDefault="00BB2F64" w:rsidP="00BB2F64">
      <w:pPr>
        <w:ind w:firstLineChars="200" w:firstLine="480"/>
        <w:rPr>
          <w:rFonts w:ascii="宋体" w:hAnsi="宋体" w:cs="宋体"/>
          <w:sz w:val="24"/>
        </w:rPr>
      </w:pPr>
      <w:r w:rsidRPr="00EB5819">
        <w:rPr>
          <w:rFonts w:ascii="宋体" w:hAnsi="宋体" w:cs="宋体" w:hint="eastAsia"/>
          <w:sz w:val="24"/>
        </w:rPr>
        <w:t>五省</w:t>
      </w:r>
      <w:proofErr w:type="gramStart"/>
      <w:r w:rsidRPr="00EB5819">
        <w:rPr>
          <w:rFonts w:ascii="宋体" w:hAnsi="宋体" w:cs="宋体" w:hint="eastAsia"/>
          <w:sz w:val="24"/>
        </w:rPr>
        <w:t>一</w:t>
      </w:r>
      <w:proofErr w:type="gramEnd"/>
      <w:r w:rsidRPr="00EB5819">
        <w:rPr>
          <w:rFonts w:ascii="宋体" w:hAnsi="宋体" w:cs="宋体" w:hint="eastAsia"/>
          <w:sz w:val="24"/>
        </w:rPr>
        <w:t>市日化联合会议是国内起步较早、影响较大、日化生产企业较为集中、共同参与的省市联合会议，至今已有十三年了。亦吸引了更多的省市参与共享会议。第十一届五省</w:t>
      </w:r>
      <w:proofErr w:type="gramStart"/>
      <w:r w:rsidRPr="00EB5819">
        <w:rPr>
          <w:rFonts w:ascii="宋体" w:hAnsi="宋体" w:cs="宋体" w:hint="eastAsia"/>
          <w:sz w:val="24"/>
        </w:rPr>
        <w:t>一</w:t>
      </w:r>
      <w:proofErr w:type="gramEnd"/>
      <w:r w:rsidRPr="00EB5819">
        <w:rPr>
          <w:rFonts w:ascii="宋体" w:hAnsi="宋体" w:cs="宋体" w:hint="eastAsia"/>
          <w:sz w:val="24"/>
        </w:rPr>
        <w:t>市日化联合会议，将于2017年10月在苏州召开，会议由江苏省日用化学品行业协会承办。</w:t>
      </w:r>
    </w:p>
    <w:p w:rsidR="00BB2F64" w:rsidRPr="00EB5819" w:rsidRDefault="00BB2F64" w:rsidP="00BB2F64">
      <w:pPr>
        <w:ind w:firstLineChars="200" w:firstLine="480"/>
        <w:rPr>
          <w:rFonts w:ascii="宋体" w:hAnsi="宋体" w:cs="宋体"/>
          <w:sz w:val="24"/>
        </w:rPr>
      </w:pPr>
      <w:r w:rsidRPr="00EB5819">
        <w:rPr>
          <w:rFonts w:ascii="宋体" w:hAnsi="宋体" w:cs="宋体" w:hint="eastAsia"/>
          <w:sz w:val="24"/>
        </w:rPr>
        <w:t>一、会议时间安排：2017年10月19</w:t>
      </w:r>
      <w:r w:rsidR="001357A0">
        <w:rPr>
          <w:rFonts w:ascii="宋体" w:hAnsi="宋体" w:cs="宋体" w:hint="eastAsia"/>
          <w:sz w:val="24"/>
        </w:rPr>
        <w:t>日</w:t>
      </w:r>
      <w:r w:rsidRPr="00EB5819">
        <w:rPr>
          <w:rFonts w:ascii="宋体" w:hAnsi="宋体" w:cs="宋体" w:hint="eastAsia"/>
          <w:sz w:val="24"/>
        </w:rPr>
        <w:t>下午1时开始会议报到；10月20日全天会议；10月21日上午安排参观。</w:t>
      </w:r>
    </w:p>
    <w:p w:rsidR="00BB2F64" w:rsidRPr="00EB5819" w:rsidRDefault="00BB2F64" w:rsidP="00BB2F64">
      <w:pPr>
        <w:ind w:firstLineChars="200" w:firstLine="480"/>
        <w:rPr>
          <w:rFonts w:ascii="宋体" w:hAnsi="宋体" w:cs="宋体"/>
          <w:sz w:val="24"/>
        </w:rPr>
      </w:pPr>
      <w:r w:rsidRPr="00EB5819">
        <w:rPr>
          <w:rFonts w:ascii="宋体" w:hAnsi="宋体" w:cs="宋体" w:hint="eastAsia"/>
          <w:sz w:val="24"/>
        </w:rPr>
        <w:t>二、会议地点：苏州白金汉</w:t>
      </w:r>
      <w:proofErr w:type="gramStart"/>
      <w:r w:rsidRPr="00EB5819">
        <w:rPr>
          <w:rFonts w:ascii="宋体" w:hAnsi="宋体" w:cs="宋体" w:hint="eastAsia"/>
          <w:sz w:val="24"/>
        </w:rPr>
        <w:t>爵</w:t>
      </w:r>
      <w:proofErr w:type="gramEnd"/>
      <w:r w:rsidRPr="00EB5819">
        <w:rPr>
          <w:rFonts w:ascii="宋体" w:hAnsi="宋体" w:cs="宋体" w:hint="eastAsia"/>
          <w:sz w:val="24"/>
        </w:rPr>
        <w:t>大酒店（系五星级酒店，苏州市相城区相城大道1111号）</w:t>
      </w:r>
    </w:p>
    <w:p w:rsidR="00BB2F64" w:rsidRPr="00EB5819" w:rsidRDefault="00BB2F64" w:rsidP="00BB2F64">
      <w:pPr>
        <w:ind w:firstLineChars="200" w:firstLine="480"/>
        <w:rPr>
          <w:rFonts w:ascii="宋体" w:hAnsi="宋体" w:cs="宋体"/>
          <w:sz w:val="24"/>
        </w:rPr>
      </w:pPr>
      <w:r w:rsidRPr="00EB5819">
        <w:rPr>
          <w:rFonts w:ascii="宋体" w:hAnsi="宋体" w:cs="宋体" w:hint="eastAsia"/>
          <w:sz w:val="24"/>
        </w:rPr>
        <w:t>交通：①苏州火车站出发：火车站南广场81路-中翔家电小商品市场站下车，步行390米；或地铁2号线-阳澄湖中路站2a出口-88路/55路-陆幕实验小学站下车-步行170米；②苏州北站出发：步行730米至高铁新城圆</w:t>
      </w:r>
      <w:proofErr w:type="gramStart"/>
      <w:r w:rsidRPr="00EB5819">
        <w:rPr>
          <w:rFonts w:ascii="宋体" w:hAnsi="宋体" w:cs="宋体" w:hint="eastAsia"/>
          <w:sz w:val="24"/>
        </w:rPr>
        <w:t>融广场</w:t>
      </w:r>
      <w:proofErr w:type="gramEnd"/>
      <w:r w:rsidRPr="00EB5819">
        <w:rPr>
          <w:rFonts w:ascii="宋体" w:hAnsi="宋体" w:cs="宋体" w:hint="eastAsia"/>
          <w:sz w:val="24"/>
        </w:rPr>
        <w:t>站819路-中翔家电小商品市场站下车，步行390米；或地铁2号线-阳澄湖中路站2a出口-88路/55路-陆幕实验小学站下车-步行170米。</w:t>
      </w:r>
    </w:p>
    <w:p w:rsidR="00BB2F64" w:rsidRPr="00EB5819" w:rsidRDefault="00BB2F64" w:rsidP="00BB2F64">
      <w:pPr>
        <w:ind w:firstLineChars="200" w:firstLine="480"/>
        <w:rPr>
          <w:rFonts w:ascii="宋体" w:hAnsi="宋体" w:cs="宋体"/>
          <w:sz w:val="24"/>
        </w:rPr>
      </w:pPr>
      <w:r w:rsidRPr="00EB5819">
        <w:rPr>
          <w:rFonts w:ascii="宋体" w:hAnsi="宋体" w:cs="宋体" w:hint="eastAsia"/>
          <w:sz w:val="24"/>
        </w:rPr>
        <w:t>三、会议主题：交流科技创新发展成果，相关法律法规实践体会</w:t>
      </w:r>
    </w:p>
    <w:p w:rsidR="00BB2F64" w:rsidRPr="00EB5819" w:rsidRDefault="00BB2F64" w:rsidP="00BB2F64">
      <w:pPr>
        <w:ind w:firstLineChars="200" w:firstLine="480"/>
        <w:rPr>
          <w:rFonts w:ascii="宋体" w:hAnsi="宋体" w:cs="宋体"/>
          <w:sz w:val="24"/>
        </w:rPr>
      </w:pPr>
      <w:r w:rsidRPr="00EB5819">
        <w:rPr>
          <w:rFonts w:ascii="宋体" w:hAnsi="宋体" w:cs="宋体" w:hint="eastAsia"/>
          <w:sz w:val="24"/>
        </w:rPr>
        <w:t>四、会议内容：</w:t>
      </w:r>
    </w:p>
    <w:p w:rsidR="00BB2F64" w:rsidRPr="00EB5819" w:rsidRDefault="00BB2F64" w:rsidP="00BB2F64">
      <w:pPr>
        <w:ind w:firstLineChars="200" w:firstLine="480"/>
        <w:rPr>
          <w:rFonts w:ascii="宋体" w:hAnsi="宋体" w:cs="宋体"/>
          <w:sz w:val="24"/>
        </w:rPr>
      </w:pPr>
      <w:r w:rsidRPr="00EB5819">
        <w:rPr>
          <w:rFonts w:ascii="宋体" w:hAnsi="宋体" w:cs="宋体" w:hint="eastAsia"/>
          <w:sz w:val="24"/>
        </w:rPr>
        <w:t>10月20日上午9:00-10:00开幕式，中国香料香精化妆品工业协会、中国洗涤用品工业协会、中国口腔护理用品工业协会、中国日用化学工业研究院领导出席，并介绍行业形势和相关要求。</w:t>
      </w:r>
    </w:p>
    <w:p w:rsidR="00BB2F64" w:rsidRPr="00EB5819" w:rsidRDefault="00BB2F64" w:rsidP="00BB2F64">
      <w:pPr>
        <w:ind w:firstLineChars="200" w:firstLine="480"/>
        <w:rPr>
          <w:rFonts w:ascii="宋体" w:hAnsi="宋体" w:cs="宋体"/>
          <w:sz w:val="24"/>
        </w:rPr>
      </w:pPr>
      <w:r w:rsidRPr="00EB5819">
        <w:rPr>
          <w:rFonts w:ascii="宋体" w:hAnsi="宋体" w:cs="宋体" w:hint="eastAsia"/>
          <w:sz w:val="24"/>
        </w:rPr>
        <w:t>上午10:00-12:00 下午13:30-17:30大会主旨演讲交流。重点围绕供给</w:t>
      </w:r>
      <w:proofErr w:type="gramStart"/>
      <w:r w:rsidRPr="00EB5819">
        <w:rPr>
          <w:rFonts w:ascii="宋体" w:hAnsi="宋体" w:cs="宋体" w:hint="eastAsia"/>
          <w:sz w:val="24"/>
        </w:rPr>
        <w:t>侧改革</w:t>
      </w:r>
      <w:proofErr w:type="gramEnd"/>
      <w:r w:rsidRPr="00EB5819">
        <w:rPr>
          <w:rFonts w:ascii="宋体" w:hAnsi="宋体" w:cs="宋体" w:hint="eastAsia"/>
          <w:sz w:val="24"/>
        </w:rPr>
        <w:t>创新转型、绿色开放、法规标准、行业热点等。晚上18:00-20:00欢迎晚宴。</w:t>
      </w:r>
    </w:p>
    <w:p w:rsidR="00BB2F64" w:rsidRPr="00EB5819" w:rsidRDefault="00BB2F64" w:rsidP="00BB2F64">
      <w:pPr>
        <w:ind w:firstLineChars="200" w:firstLine="480"/>
        <w:rPr>
          <w:rFonts w:ascii="宋体" w:hAnsi="宋体" w:cs="宋体"/>
          <w:sz w:val="24"/>
        </w:rPr>
      </w:pPr>
      <w:r w:rsidRPr="00EB5819">
        <w:rPr>
          <w:rFonts w:ascii="宋体" w:hAnsi="宋体" w:cs="宋体" w:hint="eastAsia"/>
          <w:sz w:val="24"/>
        </w:rPr>
        <w:t>10月21日安排参观与旅游，线路</w:t>
      </w:r>
      <w:proofErr w:type="gramStart"/>
      <w:r w:rsidRPr="00EB5819">
        <w:rPr>
          <w:rFonts w:ascii="宋体" w:hAnsi="宋体" w:cs="宋体" w:hint="eastAsia"/>
          <w:sz w:val="24"/>
        </w:rPr>
        <w:t>一</w:t>
      </w:r>
      <w:proofErr w:type="gramEnd"/>
      <w:r w:rsidRPr="00EB5819">
        <w:rPr>
          <w:rFonts w:ascii="宋体" w:hAnsi="宋体" w:cs="宋体" w:hint="eastAsia"/>
          <w:sz w:val="24"/>
        </w:rPr>
        <w:t>：江苏隆力奇生物科技有限公司、阳</w:t>
      </w:r>
      <w:r w:rsidRPr="00EB5819">
        <w:rPr>
          <w:rFonts w:ascii="宋体" w:hAnsi="宋体" w:cs="宋体" w:hint="eastAsia"/>
          <w:sz w:val="24"/>
        </w:rPr>
        <w:lastRenderedPageBreak/>
        <w:t>澄湖沙家浜旅游景区；线路二：苏州博克企业集团、江南水乡古镇甪直。与会代表任意选择一处。参观、旅游约下午二点半结束，</w:t>
      </w:r>
      <w:proofErr w:type="gramStart"/>
      <w:r w:rsidRPr="00EB5819">
        <w:rPr>
          <w:rFonts w:ascii="宋体" w:hAnsi="宋体" w:cs="宋体" w:hint="eastAsia"/>
          <w:sz w:val="24"/>
        </w:rPr>
        <w:t>送代表至</w:t>
      </w:r>
      <w:proofErr w:type="gramEnd"/>
      <w:r w:rsidRPr="00EB5819">
        <w:rPr>
          <w:rFonts w:ascii="宋体" w:hAnsi="宋体" w:cs="宋体" w:hint="eastAsia"/>
          <w:sz w:val="24"/>
        </w:rPr>
        <w:t>苏州火车站、苏州火车北站。</w:t>
      </w:r>
    </w:p>
    <w:p w:rsidR="00BB2F64" w:rsidRPr="00EB5819" w:rsidRDefault="00BB2F64" w:rsidP="00BB2F64">
      <w:pPr>
        <w:ind w:firstLineChars="200" w:firstLine="480"/>
        <w:rPr>
          <w:rFonts w:ascii="宋体" w:hAnsi="宋体" w:cs="宋体"/>
          <w:sz w:val="24"/>
        </w:rPr>
      </w:pPr>
      <w:r w:rsidRPr="00EB5819">
        <w:rPr>
          <w:rFonts w:ascii="宋体" w:hAnsi="宋体" w:cs="宋体" w:hint="eastAsia"/>
          <w:sz w:val="24"/>
        </w:rPr>
        <w:t>五、会议费用：每位代表收费1500，包括会议期间住宿费（10月19、20日两天标准间2人/间）、会议资料费、会议参观交通活动费、会议餐费。如需单人包间，另加付600元，并在回执中注明。</w:t>
      </w:r>
    </w:p>
    <w:p w:rsidR="00BB2F64" w:rsidRPr="00EB5819" w:rsidRDefault="00BB2F64" w:rsidP="00BB2F64">
      <w:pPr>
        <w:ind w:firstLineChars="200" w:firstLine="480"/>
        <w:rPr>
          <w:rFonts w:ascii="宋体" w:hAnsi="宋体" w:cs="宋体"/>
          <w:sz w:val="24"/>
        </w:rPr>
      </w:pPr>
      <w:r w:rsidRPr="00EB5819">
        <w:rPr>
          <w:rFonts w:ascii="宋体" w:hAnsi="宋体" w:cs="宋体" w:hint="eastAsia"/>
          <w:sz w:val="24"/>
        </w:rPr>
        <w:t>会议代表需10月21</w:t>
      </w:r>
      <w:proofErr w:type="gramStart"/>
      <w:r w:rsidRPr="00EB5819">
        <w:rPr>
          <w:rFonts w:ascii="宋体" w:hAnsi="宋体" w:cs="宋体" w:hint="eastAsia"/>
          <w:sz w:val="24"/>
        </w:rPr>
        <w:t>日后延住同</w:t>
      </w:r>
      <w:proofErr w:type="gramEnd"/>
      <w:r w:rsidRPr="00EB5819">
        <w:rPr>
          <w:rFonts w:ascii="宋体" w:hAnsi="宋体" w:cs="宋体" w:hint="eastAsia"/>
          <w:sz w:val="24"/>
        </w:rPr>
        <w:t>一酒店的，请在回执中注明。江苏省日用化学品行业协会协助预定房间。酒店</w:t>
      </w:r>
      <w:proofErr w:type="gramStart"/>
      <w:r w:rsidRPr="00EB5819">
        <w:rPr>
          <w:rFonts w:ascii="宋体" w:hAnsi="宋体" w:cs="宋体" w:hint="eastAsia"/>
          <w:sz w:val="24"/>
        </w:rPr>
        <w:t>延住入住</w:t>
      </w:r>
      <w:proofErr w:type="gramEnd"/>
      <w:r w:rsidRPr="00EB5819">
        <w:rPr>
          <w:rFonts w:ascii="宋体" w:hAnsi="宋体" w:cs="宋体" w:hint="eastAsia"/>
          <w:sz w:val="24"/>
        </w:rPr>
        <w:t>手续、付费等请自行在酒店前台办理。</w:t>
      </w:r>
    </w:p>
    <w:p w:rsidR="00BB2F64" w:rsidRPr="00EB5819" w:rsidRDefault="00BB2F64" w:rsidP="00BB2F64">
      <w:pPr>
        <w:ind w:firstLineChars="200" w:firstLine="480"/>
        <w:rPr>
          <w:rFonts w:ascii="宋体" w:hAnsi="宋体" w:cs="宋体"/>
          <w:sz w:val="24"/>
        </w:rPr>
      </w:pPr>
      <w:r w:rsidRPr="00EB5819">
        <w:rPr>
          <w:rFonts w:ascii="宋体" w:hAnsi="宋体" w:cs="宋体" w:hint="eastAsia"/>
          <w:sz w:val="24"/>
        </w:rPr>
        <w:t>六、会议会刊：会议编印会刊，各省市可推荐论文5-6篇，编印进会刊（请各协会排定顺序），其中2-3篇（含各协（商）会会长交流材料）作大会演讲交流，免收费用。会刊彩页广告收费1000元/页（A4幅面），JFG文件高清格式（213*291mm)，数量不限。</w:t>
      </w:r>
    </w:p>
    <w:p w:rsidR="00BB2F64" w:rsidRPr="00EB5819" w:rsidRDefault="00BB2F64" w:rsidP="00BB2F64">
      <w:pPr>
        <w:ind w:firstLineChars="200" w:firstLine="480"/>
        <w:rPr>
          <w:rFonts w:ascii="宋体" w:hAnsi="宋体" w:cs="宋体"/>
          <w:sz w:val="24"/>
        </w:rPr>
      </w:pPr>
      <w:r w:rsidRPr="00EB5819">
        <w:rPr>
          <w:rFonts w:ascii="宋体" w:hAnsi="宋体" w:cs="宋体" w:hint="eastAsia"/>
          <w:sz w:val="24"/>
        </w:rPr>
        <w:t>因苏州10月正处旅游、会展旺季，酒店、车辆较紧张，请各协会务必于9月19</w:t>
      </w:r>
      <w:hyperlink r:id="rId8" w:history="1">
        <w:r w:rsidRPr="00E93037">
          <w:rPr>
            <w:rStyle w:val="a5"/>
            <w:rFonts w:ascii="宋体" w:hAnsi="宋体" w:cs="宋体" w:hint="eastAsia"/>
            <w:color w:val="auto"/>
            <w:sz w:val="24"/>
            <w:u w:val="none"/>
          </w:rPr>
          <w:t>日前将参会名单回执汇总及论文、彩页等邮件发至江苏省日用化学品行业协会。邮箱szdcaok@163.com</w:t>
        </w:r>
      </w:hyperlink>
      <w:r w:rsidRPr="00E93037">
        <w:rPr>
          <w:rFonts w:ascii="宋体" w:hAnsi="宋体" w:cs="宋体" w:hint="eastAsia"/>
          <w:sz w:val="24"/>
        </w:rPr>
        <w:t>。</w:t>
      </w:r>
    </w:p>
    <w:p w:rsidR="00BB2F64" w:rsidRPr="00EB5819" w:rsidRDefault="00BB2F64" w:rsidP="00BB2F64">
      <w:pPr>
        <w:ind w:firstLineChars="200" w:firstLine="480"/>
        <w:rPr>
          <w:rFonts w:ascii="宋体" w:hAnsi="宋体" w:cs="宋体"/>
          <w:sz w:val="24"/>
        </w:rPr>
      </w:pPr>
      <w:r w:rsidRPr="00EB5819">
        <w:rPr>
          <w:rFonts w:ascii="宋体" w:hAnsi="宋体" w:cs="宋体" w:hint="eastAsia"/>
          <w:sz w:val="24"/>
        </w:rPr>
        <w:t>会刊彩页广告费用、参会人员费用等各项费用请各参会人员汇入江苏省日用化学品行业协会账户，并同时提供具体的开票信息（单位名称、税号等），以便协会开具正规的发票，也可各代表报到当日现付。</w:t>
      </w:r>
    </w:p>
    <w:p w:rsidR="00BB2F64" w:rsidRPr="00EB5819" w:rsidRDefault="00BB2F64" w:rsidP="00BB2F64">
      <w:pPr>
        <w:ind w:firstLineChars="200" w:firstLine="480"/>
        <w:rPr>
          <w:rFonts w:ascii="宋体" w:hAnsi="宋体" w:cs="宋体"/>
          <w:sz w:val="24"/>
        </w:rPr>
      </w:pPr>
      <w:r w:rsidRPr="00EB5819">
        <w:rPr>
          <w:rFonts w:ascii="宋体" w:hAnsi="宋体" w:cs="宋体" w:hint="eastAsia"/>
          <w:sz w:val="24"/>
        </w:rPr>
        <w:t xml:space="preserve">账户：江苏省日用化学品行业协会 </w:t>
      </w:r>
    </w:p>
    <w:p w:rsidR="00BB2F64" w:rsidRPr="00EB5819" w:rsidRDefault="00BB2F64" w:rsidP="00BB2F64">
      <w:pPr>
        <w:ind w:firstLineChars="500" w:firstLine="1200"/>
        <w:rPr>
          <w:rFonts w:ascii="宋体" w:hAnsi="宋体" w:cs="宋体"/>
          <w:sz w:val="24"/>
        </w:rPr>
      </w:pPr>
      <w:r w:rsidRPr="00EB5819">
        <w:rPr>
          <w:rFonts w:ascii="宋体" w:hAnsi="宋体" w:cs="宋体" w:hint="eastAsia"/>
          <w:sz w:val="24"/>
        </w:rPr>
        <w:t xml:space="preserve">478061632478 </w:t>
      </w:r>
      <w:r>
        <w:rPr>
          <w:rFonts w:ascii="宋体" w:hAnsi="宋体" w:cs="宋体" w:hint="eastAsia"/>
          <w:sz w:val="24"/>
        </w:rPr>
        <w:t xml:space="preserve"> </w:t>
      </w:r>
      <w:r w:rsidRPr="00EB5819">
        <w:rPr>
          <w:rFonts w:ascii="宋体" w:hAnsi="宋体" w:cs="宋体" w:hint="eastAsia"/>
          <w:sz w:val="24"/>
        </w:rPr>
        <w:t>中国银行苏州东大街支行</w:t>
      </w:r>
      <w:r w:rsidRPr="00EB5819">
        <w:rPr>
          <w:rFonts w:ascii="仿宋_GB2312" w:eastAsia="仿宋_GB2312" w:hint="eastAsia"/>
          <w:sz w:val="24"/>
        </w:rPr>
        <w:t xml:space="preserve"> </w:t>
      </w:r>
    </w:p>
    <w:p w:rsidR="00BB2F64" w:rsidRPr="00EB5819" w:rsidRDefault="00BB2F64" w:rsidP="00BB2F64">
      <w:pPr>
        <w:ind w:firstLineChars="200" w:firstLine="480"/>
        <w:rPr>
          <w:rFonts w:ascii="宋体" w:hAnsi="宋体" w:cs="宋体"/>
          <w:sz w:val="24"/>
        </w:rPr>
      </w:pPr>
      <w:r w:rsidRPr="00EB5819">
        <w:rPr>
          <w:rFonts w:ascii="宋体" w:hAnsi="宋体" w:cs="宋体" w:hint="eastAsia"/>
          <w:sz w:val="24"/>
        </w:rPr>
        <w:t>江苏省日用化学品行业协会会议联系人及电话：</w:t>
      </w:r>
    </w:p>
    <w:p w:rsidR="00BB2F64" w:rsidRPr="00EB5819" w:rsidRDefault="00BB2F64" w:rsidP="00BB2F64">
      <w:pPr>
        <w:ind w:firstLineChars="200" w:firstLine="480"/>
        <w:rPr>
          <w:rFonts w:ascii="宋体" w:hAnsi="宋体" w:cs="宋体"/>
          <w:sz w:val="24"/>
        </w:rPr>
      </w:pPr>
      <w:r w:rsidRPr="00EB5819">
        <w:rPr>
          <w:rFonts w:ascii="宋体" w:hAnsi="宋体" w:cs="宋体" w:hint="eastAsia"/>
          <w:sz w:val="24"/>
        </w:rPr>
        <w:t>吴国炎 0512-65222949 130 1378 6137</w:t>
      </w:r>
    </w:p>
    <w:p w:rsidR="00BB2F64" w:rsidRPr="00EB5819" w:rsidRDefault="00BB2F64" w:rsidP="00BB2F64">
      <w:pPr>
        <w:ind w:firstLineChars="200" w:firstLine="480"/>
        <w:rPr>
          <w:rFonts w:ascii="宋体" w:hAnsi="宋体" w:cs="宋体"/>
          <w:sz w:val="24"/>
        </w:rPr>
      </w:pPr>
      <w:r w:rsidRPr="00EB5819">
        <w:rPr>
          <w:rFonts w:ascii="宋体" w:hAnsi="宋体" w:cs="宋体" w:hint="eastAsia"/>
          <w:sz w:val="24"/>
        </w:rPr>
        <w:t>李瑶   0512-65244077 159 9573 6637</w:t>
      </w:r>
    </w:p>
    <w:p w:rsidR="00BB2F64" w:rsidRPr="00EB5819" w:rsidRDefault="00BB2F64" w:rsidP="00BB2F64">
      <w:pPr>
        <w:ind w:firstLineChars="200" w:firstLine="480"/>
        <w:rPr>
          <w:rFonts w:ascii="宋体" w:hAnsi="宋体" w:cs="宋体"/>
          <w:sz w:val="24"/>
        </w:rPr>
      </w:pPr>
      <w:r w:rsidRPr="00EB5819">
        <w:rPr>
          <w:rFonts w:ascii="宋体" w:hAnsi="宋体" w:cs="宋体" w:hint="eastAsia"/>
          <w:sz w:val="24"/>
        </w:rPr>
        <w:t>盛斌   158 5011 9097</w:t>
      </w:r>
    </w:p>
    <w:p w:rsidR="00BB2F64" w:rsidRPr="00EB5819" w:rsidRDefault="00BB2F64" w:rsidP="00BB2F64">
      <w:pPr>
        <w:rPr>
          <w:rFonts w:ascii="宋体" w:hAnsi="宋体" w:cs="宋体"/>
          <w:sz w:val="24"/>
        </w:rPr>
      </w:pPr>
      <w:r w:rsidRPr="00EB5819">
        <w:rPr>
          <w:rFonts w:ascii="宋体" w:hAnsi="宋体" w:cs="宋体" w:hint="eastAsia"/>
          <w:sz w:val="24"/>
        </w:rPr>
        <w:t>附：2017年第十一届日化联合会议回执及酒店示意图（</w:t>
      </w:r>
      <w:r>
        <w:rPr>
          <w:rFonts w:ascii="宋体" w:hAnsi="宋体" w:cs="宋体" w:hint="eastAsia"/>
          <w:sz w:val="24"/>
        </w:rPr>
        <w:t>网址：</w:t>
      </w:r>
      <w:r w:rsidRPr="000F7E28">
        <w:rPr>
          <w:rFonts w:ascii="宋体" w:hAnsi="宋体" w:cs="宋体"/>
          <w:sz w:val="24"/>
        </w:rPr>
        <w:t>w</w:t>
      </w:r>
      <w:r w:rsidR="00C754CF">
        <w:rPr>
          <w:rFonts w:ascii="宋体" w:hAnsi="宋体" w:cs="宋体"/>
          <w:sz w:val="24"/>
        </w:rPr>
        <w:t>w</w:t>
      </w:r>
      <w:r w:rsidRPr="000F7E28">
        <w:rPr>
          <w:rFonts w:ascii="宋体" w:hAnsi="宋体" w:cs="宋体"/>
          <w:sz w:val="24"/>
        </w:rPr>
        <w:t>w.szdca.org</w:t>
      </w:r>
      <w:r w:rsidRPr="00EB5819">
        <w:rPr>
          <w:rFonts w:ascii="宋体" w:hAnsi="宋体" w:cs="宋体" w:hint="eastAsia"/>
          <w:sz w:val="24"/>
        </w:rPr>
        <w:t>）</w:t>
      </w:r>
    </w:p>
    <w:p w:rsidR="00BB2F64" w:rsidRPr="00EB5819" w:rsidRDefault="00BB2F64" w:rsidP="00BB2F64">
      <w:pPr>
        <w:ind w:firstLineChars="1700" w:firstLine="4080"/>
        <w:rPr>
          <w:rFonts w:ascii="宋体" w:hAnsi="宋体" w:cs="宋体"/>
          <w:sz w:val="24"/>
        </w:rPr>
      </w:pPr>
      <w:r w:rsidRPr="00EB5819">
        <w:rPr>
          <w:rFonts w:ascii="宋体" w:hAnsi="宋体" w:cs="宋体" w:hint="eastAsia"/>
          <w:sz w:val="24"/>
        </w:rPr>
        <w:t>江苏省日用化学品行业协会</w:t>
      </w:r>
    </w:p>
    <w:p w:rsidR="00BB2F64" w:rsidRDefault="00BB2F64" w:rsidP="000C6B3D">
      <w:pPr>
        <w:ind w:firstLineChars="2000" w:firstLine="4800"/>
      </w:pPr>
      <w:r w:rsidRPr="00EB5819">
        <w:rPr>
          <w:rFonts w:ascii="宋体" w:hAnsi="宋体" w:cs="宋体" w:hint="eastAsia"/>
          <w:sz w:val="24"/>
        </w:rPr>
        <w:t>2017年8月9日</w:t>
      </w:r>
    </w:p>
    <w:p w:rsidR="005E578D" w:rsidRPr="00657572" w:rsidRDefault="005E578D" w:rsidP="005E578D">
      <w:pPr>
        <w:jc w:val="center"/>
        <w:rPr>
          <w:rFonts w:ascii="黑体" w:eastAsia="黑体" w:hAnsi="黑体"/>
          <w:spacing w:val="-6"/>
          <w:sz w:val="36"/>
          <w:szCs w:val="36"/>
        </w:rPr>
      </w:pPr>
      <w:r w:rsidRPr="00657572">
        <w:rPr>
          <w:rFonts w:ascii="黑体" w:eastAsia="黑体" w:hAnsi="黑体" w:hint="eastAsia"/>
          <w:spacing w:val="-6"/>
          <w:sz w:val="36"/>
          <w:szCs w:val="36"/>
        </w:rPr>
        <w:lastRenderedPageBreak/>
        <w:t>国家发展改革委公告决定废止的价格规范性文件目录</w:t>
      </w:r>
    </w:p>
    <w:p w:rsidR="005E578D" w:rsidRPr="00056383" w:rsidRDefault="005E578D" w:rsidP="005E578D">
      <w:pPr>
        <w:jc w:val="center"/>
        <w:rPr>
          <w:rFonts w:ascii="黑体" w:eastAsia="黑体" w:hAnsi="黑体"/>
          <w:sz w:val="36"/>
          <w:szCs w:val="36"/>
        </w:rPr>
      </w:pPr>
      <w:r w:rsidRPr="00056383">
        <w:rPr>
          <w:rFonts w:ascii="黑体" w:eastAsia="黑体" w:hAnsi="黑体" w:hint="eastAsia"/>
          <w:sz w:val="36"/>
          <w:szCs w:val="36"/>
        </w:rPr>
        <w:t>中华人民共和国国家发展和改革委员会公告</w:t>
      </w:r>
    </w:p>
    <w:p w:rsidR="005E578D" w:rsidRPr="00056383" w:rsidRDefault="005E578D" w:rsidP="005E578D">
      <w:pPr>
        <w:jc w:val="center"/>
        <w:rPr>
          <w:rFonts w:ascii="黑体" w:eastAsia="黑体" w:hAnsi="黑体"/>
          <w:sz w:val="28"/>
          <w:szCs w:val="28"/>
        </w:rPr>
      </w:pPr>
      <w:r w:rsidRPr="00056383">
        <w:rPr>
          <w:rFonts w:ascii="黑体" w:eastAsia="黑体" w:hAnsi="黑体" w:hint="eastAsia"/>
          <w:sz w:val="28"/>
          <w:szCs w:val="28"/>
        </w:rPr>
        <w:t>2017年 第5号</w:t>
      </w:r>
    </w:p>
    <w:p w:rsidR="005E578D" w:rsidRPr="00056383" w:rsidRDefault="005E578D" w:rsidP="006834A7">
      <w:pPr>
        <w:spacing w:beforeLines="50"/>
        <w:ind w:firstLineChars="200" w:firstLine="480"/>
        <w:rPr>
          <w:rFonts w:asciiTheme="minorEastAsia" w:eastAsiaTheme="minorEastAsia" w:hAnsiTheme="minorEastAsia"/>
          <w:sz w:val="24"/>
        </w:rPr>
      </w:pPr>
      <w:r w:rsidRPr="00056383">
        <w:rPr>
          <w:rFonts w:asciiTheme="minorEastAsia" w:eastAsiaTheme="minorEastAsia" w:hAnsiTheme="minorEastAsia" w:hint="eastAsia"/>
          <w:sz w:val="24"/>
        </w:rPr>
        <w:t>为贯彻落实党中央国务院关于加强法治政府建设和推进简政放权、放管结合、优化服务的要求，深入推进依法行政和依法治价，进一步减少行政干预，更好发挥市场在资源配置中的决定作用，营造良好营商环境，激发市场活力和创造力，我委决定废止《国家物价局、财政部关于发布中央管理的旅游系统行政事业性收费项目和标准的通知》等133件价格规范性文件，现予以公告。</w:t>
      </w:r>
    </w:p>
    <w:p w:rsidR="005E578D" w:rsidRPr="00056383" w:rsidRDefault="005E578D" w:rsidP="005E578D">
      <w:pPr>
        <w:ind w:firstLineChars="200" w:firstLine="480"/>
        <w:rPr>
          <w:rFonts w:asciiTheme="minorEastAsia" w:eastAsiaTheme="minorEastAsia" w:hAnsiTheme="minorEastAsia"/>
          <w:sz w:val="24"/>
        </w:rPr>
      </w:pPr>
      <w:r w:rsidRPr="00056383">
        <w:rPr>
          <w:rFonts w:asciiTheme="minorEastAsia" w:eastAsiaTheme="minorEastAsia" w:hAnsiTheme="minorEastAsia" w:hint="eastAsia"/>
          <w:sz w:val="24"/>
        </w:rPr>
        <w:t>附件：</w:t>
      </w:r>
      <w:r w:rsidRPr="005E578D">
        <w:rPr>
          <w:rFonts w:asciiTheme="minorEastAsia" w:eastAsiaTheme="minorEastAsia" w:hAnsiTheme="minorEastAsia" w:hint="eastAsia"/>
          <w:sz w:val="24"/>
        </w:rPr>
        <w:t>国家发展改革委决定废止的价格规范性文件目录</w:t>
      </w:r>
      <w:r>
        <w:rPr>
          <w:rFonts w:asciiTheme="minorEastAsia" w:eastAsiaTheme="minorEastAsia" w:hAnsiTheme="minorEastAsia" w:hint="eastAsia"/>
          <w:sz w:val="24"/>
        </w:rPr>
        <w:t>（略）</w:t>
      </w:r>
    </w:p>
    <w:p w:rsidR="005E578D" w:rsidRPr="00056383" w:rsidRDefault="005E578D" w:rsidP="005E578D">
      <w:pPr>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Pr="00056383">
        <w:rPr>
          <w:rFonts w:asciiTheme="minorEastAsia" w:eastAsiaTheme="minorEastAsia" w:hAnsiTheme="minorEastAsia" w:hint="eastAsia"/>
          <w:sz w:val="24"/>
        </w:rPr>
        <w:t>国家发展改革委</w:t>
      </w:r>
      <w:r w:rsidRPr="00056383">
        <w:rPr>
          <w:rFonts w:asciiTheme="minorEastAsia" w:eastAsiaTheme="minorEastAsia" w:hAnsiTheme="minorEastAsia" w:hint="eastAsia"/>
          <w:sz w:val="24"/>
        </w:rPr>
        <w:br/>
      </w:r>
      <w:r>
        <w:rPr>
          <w:rFonts w:asciiTheme="minorEastAsia" w:eastAsiaTheme="minorEastAsia" w:hAnsiTheme="minorEastAsia" w:hint="eastAsia"/>
          <w:sz w:val="24"/>
        </w:rPr>
        <w:t xml:space="preserve">                            </w:t>
      </w:r>
      <w:r w:rsidRPr="00056383">
        <w:rPr>
          <w:rFonts w:asciiTheme="minorEastAsia" w:eastAsiaTheme="minorEastAsia" w:hAnsiTheme="minorEastAsia" w:hint="eastAsia"/>
          <w:sz w:val="24"/>
        </w:rPr>
        <w:t>2017年7月13日</w:t>
      </w:r>
    </w:p>
    <w:p w:rsidR="005E578D" w:rsidRDefault="005E578D" w:rsidP="006834A7">
      <w:pPr>
        <w:spacing w:afterLines="150"/>
        <w:jc w:val="center"/>
        <w:rPr>
          <w:rFonts w:asciiTheme="minorEastAsia" w:eastAsiaTheme="minorEastAsia" w:hAnsiTheme="minorEastAsia"/>
          <w:sz w:val="24"/>
        </w:rPr>
      </w:pPr>
      <w:r w:rsidRPr="00485FA9">
        <w:rPr>
          <w:rFonts w:asciiTheme="minorEastAsia" w:eastAsiaTheme="minorEastAsia" w:hAnsiTheme="minorEastAsia"/>
          <w:sz w:val="24"/>
        </w:rPr>
        <w:t>查询网址</w:t>
      </w:r>
      <w:r w:rsidRPr="00485FA9">
        <w:rPr>
          <w:rFonts w:asciiTheme="minorEastAsia" w:eastAsiaTheme="minorEastAsia" w:hAnsiTheme="minorEastAsia" w:hint="eastAsia"/>
          <w:sz w:val="24"/>
        </w:rPr>
        <w:t>：</w:t>
      </w:r>
      <w:r w:rsidRPr="00485FA9">
        <w:rPr>
          <w:rFonts w:asciiTheme="minorEastAsia" w:eastAsiaTheme="minorEastAsia" w:hAnsiTheme="minorEastAsia"/>
          <w:sz w:val="24"/>
        </w:rPr>
        <w:t>http://www.gov.cn/xinwen/2017-07/24/content_5212942.htm</w:t>
      </w:r>
    </w:p>
    <w:p w:rsidR="00CE2D03" w:rsidRPr="0031669E" w:rsidRDefault="00CE2D03" w:rsidP="00CE2D03">
      <w:pPr>
        <w:jc w:val="center"/>
        <w:rPr>
          <w:rFonts w:ascii="黑体" w:eastAsia="黑体" w:hAnsi="黑体"/>
          <w:sz w:val="36"/>
          <w:szCs w:val="36"/>
        </w:rPr>
      </w:pPr>
      <w:r w:rsidRPr="0031669E">
        <w:rPr>
          <w:rFonts w:ascii="黑体" w:eastAsia="黑体" w:hAnsi="黑体"/>
          <w:sz w:val="36"/>
          <w:szCs w:val="36"/>
        </w:rPr>
        <w:t>工商部门严格落实最严厉信用处罚措施</w:t>
      </w:r>
    </w:p>
    <w:p w:rsidR="00CE2D03" w:rsidRPr="0031669E" w:rsidRDefault="00CE2D03" w:rsidP="00CE2D03">
      <w:pPr>
        <w:jc w:val="center"/>
        <w:rPr>
          <w:rFonts w:ascii="黑体" w:eastAsia="黑体" w:hAnsi="黑体"/>
          <w:sz w:val="36"/>
          <w:szCs w:val="36"/>
        </w:rPr>
      </w:pPr>
      <w:r w:rsidRPr="0031669E">
        <w:rPr>
          <w:rFonts w:ascii="黑体" w:eastAsia="黑体" w:hAnsi="黑体" w:hint="eastAsia"/>
          <w:sz w:val="36"/>
          <w:szCs w:val="36"/>
        </w:rPr>
        <w:t>33家企业被列入严重违法失信企业名单</w:t>
      </w:r>
    </w:p>
    <w:p w:rsidR="00CE2D03" w:rsidRPr="0031669E" w:rsidRDefault="00CE2D03" w:rsidP="006834A7">
      <w:pPr>
        <w:spacing w:beforeLines="50"/>
        <w:ind w:firstLineChars="200" w:firstLine="480"/>
        <w:rPr>
          <w:rFonts w:asciiTheme="minorEastAsia" w:eastAsiaTheme="minorEastAsia" w:hAnsiTheme="minorEastAsia"/>
          <w:sz w:val="24"/>
        </w:rPr>
      </w:pPr>
      <w:r w:rsidRPr="0031669E">
        <w:rPr>
          <w:rFonts w:asciiTheme="minorEastAsia" w:eastAsiaTheme="minorEastAsia" w:hAnsiTheme="minorEastAsia" w:hint="eastAsia"/>
          <w:sz w:val="24"/>
        </w:rPr>
        <w:t>截至7月24日，全国有33家企业被列入严重违法失信企业名单（工商部门“黑名单”），其中陕西省8家、江苏省8家、四川省6家、江西省6家、广西壮族自治区4家、湖南省1家，并在国家企业信用信息公示系统上公示。</w:t>
      </w:r>
    </w:p>
    <w:p w:rsidR="00CE2D03" w:rsidRPr="0031669E" w:rsidRDefault="00CE2D03" w:rsidP="00CE2D03">
      <w:pPr>
        <w:ind w:firstLineChars="200" w:firstLine="480"/>
        <w:rPr>
          <w:rFonts w:asciiTheme="minorEastAsia" w:eastAsiaTheme="minorEastAsia" w:hAnsiTheme="minorEastAsia"/>
          <w:sz w:val="24"/>
        </w:rPr>
      </w:pPr>
      <w:r w:rsidRPr="0031669E">
        <w:rPr>
          <w:rFonts w:asciiTheme="minorEastAsia" w:eastAsiaTheme="minorEastAsia" w:hAnsiTheme="minorEastAsia" w:hint="eastAsia"/>
          <w:sz w:val="24"/>
        </w:rPr>
        <w:t>为强化信用监管，切实发挥企业信息公示制度的作用，构建以信用监管为核心的新型监管模式，推动建立企业自治、行业自律、政府监管、社会监督的社会共治新格局，工商总局制定出台了《严重违法失信企业名单管理暂行办法》，将企业各类违法失信情形都纳入其中，明确对被列入严重违法失信企业名单的企业实施信用约束和部门联合惩戒，并通过企业信用信息公示系统予以公示，“一处违法，处处受限”的惩戒机制逐步形成。这是工商总局出台的最严厉的信用处罚措施。</w:t>
      </w:r>
    </w:p>
    <w:p w:rsidR="00CE2D03" w:rsidRPr="0031669E" w:rsidRDefault="00CE2D03" w:rsidP="00CE2D03">
      <w:pPr>
        <w:ind w:firstLineChars="200" w:firstLine="480"/>
        <w:rPr>
          <w:rFonts w:asciiTheme="minorEastAsia" w:eastAsiaTheme="minorEastAsia" w:hAnsiTheme="minorEastAsia"/>
          <w:sz w:val="24"/>
        </w:rPr>
      </w:pPr>
      <w:r w:rsidRPr="0031669E">
        <w:rPr>
          <w:rFonts w:asciiTheme="minorEastAsia" w:eastAsiaTheme="minorEastAsia" w:hAnsiTheme="minorEastAsia" w:hint="eastAsia"/>
          <w:sz w:val="24"/>
        </w:rPr>
        <w:lastRenderedPageBreak/>
        <w:t>陕西嘉越建筑劳务有限公司等8家企业因提交虚假材料或者采取其他欺诈手段隐瞒重要事实，取得公司变更或者注销登记，被撤销登记。陕西省工商局依据《严重违法失信企业名单管理暂行办法》第五条第一款第（二）项的规定，将这些企业列入严重违法失信企业名单，并通过企业信用信息公示系统向社会公示。</w:t>
      </w:r>
    </w:p>
    <w:p w:rsidR="00CE2D03" w:rsidRPr="0031669E" w:rsidRDefault="00CE2D03" w:rsidP="00CE2D03">
      <w:pPr>
        <w:ind w:firstLineChars="200" w:firstLine="480"/>
        <w:rPr>
          <w:rFonts w:asciiTheme="minorEastAsia" w:eastAsiaTheme="minorEastAsia" w:hAnsiTheme="minorEastAsia"/>
          <w:sz w:val="24"/>
        </w:rPr>
      </w:pPr>
      <w:r w:rsidRPr="0031669E">
        <w:rPr>
          <w:rFonts w:asciiTheme="minorEastAsia" w:eastAsiaTheme="minorEastAsia" w:hAnsiTheme="minorEastAsia" w:hint="eastAsia"/>
          <w:sz w:val="24"/>
        </w:rPr>
        <w:t>涟水润华商业有限公司等7家企业因提供的商品或者服务不符合保障人身、财产安全要求，造成人身伤害等，两年内受到三次以上行政处罚。江苏省有关工商和市场监管部门依据《严重违法失信企业名单管理暂行办法》第五条第一款第（六）项的规定，将这些企业列入严重违法失信企业名单，并通过企业信用信息公示系统向社会公示。</w:t>
      </w:r>
    </w:p>
    <w:p w:rsidR="00CE2D03" w:rsidRPr="0031669E" w:rsidRDefault="00CE2D03" w:rsidP="00CE2D03">
      <w:pPr>
        <w:ind w:firstLineChars="200" w:firstLine="480"/>
        <w:rPr>
          <w:rFonts w:asciiTheme="minorEastAsia" w:eastAsiaTheme="minorEastAsia" w:hAnsiTheme="minorEastAsia"/>
          <w:sz w:val="24"/>
        </w:rPr>
      </w:pPr>
      <w:r w:rsidRPr="0031669E">
        <w:rPr>
          <w:rFonts w:asciiTheme="minorEastAsia" w:eastAsiaTheme="minorEastAsia" w:hAnsiTheme="minorEastAsia" w:hint="eastAsia"/>
          <w:sz w:val="24"/>
        </w:rPr>
        <w:t>中国第四冶金建设有限责任公司连云港分公司因提交虚假材料或者采取其他欺诈手段隐瞒重要事实，取得公司变更或者注销登记，被撤销登记。江苏省连云港市工商局将其列入严重违法失信企业名单。</w:t>
      </w:r>
    </w:p>
    <w:p w:rsidR="00CE2D03" w:rsidRPr="0031669E" w:rsidRDefault="00CE2D03" w:rsidP="00CE2D03">
      <w:pPr>
        <w:ind w:firstLineChars="200" w:firstLine="480"/>
        <w:rPr>
          <w:rFonts w:asciiTheme="minorEastAsia" w:eastAsiaTheme="minorEastAsia" w:hAnsiTheme="minorEastAsia"/>
          <w:sz w:val="24"/>
        </w:rPr>
      </w:pPr>
      <w:r w:rsidRPr="0031669E">
        <w:rPr>
          <w:rFonts w:asciiTheme="minorEastAsia" w:eastAsiaTheme="minorEastAsia" w:hAnsiTheme="minorEastAsia" w:hint="eastAsia"/>
          <w:sz w:val="24"/>
        </w:rPr>
        <w:t>江西欧讯机电科技有限公司因提交虚假材料或者采取其他欺诈手段隐瞒重要事实，取得公司变更或者注销登记，被撤销登记。江西省南昌市市场和质量监管局将其列入严重违法失信企业名单，并通过企业信用信息公示系统向社会公示。</w:t>
      </w:r>
    </w:p>
    <w:p w:rsidR="00CE2D03" w:rsidRPr="0031669E" w:rsidRDefault="00CE2D03" w:rsidP="00CE2D03">
      <w:pPr>
        <w:ind w:firstLineChars="200" w:firstLine="480"/>
        <w:rPr>
          <w:rFonts w:asciiTheme="minorEastAsia" w:eastAsiaTheme="minorEastAsia" w:hAnsiTheme="minorEastAsia"/>
          <w:sz w:val="24"/>
        </w:rPr>
      </w:pPr>
      <w:r w:rsidRPr="0031669E">
        <w:rPr>
          <w:rFonts w:asciiTheme="minorEastAsia" w:eastAsiaTheme="minorEastAsia" w:hAnsiTheme="minorEastAsia" w:hint="eastAsia"/>
          <w:sz w:val="24"/>
        </w:rPr>
        <w:t>麻阳苗族自治县建筑工程总公司违反工商行政管理法律、行政法规且情节严重，湖南省麻阳苗族自治县食品药品工商质量监管局依据《严重违法失信企业名单管理暂行办法》的规定，将该企业列入严重违法失信企业名单。</w:t>
      </w:r>
    </w:p>
    <w:p w:rsidR="00CE2D03" w:rsidRPr="0031669E" w:rsidRDefault="00CE2D03" w:rsidP="00CE2D03">
      <w:pPr>
        <w:ind w:firstLineChars="200" w:firstLine="480"/>
        <w:rPr>
          <w:rFonts w:asciiTheme="minorEastAsia" w:eastAsiaTheme="minorEastAsia" w:hAnsiTheme="minorEastAsia"/>
          <w:sz w:val="24"/>
        </w:rPr>
      </w:pPr>
      <w:r w:rsidRPr="0031669E">
        <w:rPr>
          <w:rFonts w:asciiTheme="minorEastAsia" w:eastAsiaTheme="minorEastAsia" w:hAnsiTheme="minorEastAsia" w:hint="eastAsia"/>
          <w:sz w:val="24"/>
        </w:rPr>
        <w:t>按照相关规定，对于存在《严重违法失信企业名单管理暂行办法》不同条款规定的违法失信情形的企业，分别由工商总局及省、自治区、直辖市工商和市场监管部门严重违法失信企业名单管理部门以及登记该企业的工商和市场监管部门的严重违法失信企业名单管理部门或执法办案部门将其列入严重违法失信企业名单，或者由</w:t>
      </w:r>
      <w:proofErr w:type="gramStart"/>
      <w:r w:rsidRPr="0031669E">
        <w:rPr>
          <w:rFonts w:asciiTheme="minorEastAsia" w:eastAsiaTheme="minorEastAsia" w:hAnsiTheme="minorEastAsia" w:hint="eastAsia"/>
          <w:sz w:val="24"/>
        </w:rPr>
        <w:t>作出</w:t>
      </w:r>
      <w:proofErr w:type="gramEnd"/>
      <w:r w:rsidRPr="0031669E">
        <w:rPr>
          <w:rFonts w:asciiTheme="minorEastAsia" w:eastAsiaTheme="minorEastAsia" w:hAnsiTheme="minorEastAsia" w:hint="eastAsia"/>
          <w:sz w:val="24"/>
        </w:rPr>
        <w:t>相关行政决定的业务部门通知严重违法失信企业名单管理部门将其列入，并在企业信用信息公示系统上记录、公示。</w:t>
      </w:r>
    </w:p>
    <w:p w:rsidR="00CE2D03" w:rsidRPr="0031669E" w:rsidRDefault="00CE2D03" w:rsidP="006834A7">
      <w:pPr>
        <w:spacing w:beforeLines="50"/>
        <w:ind w:firstLineChars="2200" w:firstLine="5280"/>
      </w:pPr>
      <w:r w:rsidRPr="0031669E">
        <w:rPr>
          <w:rFonts w:asciiTheme="minorEastAsia" w:eastAsiaTheme="minorEastAsia" w:hAnsiTheme="minorEastAsia" w:hint="eastAsia"/>
          <w:sz w:val="24"/>
        </w:rPr>
        <w:t>（</w:t>
      </w:r>
      <w:r w:rsidRPr="0031669E">
        <w:rPr>
          <w:rFonts w:asciiTheme="minorEastAsia" w:eastAsiaTheme="minorEastAsia" w:hAnsiTheme="minorEastAsia"/>
          <w:sz w:val="24"/>
        </w:rPr>
        <w:t>来源：中国工商报</w:t>
      </w:r>
      <w:r w:rsidRPr="0031669E">
        <w:rPr>
          <w:rFonts w:asciiTheme="minorEastAsia" w:eastAsiaTheme="minorEastAsia" w:hAnsiTheme="minorEastAsia" w:hint="eastAsia"/>
          <w:sz w:val="24"/>
        </w:rPr>
        <w:t>）</w:t>
      </w:r>
    </w:p>
    <w:p w:rsidR="00AA0293" w:rsidRPr="00BB42C9" w:rsidRDefault="00AA0293" w:rsidP="00AA0293">
      <w:pPr>
        <w:jc w:val="center"/>
        <w:rPr>
          <w:rFonts w:ascii="黑体" w:eastAsia="黑体" w:hAnsi="黑体"/>
          <w:sz w:val="36"/>
          <w:szCs w:val="36"/>
        </w:rPr>
      </w:pPr>
      <w:r w:rsidRPr="00BB42C9">
        <w:rPr>
          <w:rFonts w:ascii="黑体" w:eastAsia="黑体" w:hAnsi="黑体"/>
          <w:sz w:val="36"/>
          <w:szCs w:val="36"/>
        </w:rPr>
        <w:lastRenderedPageBreak/>
        <w:t>国家发展改革委发布《行业协会价格行为指南》</w:t>
      </w:r>
    </w:p>
    <w:p w:rsidR="00AA0293" w:rsidRPr="00BB42C9" w:rsidRDefault="00AA0293" w:rsidP="006834A7">
      <w:pPr>
        <w:spacing w:beforeLines="50"/>
        <w:ind w:firstLineChars="200" w:firstLine="480"/>
        <w:rPr>
          <w:rFonts w:asciiTheme="minorEastAsia" w:eastAsiaTheme="minorEastAsia" w:hAnsiTheme="minorEastAsia"/>
          <w:sz w:val="24"/>
        </w:rPr>
      </w:pPr>
      <w:r w:rsidRPr="00BB42C9">
        <w:rPr>
          <w:rFonts w:asciiTheme="minorEastAsia" w:eastAsiaTheme="minorEastAsia" w:hAnsiTheme="minorEastAsia"/>
          <w:sz w:val="24"/>
        </w:rPr>
        <w:t>为贯彻《中共中央国务院关于推进价格机制改革的若干意见》（中发〔2015〕28号）文件精神，落实国务院关于清理规范涉企收费工作的部署，国家发展改革委制定了《行业协会价格行为指南》（以下简称《指南》），并于7月20日以公告形式发布。《指南》对行业协会开展普法宣传、维护行业利益、实施行业自律、发布行业信息、组织行业活动等过程中的价格行为进行梳理，分项列明了无法律风险的行为8项、法律风险较小的行为5项、法律风险较大的行为4项、法律风险很大的行为4项、法律风险极高的行为12项。《指南》为行业协会提供法律指引，有利于行业协会自觉规范行为，提升行业自律水平；《指南》也为价格主管部门正确适用法律提供参考，有利于价格主管部门加强对行业协会的事中、事后监管，维护市场价格秩序、促进公平竞争。</w:t>
      </w:r>
    </w:p>
    <w:p w:rsidR="00AA0293" w:rsidRPr="00BB42C9" w:rsidRDefault="00AA0293" w:rsidP="006834A7">
      <w:pPr>
        <w:spacing w:afterLines="150"/>
        <w:ind w:firstLineChars="1800" w:firstLine="4320"/>
      </w:pPr>
      <w:r w:rsidRPr="00BB42C9">
        <w:rPr>
          <w:rFonts w:asciiTheme="minorEastAsia" w:eastAsiaTheme="minorEastAsia" w:hAnsiTheme="minorEastAsia" w:hint="eastAsia"/>
          <w:sz w:val="24"/>
        </w:rPr>
        <w:t>（来源：</w:t>
      </w:r>
      <w:r w:rsidRPr="00BB42C9">
        <w:rPr>
          <w:rFonts w:asciiTheme="minorEastAsia" w:eastAsiaTheme="minorEastAsia" w:hAnsiTheme="minorEastAsia"/>
          <w:sz w:val="24"/>
        </w:rPr>
        <w:t>中国社会组织动态</w:t>
      </w:r>
      <w:r w:rsidRPr="00BB42C9">
        <w:rPr>
          <w:rFonts w:asciiTheme="minorEastAsia" w:eastAsiaTheme="minorEastAsia" w:hAnsiTheme="minorEastAsia" w:hint="eastAsia"/>
          <w:sz w:val="24"/>
        </w:rPr>
        <w:t>）</w:t>
      </w:r>
    </w:p>
    <w:p w:rsidR="00CE2D03" w:rsidRPr="00CB3587" w:rsidRDefault="00CE2D03" w:rsidP="00CE2D03">
      <w:pPr>
        <w:jc w:val="center"/>
        <w:rPr>
          <w:rFonts w:ascii="黑体" w:eastAsia="黑体" w:hAnsi="黑体"/>
          <w:sz w:val="36"/>
          <w:szCs w:val="36"/>
        </w:rPr>
      </w:pPr>
      <w:r w:rsidRPr="00CB3587">
        <w:rPr>
          <w:rFonts w:ascii="黑体" w:eastAsia="黑体" w:hAnsi="黑体"/>
          <w:sz w:val="36"/>
          <w:szCs w:val="36"/>
        </w:rPr>
        <w:t>化妆品车间卫生管理制度及车间操作规范</w:t>
      </w:r>
    </w:p>
    <w:p w:rsidR="00CE2D03" w:rsidRPr="00CB3587" w:rsidRDefault="00CE2D03" w:rsidP="006834A7">
      <w:pPr>
        <w:spacing w:beforeLines="50"/>
        <w:ind w:firstLineChars="200" w:firstLine="482"/>
        <w:rPr>
          <w:rFonts w:asciiTheme="minorEastAsia" w:eastAsiaTheme="minorEastAsia" w:hAnsiTheme="minorEastAsia"/>
          <w:b/>
          <w:sz w:val="24"/>
        </w:rPr>
      </w:pPr>
      <w:r w:rsidRPr="00CB3587">
        <w:rPr>
          <w:rFonts w:asciiTheme="minorEastAsia" w:eastAsiaTheme="minorEastAsia" w:hAnsiTheme="minorEastAsia"/>
          <w:b/>
          <w:sz w:val="24"/>
        </w:rPr>
        <w:t>一</w:t>
      </w:r>
      <w:r>
        <w:rPr>
          <w:rFonts w:asciiTheme="minorEastAsia" w:eastAsiaTheme="minorEastAsia" w:hAnsiTheme="minorEastAsia" w:hint="eastAsia"/>
          <w:b/>
          <w:sz w:val="24"/>
        </w:rPr>
        <w:t>、</w:t>
      </w:r>
      <w:r w:rsidRPr="00CB3587">
        <w:rPr>
          <w:rFonts w:asciiTheme="minorEastAsia" w:eastAsiaTheme="minorEastAsia" w:hAnsiTheme="minorEastAsia"/>
          <w:b/>
          <w:sz w:val="24"/>
        </w:rPr>
        <w:t>个人卫生</w:t>
      </w:r>
    </w:p>
    <w:p w:rsidR="00CE2D03" w:rsidRPr="00CB3587" w:rsidRDefault="00796B41" w:rsidP="00CE2D03">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00CE2D03" w:rsidRPr="00CB3587">
        <w:rPr>
          <w:rFonts w:asciiTheme="minorEastAsia" w:eastAsiaTheme="minorEastAsia" w:hAnsiTheme="minorEastAsia"/>
          <w:sz w:val="24"/>
        </w:rPr>
        <w:t>车间着装规定</w:t>
      </w:r>
    </w:p>
    <w:p w:rsidR="00CE2D03" w:rsidRPr="00CB3587" w:rsidRDefault="00CE2D03" w:rsidP="00CE2D03">
      <w:pPr>
        <w:ind w:firstLineChars="200" w:firstLine="480"/>
        <w:rPr>
          <w:rFonts w:asciiTheme="minorEastAsia" w:eastAsiaTheme="minorEastAsia" w:hAnsiTheme="minorEastAsia"/>
          <w:sz w:val="24"/>
        </w:rPr>
      </w:pPr>
      <w:r w:rsidRPr="00CB3587">
        <w:rPr>
          <w:rFonts w:asciiTheme="minorEastAsia" w:eastAsiaTheme="minorEastAsia" w:hAnsiTheme="minorEastAsia"/>
          <w:sz w:val="24"/>
        </w:rPr>
        <w:t>1.</w:t>
      </w:r>
      <w:proofErr w:type="gramStart"/>
      <w:r w:rsidRPr="00CB3587">
        <w:rPr>
          <w:rFonts w:asciiTheme="minorEastAsia" w:eastAsiaTheme="minorEastAsia" w:hAnsiTheme="minorEastAsia"/>
          <w:sz w:val="24"/>
        </w:rPr>
        <w:t>穿工鞋</w:t>
      </w:r>
      <w:proofErr w:type="gramEnd"/>
      <w:r w:rsidRPr="00CB3587">
        <w:rPr>
          <w:rFonts w:asciiTheme="minorEastAsia" w:eastAsiaTheme="minorEastAsia" w:hAnsiTheme="minorEastAsia"/>
          <w:sz w:val="24"/>
        </w:rPr>
        <w:t>：进车间前要更衣室更换工鞋。2.</w:t>
      </w:r>
      <w:proofErr w:type="gramStart"/>
      <w:r w:rsidRPr="00CB3587">
        <w:rPr>
          <w:rFonts w:asciiTheme="minorEastAsia" w:eastAsiaTheme="minorEastAsia" w:hAnsiTheme="minorEastAsia"/>
          <w:sz w:val="24"/>
        </w:rPr>
        <w:t>穿工衣</w:t>
      </w:r>
      <w:proofErr w:type="gramEnd"/>
      <w:r w:rsidRPr="00CB3587">
        <w:rPr>
          <w:rFonts w:asciiTheme="minorEastAsia" w:eastAsiaTheme="minorEastAsia" w:hAnsiTheme="minorEastAsia"/>
          <w:sz w:val="24"/>
        </w:rPr>
        <w:t>：上衣的纽扣全部扣起。盖住所穿的衣服。3.戴工帽、口罩：帽子要把全部头发遮盖，口罩须遮住口鼻。4.外来人员进车间前要穿一次性鞋套、穿白大褂、戴一次性头套。</w:t>
      </w:r>
      <w:r>
        <w:rPr>
          <w:rFonts w:asciiTheme="minorEastAsia" w:eastAsiaTheme="minorEastAsia" w:hAnsiTheme="minorEastAsia" w:hint="eastAsia"/>
          <w:sz w:val="24"/>
        </w:rPr>
        <w:t>（</w:t>
      </w:r>
      <w:r w:rsidRPr="00CB3587">
        <w:rPr>
          <w:rFonts w:asciiTheme="minorEastAsia" w:eastAsiaTheme="minorEastAsia" w:hAnsiTheme="minorEastAsia"/>
          <w:sz w:val="24"/>
        </w:rPr>
        <w:t>2) 不准留长指甲，手指的指甲长度以不超过2毫米为准。</w:t>
      </w:r>
      <w:r>
        <w:rPr>
          <w:rFonts w:asciiTheme="minorEastAsia" w:eastAsiaTheme="minorEastAsia" w:hAnsiTheme="minorEastAsia" w:hint="eastAsia"/>
          <w:sz w:val="24"/>
        </w:rPr>
        <w:t>（</w:t>
      </w:r>
      <w:r w:rsidRPr="00CB3587">
        <w:rPr>
          <w:rFonts w:asciiTheme="minorEastAsia" w:eastAsiaTheme="minorEastAsia" w:hAnsiTheme="minorEastAsia"/>
          <w:sz w:val="24"/>
        </w:rPr>
        <w:t>3) 工作时双手不准配戴首饰、饰物、上班时间不准化妆、涂指甲油。</w:t>
      </w:r>
      <w:r>
        <w:rPr>
          <w:rFonts w:asciiTheme="minorEastAsia" w:eastAsiaTheme="minorEastAsia" w:hAnsiTheme="minorEastAsia" w:hint="eastAsia"/>
          <w:sz w:val="24"/>
        </w:rPr>
        <w:t>（</w:t>
      </w:r>
      <w:r w:rsidRPr="00CB3587">
        <w:rPr>
          <w:rFonts w:asciiTheme="minorEastAsia" w:eastAsiaTheme="minorEastAsia" w:hAnsiTheme="minorEastAsia"/>
          <w:sz w:val="24"/>
        </w:rPr>
        <w:t>4)车间严禁吸烟、饮水、进食，不得随地吐痰，乱扔垃圾。</w:t>
      </w:r>
      <w:r>
        <w:rPr>
          <w:rFonts w:asciiTheme="minorEastAsia" w:eastAsiaTheme="minorEastAsia" w:hAnsiTheme="minorEastAsia" w:hint="eastAsia"/>
          <w:sz w:val="24"/>
        </w:rPr>
        <w:t>（</w:t>
      </w:r>
      <w:r w:rsidRPr="00CB3587">
        <w:rPr>
          <w:rFonts w:asciiTheme="minorEastAsia" w:eastAsiaTheme="minorEastAsia" w:hAnsiTheme="minorEastAsia"/>
          <w:sz w:val="24"/>
        </w:rPr>
        <w:t>5) 控制区在灌装作业期间进出车间需随手消毒，至少每隔1小时喷洒75%酒精消毒1次。</w:t>
      </w:r>
      <w:r>
        <w:rPr>
          <w:rFonts w:asciiTheme="minorEastAsia" w:eastAsiaTheme="minorEastAsia" w:hAnsiTheme="minorEastAsia" w:hint="eastAsia"/>
          <w:sz w:val="24"/>
        </w:rPr>
        <w:t>（</w:t>
      </w:r>
      <w:r w:rsidRPr="00CB3587">
        <w:rPr>
          <w:rFonts w:asciiTheme="minorEastAsia" w:eastAsiaTheme="minorEastAsia" w:hAnsiTheme="minorEastAsia"/>
          <w:sz w:val="24"/>
        </w:rPr>
        <w:t>6)有皮肤病及双手有创作或出血症状不得进入灌装车间。</w:t>
      </w:r>
      <w:r>
        <w:rPr>
          <w:rFonts w:asciiTheme="minorEastAsia" w:eastAsiaTheme="minorEastAsia" w:hAnsiTheme="minorEastAsia" w:hint="eastAsia"/>
          <w:sz w:val="24"/>
        </w:rPr>
        <w:t>（</w:t>
      </w:r>
      <w:r w:rsidRPr="00CB3587">
        <w:rPr>
          <w:rFonts w:asciiTheme="minorEastAsia" w:eastAsiaTheme="minorEastAsia" w:hAnsiTheme="minorEastAsia"/>
          <w:sz w:val="24"/>
        </w:rPr>
        <w:t>7)要勤洗澡、勤洗头，勤换衣，有效保证良好的个人卫生;一般工作服至少应3天洗一次，帽、鞋至少每周洗一次(夏季衣服需每天清洗)。</w:t>
      </w:r>
      <w:r>
        <w:rPr>
          <w:rFonts w:asciiTheme="minorEastAsia" w:eastAsiaTheme="minorEastAsia" w:hAnsiTheme="minorEastAsia" w:hint="eastAsia"/>
          <w:sz w:val="24"/>
        </w:rPr>
        <w:t>（</w:t>
      </w:r>
      <w:r w:rsidRPr="00CB3587">
        <w:rPr>
          <w:rFonts w:asciiTheme="minorEastAsia" w:eastAsiaTheme="minorEastAsia" w:hAnsiTheme="minorEastAsia"/>
          <w:sz w:val="24"/>
        </w:rPr>
        <w:t>8) 灌装工人在操作过程中若手不可避免碰</w:t>
      </w:r>
      <w:proofErr w:type="gramStart"/>
      <w:r w:rsidRPr="00CB3587">
        <w:rPr>
          <w:rFonts w:asciiTheme="minorEastAsia" w:eastAsiaTheme="minorEastAsia" w:hAnsiTheme="minorEastAsia"/>
          <w:sz w:val="24"/>
        </w:rPr>
        <w:t>触到料体时</w:t>
      </w:r>
      <w:proofErr w:type="gramEnd"/>
      <w:r w:rsidRPr="00CB3587">
        <w:rPr>
          <w:rFonts w:asciiTheme="minorEastAsia" w:eastAsiaTheme="minorEastAsia" w:hAnsiTheme="minorEastAsia"/>
          <w:sz w:val="24"/>
        </w:rPr>
        <w:t>必须戴一次性塑料手</w:t>
      </w:r>
      <w:r w:rsidRPr="00CB3587">
        <w:rPr>
          <w:rFonts w:asciiTheme="minorEastAsia" w:eastAsiaTheme="minorEastAsia" w:hAnsiTheme="minorEastAsia"/>
          <w:sz w:val="24"/>
        </w:rPr>
        <w:lastRenderedPageBreak/>
        <w:t>套或医用手套。</w:t>
      </w:r>
      <w:r>
        <w:rPr>
          <w:rFonts w:asciiTheme="minorEastAsia" w:eastAsiaTheme="minorEastAsia" w:hAnsiTheme="minorEastAsia" w:hint="eastAsia"/>
          <w:sz w:val="24"/>
        </w:rPr>
        <w:t>（</w:t>
      </w:r>
      <w:r w:rsidRPr="00CB3587">
        <w:rPr>
          <w:rFonts w:asciiTheme="minorEastAsia" w:eastAsiaTheme="minorEastAsia" w:hAnsiTheme="minorEastAsia"/>
          <w:sz w:val="24"/>
        </w:rPr>
        <w:t>9) 车间使用的工鞋、工帽工服不准穿到车间以外的地方。</w:t>
      </w:r>
    </w:p>
    <w:p w:rsidR="00CE2D03" w:rsidRPr="00CB3587" w:rsidRDefault="00CE2D03" w:rsidP="00CE2D03">
      <w:pPr>
        <w:ind w:firstLineChars="200" w:firstLine="482"/>
        <w:rPr>
          <w:rFonts w:asciiTheme="minorEastAsia" w:eastAsiaTheme="minorEastAsia" w:hAnsiTheme="minorEastAsia"/>
          <w:b/>
          <w:sz w:val="24"/>
        </w:rPr>
      </w:pPr>
      <w:r w:rsidRPr="00CB3587">
        <w:rPr>
          <w:rFonts w:asciiTheme="minorEastAsia" w:eastAsiaTheme="minorEastAsia" w:hAnsiTheme="minorEastAsia"/>
          <w:b/>
          <w:sz w:val="24"/>
        </w:rPr>
        <w:t>二</w:t>
      </w:r>
      <w:r>
        <w:rPr>
          <w:rFonts w:asciiTheme="minorEastAsia" w:eastAsiaTheme="minorEastAsia" w:hAnsiTheme="minorEastAsia" w:hint="eastAsia"/>
          <w:b/>
          <w:sz w:val="24"/>
        </w:rPr>
        <w:t>、</w:t>
      </w:r>
      <w:r w:rsidRPr="00CB3587">
        <w:rPr>
          <w:rFonts w:asciiTheme="minorEastAsia" w:eastAsiaTheme="minorEastAsia" w:hAnsiTheme="minorEastAsia"/>
          <w:b/>
          <w:sz w:val="24"/>
        </w:rPr>
        <w:t>环境卫生</w:t>
      </w:r>
    </w:p>
    <w:p w:rsidR="00CE2D03" w:rsidRPr="00CB3587" w:rsidRDefault="00CE2D03" w:rsidP="00CE2D03">
      <w:pPr>
        <w:ind w:firstLineChars="200" w:firstLine="480"/>
        <w:rPr>
          <w:rFonts w:asciiTheme="minorEastAsia" w:eastAsiaTheme="minorEastAsia" w:hAnsiTheme="minorEastAsia"/>
          <w:sz w:val="24"/>
        </w:rPr>
      </w:pPr>
      <w:r w:rsidRPr="00CB3587">
        <w:rPr>
          <w:rFonts w:asciiTheme="minorEastAsia" w:eastAsiaTheme="minorEastAsia" w:hAnsiTheme="minorEastAsia"/>
          <w:sz w:val="24"/>
        </w:rPr>
        <w:t>1. 进出各功能间要随手关门。2. 在作业过程中地面要保持干燥，没积水。3. 生产中不慎掉在地面或工作台</w:t>
      </w:r>
      <w:proofErr w:type="gramStart"/>
      <w:r w:rsidRPr="00CB3587">
        <w:rPr>
          <w:rFonts w:asciiTheme="minorEastAsia" w:eastAsiaTheme="minorEastAsia" w:hAnsiTheme="minorEastAsia"/>
          <w:sz w:val="24"/>
        </w:rPr>
        <w:t>的料体要</w:t>
      </w:r>
      <w:proofErr w:type="gramEnd"/>
      <w:r w:rsidRPr="00CB3587">
        <w:rPr>
          <w:rFonts w:asciiTheme="minorEastAsia" w:eastAsiaTheme="minorEastAsia" w:hAnsiTheme="minorEastAsia"/>
          <w:sz w:val="24"/>
        </w:rPr>
        <w:t>立刻擦干净，不能</w:t>
      </w:r>
      <w:proofErr w:type="gramStart"/>
      <w:r w:rsidRPr="00CB3587">
        <w:rPr>
          <w:rFonts w:asciiTheme="minorEastAsia" w:eastAsiaTheme="minorEastAsia" w:hAnsiTheme="minorEastAsia"/>
          <w:sz w:val="24"/>
        </w:rPr>
        <w:t>任留料体</w:t>
      </w:r>
      <w:proofErr w:type="gramEnd"/>
      <w:r w:rsidRPr="00CB3587">
        <w:rPr>
          <w:rFonts w:asciiTheme="minorEastAsia" w:eastAsiaTheme="minorEastAsia" w:hAnsiTheme="minorEastAsia"/>
          <w:sz w:val="24"/>
        </w:rPr>
        <w:t>在地上踩踏。4. 不得将私人用品带进车间。5. 每天下班前要清洁机器与整理工作台面，当天工作结束前要清洁地板、机器、玻璃、窗台等;未完成任务的包材要归位。6. 有灌装任务时，在上午上班前及中午下班后开紫外灯消毒0.5小时，晚上下班后开紫外灯消毒0.5小时。7. 每周要彻底搞一次卫生，包括清洗地板、擦下班、擦窗台、清洁生产设为，整个车间要做到无积尘、无霉斑、无渗漏、无不清死角，地面无积水，无杂物。并用臭氧消毒2小时。8. 楼道、走廊、电梯间不得放置任何生产用具或其它物品，保持运输通道的清洁、畅通。9. 车间每次搞完卫生后各卫生区域负责人、现场质检要检查卫生状况。</w:t>
      </w:r>
    </w:p>
    <w:p w:rsidR="00CE2D03" w:rsidRPr="00CB3587" w:rsidRDefault="00CE2D03" w:rsidP="00CE2D03">
      <w:pPr>
        <w:ind w:firstLineChars="200" w:firstLine="482"/>
        <w:rPr>
          <w:rFonts w:asciiTheme="minorEastAsia" w:eastAsiaTheme="minorEastAsia" w:hAnsiTheme="minorEastAsia"/>
          <w:b/>
          <w:sz w:val="24"/>
        </w:rPr>
      </w:pPr>
      <w:r w:rsidRPr="00CB3587">
        <w:rPr>
          <w:rFonts w:asciiTheme="minorEastAsia" w:eastAsiaTheme="minorEastAsia" w:hAnsiTheme="minorEastAsia"/>
          <w:b/>
          <w:sz w:val="24"/>
        </w:rPr>
        <w:t>三</w:t>
      </w:r>
      <w:r w:rsidRPr="00CB3587">
        <w:rPr>
          <w:rFonts w:asciiTheme="minorEastAsia" w:eastAsiaTheme="minorEastAsia" w:hAnsiTheme="minorEastAsia" w:hint="eastAsia"/>
          <w:b/>
          <w:sz w:val="24"/>
        </w:rPr>
        <w:t>、</w:t>
      </w:r>
      <w:r w:rsidRPr="00CB3587">
        <w:rPr>
          <w:rFonts w:asciiTheme="minorEastAsia" w:eastAsiaTheme="minorEastAsia" w:hAnsiTheme="minorEastAsia"/>
          <w:b/>
          <w:sz w:val="24"/>
        </w:rPr>
        <w:t>灌装操作规范</w:t>
      </w:r>
    </w:p>
    <w:p w:rsidR="00CE2D03" w:rsidRPr="00CB3587" w:rsidRDefault="00CE2D03" w:rsidP="00CE2D03">
      <w:pPr>
        <w:ind w:firstLineChars="200" w:firstLine="480"/>
        <w:rPr>
          <w:rFonts w:asciiTheme="minorEastAsia" w:eastAsiaTheme="minorEastAsia" w:hAnsiTheme="minorEastAsia"/>
          <w:sz w:val="24"/>
        </w:rPr>
      </w:pPr>
      <w:r w:rsidRPr="00CB3587">
        <w:rPr>
          <w:rFonts w:asciiTheme="minorEastAsia" w:eastAsiaTheme="minorEastAsia" w:hAnsiTheme="minorEastAsia"/>
          <w:sz w:val="24"/>
        </w:rPr>
        <w:t>1. 在搬运半成品时要注意安全</w:t>
      </w:r>
      <w:r>
        <w:rPr>
          <w:rFonts w:asciiTheme="minorEastAsia" w:eastAsiaTheme="minorEastAsia" w:hAnsiTheme="minorEastAsia" w:hint="eastAsia"/>
          <w:sz w:val="24"/>
        </w:rPr>
        <w:t>（</w:t>
      </w:r>
      <w:r w:rsidRPr="00CB3587">
        <w:rPr>
          <w:rFonts w:asciiTheme="minorEastAsia" w:eastAsiaTheme="minorEastAsia" w:hAnsiTheme="minorEastAsia"/>
          <w:sz w:val="24"/>
        </w:rPr>
        <w:t>1) 搬运时要注意料桶底部运动方向，以防压伤手脚。</w:t>
      </w:r>
      <w:r>
        <w:rPr>
          <w:rFonts w:asciiTheme="minorEastAsia" w:eastAsiaTheme="minorEastAsia" w:hAnsiTheme="minorEastAsia" w:hint="eastAsia"/>
          <w:sz w:val="24"/>
        </w:rPr>
        <w:t>（</w:t>
      </w:r>
      <w:r w:rsidRPr="00CB3587">
        <w:rPr>
          <w:rFonts w:asciiTheme="minorEastAsia" w:eastAsiaTheme="minorEastAsia" w:hAnsiTheme="minorEastAsia"/>
          <w:sz w:val="24"/>
        </w:rPr>
        <w:t>2) 料桶上下推车要小心，确保料桶平稳上下，要杜绝</w:t>
      </w:r>
      <w:proofErr w:type="gramStart"/>
      <w:r w:rsidRPr="00CB3587">
        <w:rPr>
          <w:rFonts w:asciiTheme="minorEastAsia" w:eastAsiaTheme="minorEastAsia" w:hAnsiTheme="minorEastAsia"/>
          <w:sz w:val="24"/>
        </w:rPr>
        <w:t>料桶侧翻倒</w:t>
      </w:r>
      <w:proofErr w:type="gramEnd"/>
      <w:r w:rsidRPr="00CB3587">
        <w:rPr>
          <w:rFonts w:asciiTheme="minorEastAsia" w:eastAsiaTheme="minorEastAsia" w:hAnsiTheme="minorEastAsia"/>
          <w:sz w:val="24"/>
        </w:rPr>
        <w:t>地造成压伤人和漏料现象.</w:t>
      </w:r>
      <w:r>
        <w:rPr>
          <w:rFonts w:asciiTheme="minorEastAsia" w:eastAsiaTheme="minorEastAsia" w:hAnsiTheme="minorEastAsia" w:hint="eastAsia"/>
          <w:sz w:val="24"/>
        </w:rPr>
        <w:t>（</w:t>
      </w:r>
      <w:r w:rsidRPr="00CB3587">
        <w:rPr>
          <w:rFonts w:asciiTheme="minorEastAsia" w:eastAsiaTheme="minorEastAsia" w:hAnsiTheme="minorEastAsia"/>
          <w:sz w:val="24"/>
        </w:rPr>
        <w:t>3) 推车的速度要慢，避免推车碰撞墙壁与门框。2. 待灌装</w:t>
      </w:r>
      <w:proofErr w:type="gramStart"/>
      <w:r w:rsidRPr="00CB3587">
        <w:rPr>
          <w:rFonts w:asciiTheme="minorEastAsia" w:eastAsiaTheme="minorEastAsia" w:hAnsiTheme="minorEastAsia"/>
          <w:sz w:val="24"/>
        </w:rPr>
        <w:t>的料体要</w:t>
      </w:r>
      <w:proofErr w:type="gramEnd"/>
      <w:r w:rsidRPr="00CB3587">
        <w:rPr>
          <w:rFonts w:asciiTheme="minorEastAsia" w:eastAsiaTheme="minorEastAsia" w:hAnsiTheme="minorEastAsia"/>
          <w:sz w:val="24"/>
        </w:rPr>
        <w:t>整齐摆放在灌装机旁。3. 灌装间使用的周围框必须保持干净，不得有脏污;周转</w:t>
      </w:r>
      <w:proofErr w:type="gramStart"/>
      <w:r w:rsidRPr="00CB3587">
        <w:rPr>
          <w:rFonts w:asciiTheme="minorEastAsia" w:eastAsiaTheme="minorEastAsia" w:hAnsiTheme="minorEastAsia"/>
          <w:sz w:val="24"/>
        </w:rPr>
        <w:t>框不能</w:t>
      </w:r>
      <w:proofErr w:type="gramEnd"/>
      <w:r w:rsidRPr="00CB3587">
        <w:rPr>
          <w:rFonts w:asciiTheme="minorEastAsia" w:eastAsiaTheme="minorEastAsia" w:hAnsiTheme="minorEastAsia"/>
          <w:sz w:val="24"/>
        </w:rPr>
        <w:t>在地面推移，需搬运时要抬起。4. 作业过程要保持现场的干净.5. 现场的</w:t>
      </w:r>
      <w:proofErr w:type="gramStart"/>
      <w:r w:rsidRPr="00CB3587">
        <w:rPr>
          <w:rFonts w:asciiTheme="minorEastAsia" w:eastAsiaTheme="minorEastAsia" w:hAnsiTheme="minorEastAsia"/>
          <w:sz w:val="24"/>
        </w:rPr>
        <w:t>待生产</w:t>
      </w:r>
      <w:proofErr w:type="gramEnd"/>
      <w:r w:rsidRPr="00CB3587">
        <w:rPr>
          <w:rFonts w:asciiTheme="minorEastAsia" w:eastAsiaTheme="minorEastAsia" w:hAnsiTheme="minorEastAsia"/>
          <w:sz w:val="24"/>
        </w:rPr>
        <w:t>的包材要整齐摆放，不能乱摆乱放。6. 灌装前必须首件确认(车间带班和现场质检员在场)，灌装产品名称、包材(经清洗消毒)、</w:t>
      </w:r>
      <w:proofErr w:type="gramStart"/>
      <w:r w:rsidRPr="00CB3587">
        <w:rPr>
          <w:rFonts w:asciiTheme="minorEastAsia" w:eastAsiaTheme="minorEastAsia" w:hAnsiTheme="minorEastAsia"/>
          <w:sz w:val="24"/>
        </w:rPr>
        <w:t>料体与</w:t>
      </w:r>
      <w:proofErr w:type="gramEnd"/>
      <w:r w:rsidRPr="00CB3587">
        <w:rPr>
          <w:rFonts w:asciiTheme="minorEastAsia" w:eastAsiaTheme="minorEastAsia" w:hAnsiTheme="minorEastAsia"/>
          <w:sz w:val="24"/>
        </w:rPr>
        <w:t>下单一致，按照生产要求，与样版一致，合格后方可进行批量灌装。7. 在包材灌装时，要注意包材的摆放是否放稳，尽量避免包材掉到地面，若包材不慎掉到地面要及时检起并清洁干净，不准任留在地面踩踏。8. 在作业过程中手不能直接触摸料体。9. 在倒料、刮料的过程中动作要轻、慢，</w:t>
      </w:r>
      <w:proofErr w:type="gramStart"/>
      <w:r w:rsidRPr="00CB3587">
        <w:rPr>
          <w:rFonts w:asciiTheme="minorEastAsia" w:eastAsiaTheme="minorEastAsia" w:hAnsiTheme="minorEastAsia"/>
          <w:sz w:val="24"/>
        </w:rPr>
        <w:t>避免料体溢出</w:t>
      </w:r>
      <w:proofErr w:type="gramEnd"/>
      <w:r w:rsidRPr="00CB3587">
        <w:rPr>
          <w:rFonts w:asciiTheme="minorEastAsia" w:eastAsiaTheme="minorEastAsia" w:hAnsiTheme="minorEastAsia"/>
          <w:sz w:val="24"/>
        </w:rPr>
        <w:t>掉到地面或污染其它地方。10. 在作业过程中自检与互检，发现异常情况要即时向车间带班和现场质检员提出。11. 在作业过程中要轻拿轻放，不闪随意扔东西，以防意外的发生。12. 在称量产品的净重时，产品要轻拿轻放，以防重压造成电子称失灵及损坏。13. 灌装完的空贮料桶要及时清理出车</w:t>
      </w:r>
      <w:r w:rsidRPr="00CB3587">
        <w:rPr>
          <w:rFonts w:asciiTheme="minorEastAsia" w:eastAsiaTheme="minorEastAsia" w:hAnsiTheme="minorEastAsia"/>
          <w:sz w:val="24"/>
        </w:rPr>
        <w:lastRenderedPageBreak/>
        <w:t>间。14. 完成一款产品的灌装时，必须及时清理包材，整理工作台面，清洁灌装机器及生产用具。灌装机要用75%的酒精彻底消毒后方可进行下一款产品的灌装。15. 每天下班后若没完成灌装任务时，贮料桶与</w:t>
      </w:r>
      <w:proofErr w:type="gramStart"/>
      <w:r w:rsidRPr="00CB3587">
        <w:rPr>
          <w:rFonts w:asciiTheme="minorEastAsia" w:eastAsiaTheme="minorEastAsia" w:hAnsiTheme="minorEastAsia"/>
          <w:sz w:val="24"/>
        </w:rPr>
        <w:t>抽料管之间</w:t>
      </w:r>
      <w:proofErr w:type="gramEnd"/>
      <w:r w:rsidRPr="00CB3587">
        <w:rPr>
          <w:rFonts w:asciiTheme="minorEastAsia" w:eastAsiaTheme="minorEastAsia" w:hAnsiTheme="minorEastAsia"/>
          <w:sz w:val="24"/>
        </w:rPr>
        <w:t>的缝隙要用保鲜膜密封住，灌装机的出料嘴也要用保鲜膜密封，下班前要把灌装机的所有部件清洗干净。</w:t>
      </w:r>
      <w:proofErr w:type="gramStart"/>
      <w:r w:rsidRPr="00CB3587">
        <w:rPr>
          <w:rFonts w:asciiTheme="minorEastAsia" w:eastAsiaTheme="minorEastAsia" w:hAnsiTheme="minorEastAsia"/>
          <w:sz w:val="24"/>
        </w:rPr>
        <w:t>避免料体与</w:t>
      </w:r>
      <w:proofErr w:type="gramEnd"/>
      <w:r w:rsidRPr="00CB3587">
        <w:rPr>
          <w:rFonts w:asciiTheme="minorEastAsia" w:eastAsiaTheme="minorEastAsia" w:hAnsiTheme="minorEastAsia"/>
          <w:sz w:val="24"/>
        </w:rPr>
        <w:t>机器的金属部件起反应而对机器造成不良影响。16. 生产工具、器具、机器配件用完后要即时清洁干净放在储物间内，不准乱摆乱放。17. 完成一款的生产任务后，若有余料时，余料贮料桶的口、盖、内壁要清理干净并锁紧桶盖，并确保桶盖密封，桶盖</w:t>
      </w:r>
      <w:proofErr w:type="gramStart"/>
      <w:r w:rsidRPr="00CB3587">
        <w:rPr>
          <w:rFonts w:asciiTheme="minorEastAsia" w:eastAsiaTheme="minorEastAsia" w:hAnsiTheme="minorEastAsia"/>
          <w:sz w:val="24"/>
        </w:rPr>
        <w:t>与桶身的</w:t>
      </w:r>
      <w:proofErr w:type="gramEnd"/>
      <w:r w:rsidRPr="00CB3587">
        <w:rPr>
          <w:rFonts w:asciiTheme="minorEastAsia" w:eastAsiaTheme="minorEastAsia" w:hAnsiTheme="minorEastAsia"/>
          <w:sz w:val="24"/>
        </w:rPr>
        <w:t>标签要保留完整，不能有残缺或丢失。18. 纸箱、编织袋等灰尘污染源不能进入灌装间与消毒间。19. 灌装间不要乱摆乱放杂物、工具、机器配件等(如剪刀、毛巾、螺丝、盖等)，特别是工具、剪刀用完后要放回工具箱，不能放在流水线上，或贮料桶上。20. 贮料桶有挂料，应擦干净，并及时盖上盖子。</w:t>
      </w:r>
    </w:p>
    <w:p w:rsidR="00CE2D03" w:rsidRPr="00CB3587" w:rsidRDefault="00CE2D03" w:rsidP="00CE2D03">
      <w:pPr>
        <w:ind w:firstLineChars="200" w:firstLine="482"/>
        <w:rPr>
          <w:rFonts w:asciiTheme="minorEastAsia" w:eastAsiaTheme="minorEastAsia" w:hAnsiTheme="minorEastAsia"/>
          <w:b/>
          <w:sz w:val="24"/>
        </w:rPr>
      </w:pPr>
      <w:r w:rsidRPr="00CB3587">
        <w:rPr>
          <w:rFonts w:asciiTheme="minorEastAsia" w:eastAsiaTheme="minorEastAsia" w:hAnsiTheme="minorEastAsia"/>
          <w:b/>
          <w:sz w:val="24"/>
        </w:rPr>
        <w:t>四</w:t>
      </w:r>
      <w:r w:rsidRPr="00CB3587">
        <w:rPr>
          <w:rFonts w:asciiTheme="minorEastAsia" w:eastAsiaTheme="minorEastAsia" w:hAnsiTheme="minorEastAsia" w:hint="eastAsia"/>
          <w:b/>
          <w:sz w:val="24"/>
        </w:rPr>
        <w:t>、</w:t>
      </w:r>
      <w:r w:rsidRPr="00CB3587">
        <w:rPr>
          <w:rFonts w:asciiTheme="minorEastAsia" w:eastAsiaTheme="minorEastAsia" w:hAnsiTheme="minorEastAsia"/>
          <w:b/>
          <w:sz w:val="24"/>
        </w:rPr>
        <w:t>包装车间操作规范</w:t>
      </w:r>
    </w:p>
    <w:p w:rsidR="00CE2D03" w:rsidRDefault="00CE2D03" w:rsidP="00CE2D03">
      <w:pPr>
        <w:ind w:firstLineChars="200" w:firstLine="480"/>
        <w:rPr>
          <w:rFonts w:asciiTheme="minorEastAsia" w:eastAsiaTheme="minorEastAsia" w:hAnsiTheme="minorEastAsia"/>
          <w:sz w:val="24"/>
        </w:rPr>
      </w:pPr>
      <w:r w:rsidRPr="00CB3587">
        <w:rPr>
          <w:rFonts w:asciiTheme="minorEastAsia" w:eastAsiaTheme="minorEastAsia" w:hAnsiTheme="minorEastAsia"/>
          <w:sz w:val="24"/>
        </w:rPr>
        <w:t>1. 包装车间所使用的包材、包装剩余的单品尾数、包装剩余的包材、不良品以及生产工具要按车间所规划区域整齐摆放，尾数、剩余包材、不良品要做好状态标识，生产完后应及时将这些尾数、剩余包材、不良品退回仓库。不良品再由仓库退回供应商。2. 用叉车时速度要慢，注意人及产品安全。3. 包装前必须熟悉本次作业的产品名称、包材组成以及包装要求，首检合格后方可进行批量包装。4. 在包装套装产品时要注意以下事项：</w:t>
      </w:r>
      <w:r>
        <w:rPr>
          <w:rFonts w:asciiTheme="minorEastAsia" w:eastAsiaTheme="minorEastAsia" w:hAnsiTheme="minorEastAsia" w:hint="eastAsia"/>
          <w:sz w:val="24"/>
        </w:rPr>
        <w:t>（</w:t>
      </w:r>
      <w:r w:rsidRPr="00CB3587">
        <w:rPr>
          <w:rFonts w:asciiTheme="minorEastAsia" w:eastAsiaTheme="minorEastAsia" w:hAnsiTheme="minorEastAsia"/>
          <w:sz w:val="24"/>
        </w:rPr>
        <w:t>1)各单品要完全隔离开，以防误装</w:t>
      </w:r>
      <w:r>
        <w:rPr>
          <w:rFonts w:asciiTheme="minorEastAsia" w:eastAsiaTheme="minorEastAsia" w:hAnsiTheme="minorEastAsia" w:hint="eastAsia"/>
          <w:sz w:val="24"/>
        </w:rPr>
        <w:t>；（</w:t>
      </w:r>
      <w:r w:rsidRPr="00CB3587">
        <w:rPr>
          <w:rFonts w:asciiTheme="minorEastAsia" w:eastAsiaTheme="minorEastAsia" w:hAnsiTheme="minorEastAsia"/>
          <w:sz w:val="24"/>
        </w:rPr>
        <w:t>2)组装单品要一人、专人进行</w:t>
      </w:r>
      <w:r>
        <w:rPr>
          <w:rFonts w:asciiTheme="minorEastAsia" w:eastAsiaTheme="minorEastAsia" w:hAnsiTheme="minorEastAsia" w:hint="eastAsia"/>
          <w:sz w:val="24"/>
        </w:rPr>
        <w:t>；（</w:t>
      </w:r>
      <w:r w:rsidRPr="00CB3587">
        <w:rPr>
          <w:rFonts w:asciiTheme="minorEastAsia" w:eastAsiaTheme="minorEastAsia" w:hAnsiTheme="minorEastAsia"/>
          <w:sz w:val="24"/>
        </w:rPr>
        <w:t>3)各相关工序操作人员要完全熟悉作业内容，要严格控制各单品的流向，发现异常时要及时提出。5. 装箱时要专心，确保每件数量的准确，要杜绝少装多装的现象。成品装箱完毕要经质检员抽查及盖“合格”章后方可入库。6. 在作业过程中要轻拿轻放，不准随意扔东西，以防意外的发生。7. 过膜机要</w:t>
      </w:r>
      <w:proofErr w:type="gramStart"/>
      <w:r w:rsidRPr="00CB3587">
        <w:rPr>
          <w:rFonts w:asciiTheme="minorEastAsia" w:eastAsiaTheme="minorEastAsia" w:hAnsiTheme="minorEastAsia"/>
          <w:sz w:val="24"/>
        </w:rPr>
        <w:t>依生产</w:t>
      </w:r>
      <w:proofErr w:type="gramEnd"/>
      <w:r w:rsidRPr="00CB3587">
        <w:rPr>
          <w:rFonts w:asciiTheme="minorEastAsia" w:eastAsiaTheme="minorEastAsia" w:hAnsiTheme="minorEastAsia"/>
          <w:sz w:val="24"/>
        </w:rPr>
        <w:t>进度准时打开，过膜时要注意高温，以防烫伤，产品放进过膜机前要调整好收缩膜的位置与方向。8. 在生产过程中若有包材掉到地面要及时捡起并清洁干净。9. 在作业过程中要自检与互检，发现异常情况要即时向组长和质检员提出。10. 在生产过程中若有包材的空箱要及时分开叠好放在指定位置。</w:t>
      </w:r>
      <w:r>
        <w:rPr>
          <w:rFonts w:asciiTheme="minorEastAsia" w:eastAsiaTheme="minorEastAsia" w:hAnsiTheme="minorEastAsia" w:hint="eastAsia"/>
          <w:sz w:val="24"/>
        </w:rPr>
        <w:t xml:space="preserve">                （综合报道）</w:t>
      </w:r>
    </w:p>
    <w:p w:rsidR="001B765F" w:rsidRPr="003B6E0E" w:rsidRDefault="001B765F" w:rsidP="001B765F">
      <w:pPr>
        <w:jc w:val="center"/>
        <w:rPr>
          <w:rFonts w:ascii="黑体" w:eastAsia="黑体" w:hAnsi="黑体"/>
          <w:spacing w:val="-6"/>
          <w:sz w:val="36"/>
          <w:szCs w:val="36"/>
        </w:rPr>
      </w:pPr>
      <w:r w:rsidRPr="003B6E0E">
        <w:rPr>
          <w:rFonts w:ascii="黑体" w:eastAsia="黑体" w:hAnsi="黑体"/>
          <w:spacing w:val="-6"/>
          <w:sz w:val="36"/>
          <w:szCs w:val="36"/>
        </w:rPr>
        <w:lastRenderedPageBreak/>
        <w:t>2017中国新一代信息技术产业标准化论坛在苏州召开</w:t>
      </w:r>
    </w:p>
    <w:p w:rsidR="001B765F" w:rsidRPr="00D04E6E" w:rsidRDefault="001B765F" w:rsidP="006834A7">
      <w:pPr>
        <w:spacing w:beforeLines="50"/>
        <w:ind w:firstLineChars="200" w:firstLine="480"/>
        <w:rPr>
          <w:rFonts w:asciiTheme="minorEastAsia" w:eastAsiaTheme="minorEastAsia" w:hAnsiTheme="minorEastAsia"/>
          <w:sz w:val="24"/>
        </w:rPr>
      </w:pPr>
      <w:r w:rsidRPr="00D04E6E">
        <w:rPr>
          <w:rFonts w:asciiTheme="minorEastAsia" w:eastAsiaTheme="minorEastAsia" w:hAnsiTheme="minorEastAsia"/>
          <w:sz w:val="24"/>
        </w:rPr>
        <w:t>日前，“2017年新一代信息技术产业标准化论坛”在江苏省苏州市召开。论坛以“标准、智能、互赢”为主题，围绕当前信息技术产业发展趋势、标准化需求及相关产业标准化重点工作进行了交流与讨论。论坛发布了《国家新型智慧城市评价和标准体系应用指南》，同时举行了中国电子标准网上线、发布苏州标准化宣言活动。</w:t>
      </w:r>
    </w:p>
    <w:p w:rsidR="001B765F" w:rsidRPr="00D04E6E" w:rsidRDefault="001B765F" w:rsidP="001B765F">
      <w:pPr>
        <w:ind w:firstLineChars="200" w:firstLine="480"/>
        <w:rPr>
          <w:rFonts w:asciiTheme="minorEastAsia" w:eastAsiaTheme="minorEastAsia" w:hAnsiTheme="minorEastAsia"/>
          <w:sz w:val="24"/>
        </w:rPr>
      </w:pPr>
      <w:r w:rsidRPr="00D04E6E">
        <w:rPr>
          <w:rFonts w:asciiTheme="minorEastAsia" w:eastAsiaTheme="minorEastAsia" w:hAnsiTheme="minorEastAsia"/>
          <w:sz w:val="24"/>
        </w:rPr>
        <w:t>随着中共中央、国务院先后出台了《关于深化体制机制改革 加快实施创新驱动发展战略的若干意见》和《标准化工作改革方案》，以及目前面临的全面深化改革和职能转变的迫切需求，标准化工作成为推动产业发展、实施行业管理的重要手段，标准也成为产业整体发展战略的重要组成部分，发挥着不可替代的技术基础、技术保障和技术导向作用。</w:t>
      </w:r>
    </w:p>
    <w:p w:rsidR="001B765F" w:rsidRPr="00D04E6E" w:rsidRDefault="001B765F" w:rsidP="001B765F">
      <w:pPr>
        <w:ind w:firstLineChars="200" w:firstLine="480"/>
        <w:rPr>
          <w:rFonts w:asciiTheme="minorEastAsia" w:eastAsiaTheme="minorEastAsia" w:hAnsiTheme="minorEastAsia"/>
          <w:sz w:val="24"/>
        </w:rPr>
      </w:pPr>
      <w:r w:rsidRPr="00D04E6E">
        <w:rPr>
          <w:rFonts w:asciiTheme="minorEastAsia" w:eastAsiaTheme="minorEastAsia" w:hAnsiTheme="minorEastAsia"/>
          <w:sz w:val="24"/>
        </w:rPr>
        <w:t>苏州市质监局局长王庆煊表示，标准是促进创新成果转化的桥梁和纽带，创新是提升标准水平的手段和动力。标准工作也是产业主管部门新时期转变政府职能、服务发展的重要手段。举办这样的论坛，可以把国内最著名的专家、国内</w:t>
      </w:r>
      <w:proofErr w:type="gramStart"/>
      <w:r w:rsidRPr="00D04E6E">
        <w:rPr>
          <w:rFonts w:asciiTheme="minorEastAsia" w:eastAsiaTheme="minorEastAsia" w:hAnsiTheme="minorEastAsia"/>
          <w:sz w:val="24"/>
        </w:rPr>
        <w:t>最</w:t>
      </w:r>
      <w:proofErr w:type="gramEnd"/>
      <w:r w:rsidRPr="00D04E6E">
        <w:rPr>
          <w:rFonts w:asciiTheme="minorEastAsia" w:eastAsiaTheme="minorEastAsia" w:hAnsiTheme="minorEastAsia"/>
          <w:sz w:val="24"/>
        </w:rPr>
        <w:t>尖端的研究院与苏州企业对接，开拓企业眼界，找到合作伙伴，更好地助</w:t>
      </w:r>
      <w:proofErr w:type="gramStart"/>
      <w:r w:rsidRPr="00D04E6E">
        <w:rPr>
          <w:rFonts w:asciiTheme="minorEastAsia" w:eastAsiaTheme="minorEastAsia" w:hAnsiTheme="minorEastAsia"/>
          <w:sz w:val="24"/>
        </w:rPr>
        <w:t>推信息</w:t>
      </w:r>
      <w:proofErr w:type="gramEnd"/>
      <w:r w:rsidRPr="00D04E6E">
        <w:rPr>
          <w:rFonts w:asciiTheme="minorEastAsia" w:eastAsiaTheme="minorEastAsia" w:hAnsiTheme="minorEastAsia"/>
          <w:sz w:val="24"/>
        </w:rPr>
        <w:t>产业标准化的发展。</w:t>
      </w:r>
    </w:p>
    <w:p w:rsidR="001B765F" w:rsidRPr="00D04E6E" w:rsidRDefault="001B765F" w:rsidP="001B765F">
      <w:pPr>
        <w:ind w:firstLineChars="200" w:firstLine="480"/>
        <w:rPr>
          <w:rFonts w:asciiTheme="minorEastAsia" w:eastAsiaTheme="minorEastAsia" w:hAnsiTheme="minorEastAsia"/>
          <w:sz w:val="24"/>
        </w:rPr>
      </w:pPr>
      <w:r w:rsidRPr="00D04E6E">
        <w:rPr>
          <w:rFonts w:asciiTheme="minorEastAsia" w:eastAsiaTheme="minorEastAsia" w:hAnsiTheme="minorEastAsia"/>
          <w:sz w:val="24"/>
        </w:rPr>
        <w:t>论坛上，中国电子技术标准化研究院和苏州市质监局举行了签约仪式，达成《中国电子技术标准化研究院与苏州市质量技术监督局合作备忘录》。中国电子技术标准化研究院、苏州大学、江苏风云科技服务有限公司、</w:t>
      </w:r>
      <w:proofErr w:type="gramStart"/>
      <w:r w:rsidRPr="00D04E6E">
        <w:rPr>
          <w:rFonts w:asciiTheme="minorEastAsia" w:eastAsiaTheme="minorEastAsia" w:hAnsiTheme="minorEastAsia"/>
          <w:sz w:val="24"/>
        </w:rPr>
        <w:t>亨信通信</w:t>
      </w:r>
      <w:proofErr w:type="gramEnd"/>
      <w:r w:rsidRPr="00D04E6E">
        <w:rPr>
          <w:rFonts w:asciiTheme="minorEastAsia" w:eastAsiaTheme="minorEastAsia" w:hAnsiTheme="minorEastAsia"/>
          <w:sz w:val="24"/>
        </w:rPr>
        <w:t>、</w:t>
      </w:r>
      <w:proofErr w:type="gramStart"/>
      <w:r w:rsidRPr="00D04E6E">
        <w:rPr>
          <w:rFonts w:asciiTheme="minorEastAsia" w:eastAsiaTheme="minorEastAsia" w:hAnsiTheme="minorEastAsia"/>
          <w:sz w:val="24"/>
        </w:rPr>
        <w:t>绍兴宏帮公司</w:t>
      </w:r>
      <w:proofErr w:type="gramEnd"/>
      <w:r w:rsidRPr="00D04E6E">
        <w:rPr>
          <w:rFonts w:asciiTheme="minorEastAsia" w:eastAsiaTheme="minorEastAsia" w:hAnsiTheme="minorEastAsia"/>
          <w:sz w:val="24"/>
        </w:rPr>
        <w:t>和上海联合汽车公司举行了签约仪式。</w:t>
      </w:r>
    </w:p>
    <w:p w:rsidR="001B765F" w:rsidRPr="001B765F" w:rsidRDefault="001B765F" w:rsidP="001B765F">
      <w:pPr>
        <w:ind w:firstLineChars="200" w:firstLine="480"/>
      </w:pPr>
      <w:r w:rsidRPr="00D04E6E">
        <w:rPr>
          <w:rFonts w:asciiTheme="minorEastAsia" w:eastAsiaTheme="minorEastAsia" w:hAnsiTheme="minorEastAsia"/>
          <w:sz w:val="24"/>
        </w:rPr>
        <w:t>论坛还设置了15个分论坛分别对各自技术领域的技术热点、标准化重点工作及标准应用实践进行了深入探讨和交流，为新一代信息技术产业发展、标准研制和技术应用起到了良好的推动作用。来自</w:t>
      </w:r>
      <w:proofErr w:type="gramStart"/>
      <w:r w:rsidRPr="00D04E6E">
        <w:rPr>
          <w:rFonts w:asciiTheme="minorEastAsia" w:eastAsiaTheme="minorEastAsia" w:hAnsiTheme="minorEastAsia"/>
          <w:sz w:val="24"/>
        </w:rPr>
        <w:t>中央网信办</w:t>
      </w:r>
      <w:proofErr w:type="gramEnd"/>
      <w:r w:rsidRPr="00D04E6E">
        <w:rPr>
          <w:rFonts w:asciiTheme="minorEastAsia" w:eastAsiaTheme="minorEastAsia" w:hAnsiTheme="minorEastAsia"/>
          <w:sz w:val="24"/>
        </w:rPr>
        <w:t>、清华大学、浙江大学、北京航空航天大学、阿里、华为、</w:t>
      </w:r>
      <w:proofErr w:type="gramStart"/>
      <w:r w:rsidRPr="00D04E6E">
        <w:rPr>
          <w:rFonts w:asciiTheme="minorEastAsia" w:eastAsiaTheme="minorEastAsia" w:hAnsiTheme="minorEastAsia"/>
          <w:sz w:val="24"/>
        </w:rPr>
        <w:t>蚂蚁金服</w:t>
      </w:r>
      <w:proofErr w:type="gramEnd"/>
      <w:r w:rsidRPr="00D04E6E">
        <w:rPr>
          <w:rFonts w:asciiTheme="minorEastAsia" w:eastAsiaTheme="minorEastAsia" w:hAnsiTheme="minorEastAsia"/>
          <w:sz w:val="24"/>
        </w:rPr>
        <w:t>、华大基因、上海宝钢、沈阳新松机器人、西门子中国研究院、航空工业信息技术中心等单位的代表500余人参加了论坛。</w:t>
      </w:r>
      <w:r w:rsidRPr="00D04E6E">
        <w:t xml:space="preserve"> </w:t>
      </w:r>
      <w:r>
        <w:rPr>
          <w:rFonts w:hint="eastAsia"/>
        </w:rPr>
        <w:t xml:space="preserve">                                    </w:t>
      </w:r>
      <w:r>
        <w:rPr>
          <w:rFonts w:hint="eastAsia"/>
        </w:rPr>
        <w:t>（来源：国家质检总局）</w:t>
      </w:r>
    </w:p>
    <w:p w:rsidR="00CE2D03" w:rsidRDefault="00CE2D03" w:rsidP="00427F46">
      <w:pPr>
        <w:spacing w:line="680" w:lineRule="exact"/>
        <w:jc w:val="center"/>
        <w:rPr>
          <w:rFonts w:ascii="黑体" w:eastAsia="黑体" w:hAnsi="黑体"/>
          <w:sz w:val="36"/>
          <w:szCs w:val="36"/>
        </w:rPr>
      </w:pPr>
      <w:r>
        <w:rPr>
          <w:rFonts w:ascii="黑体" w:eastAsia="黑体" w:hAnsi="黑体" w:hint="eastAsia"/>
          <w:sz w:val="36"/>
          <w:szCs w:val="36"/>
        </w:rPr>
        <w:lastRenderedPageBreak/>
        <w:t>食药</w:t>
      </w:r>
      <w:r w:rsidRPr="007B439F">
        <w:rPr>
          <w:rFonts w:ascii="黑体" w:eastAsia="黑体" w:hAnsi="黑体" w:hint="eastAsia"/>
          <w:sz w:val="36"/>
          <w:szCs w:val="36"/>
        </w:rPr>
        <w:t>总局办公厅关于印发化妆品</w:t>
      </w:r>
    </w:p>
    <w:p w:rsidR="00CE2D03" w:rsidRPr="007B439F" w:rsidRDefault="00CE2D03" w:rsidP="00427F46">
      <w:pPr>
        <w:spacing w:line="680" w:lineRule="exact"/>
        <w:jc w:val="center"/>
        <w:rPr>
          <w:rFonts w:ascii="黑体" w:eastAsia="黑体" w:hAnsi="黑体"/>
          <w:sz w:val="36"/>
          <w:szCs w:val="36"/>
        </w:rPr>
      </w:pPr>
      <w:r w:rsidRPr="007B439F">
        <w:rPr>
          <w:rFonts w:ascii="黑体" w:eastAsia="黑体" w:hAnsi="黑体" w:hint="eastAsia"/>
          <w:sz w:val="36"/>
          <w:szCs w:val="36"/>
        </w:rPr>
        <w:t>监督抽检工作规范的通知</w:t>
      </w:r>
    </w:p>
    <w:p w:rsidR="00CE2D03" w:rsidRPr="00427F46" w:rsidRDefault="00CE2D03" w:rsidP="00427F46">
      <w:pPr>
        <w:spacing w:line="680" w:lineRule="exact"/>
        <w:jc w:val="center"/>
        <w:rPr>
          <w:rFonts w:ascii="黑体" w:eastAsia="黑体" w:hAnsi="黑体"/>
          <w:sz w:val="28"/>
          <w:szCs w:val="28"/>
        </w:rPr>
      </w:pPr>
      <w:r w:rsidRPr="00427F46">
        <w:rPr>
          <w:rFonts w:ascii="黑体" w:eastAsia="黑体" w:hAnsi="黑体" w:hint="eastAsia"/>
          <w:sz w:val="28"/>
          <w:szCs w:val="28"/>
        </w:rPr>
        <w:t>食药监办</w:t>
      </w:r>
      <w:proofErr w:type="gramStart"/>
      <w:r w:rsidRPr="00427F46">
        <w:rPr>
          <w:rFonts w:ascii="黑体" w:eastAsia="黑体" w:hAnsi="黑体" w:hint="eastAsia"/>
          <w:sz w:val="28"/>
          <w:szCs w:val="28"/>
        </w:rPr>
        <w:t>药化监〔2017〕</w:t>
      </w:r>
      <w:proofErr w:type="gramEnd"/>
      <w:r w:rsidRPr="00427F46">
        <w:rPr>
          <w:rFonts w:ascii="黑体" w:eastAsia="黑体" w:hAnsi="黑体" w:hint="eastAsia"/>
          <w:sz w:val="28"/>
          <w:szCs w:val="28"/>
        </w:rPr>
        <w:t>103号</w:t>
      </w:r>
    </w:p>
    <w:p w:rsidR="00CE2D03" w:rsidRPr="00427F46" w:rsidRDefault="00CE2D03" w:rsidP="006834A7">
      <w:pPr>
        <w:spacing w:beforeLines="50" w:line="470" w:lineRule="atLeast"/>
        <w:rPr>
          <w:rFonts w:asciiTheme="minorEastAsia" w:eastAsiaTheme="minorEastAsia" w:hAnsiTheme="minorEastAsia"/>
          <w:spacing w:val="2"/>
          <w:sz w:val="24"/>
        </w:rPr>
      </w:pPr>
      <w:r w:rsidRPr="00427F46">
        <w:rPr>
          <w:rFonts w:asciiTheme="minorEastAsia" w:eastAsiaTheme="minorEastAsia" w:hAnsiTheme="minorEastAsia" w:hint="eastAsia"/>
          <w:spacing w:val="2"/>
          <w:sz w:val="24"/>
        </w:rPr>
        <w:t>各省、自治区、直辖市食品药品监督管理局，新疆生产建设兵团食品药品监督管理局，中国食品药品检定研究院:</w:t>
      </w:r>
    </w:p>
    <w:p w:rsidR="00CE2D03" w:rsidRPr="00427F46" w:rsidRDefault="00CE2D03" w:rsidP="00761CBC">
      <w:pPr>
        <w:spacing w:line="470" w:lineRule="atLeast"/>
        <w:ind w:firstLineChars="200" w:firstLine="488"/>
        <w:rPr>
          <w:rFonts w:asciiTheme="minorEastAsia" w:eastAsiaTheme="minorEastAsia" w:hAnsiTheme="minorEastAsia"/>
          <w:spacing w:val="2"/>
          <w:sz w:val="24"/>
        </w:rPr>
      </w:pPr>
      <w:r w:rsidRPr="00427F46">
        <w:rPr>
          <w:rFonts w:asciiTheme="minorEastAsia" w:eastAsiaTheme="minorEastAsia" w:hAnsiTheme="minorEastAsia" w:hint="eastAsia"/>
          <w:spacing w:val="2"/>
          <w:sz w:val="24"/>
        </w:rPr>
        <w:t>为规范化妆品监督抽检工作，根据《化妆品卫生监督条例》等有关法规规章，国家食品药品监督管理总局组织制定了《化妆品监督抽检工作规范》，现予印发，请遵照执行。</w:t>
      </w:r>
    </w:p>
    <w:p w:rsidR="00CE2D03" w:rsidRPr="00427F46" w:rsidRDefault="00CE2D03" w:rsidP="006834A7">
      <w:pPr>
        <w:spacing w:afterLines="50" w:line="470" w:lineRule="atLeast"/>
        <w:jc w:val="center"/>
        <w:rPr>
          <w:rFonts w:asciiTheme="minorEastAsia" w:eastAsiaTheme="minorEastAsia" w:hAnsiTheme="minorEastAsia"/>
          <w:spacing w:val="2"/>
          <w:sz w:val="24"/>
        </w:rPr>
      </w:pPr>
      <w:r w:rsidRPr="00427F46">
        <w:rPr>
          <w:rFonts w:asciiTheme="minorEastAsia" w:eastAsiaTheme="minorEastAsia" w:hAnsiTheme="minorEastAsia" w:hint="eastAsia"/>
          <w:spacing w:val="2"/>
          <w:sz w:val="24"/>
        </w:rPr>
        <w:t xml:space="preserve">                             食品药品监管总局办公厅</w:t>
      </w:r>
      <w:r w:rsidRPr="00427F46">
        <w:rPr>
          <w:rFonts w:asciiTheme="minorEastAsia" w:eastAsiaTheme="minorEastAsia" w:hAnsiTheme="minorEastAsia" w:hint="eastAsia"/>
          <w:spacing w:val="2"/>
          <w:sz w:val="24"/>
        </w:rPr>
        <w:br/>
        <w:t xml:space="preserve">                             2017年7月27日</w:t>
      </w:r>
    </w:p>
    <w:p w:rsidR="00CE2D03" w:rsidRPr="00427F46" w:rsidRDefault="00CE2D03" w:rsidP="006834A7">
      <w:pPr>
        <w:spacing w:afterLines="200" w:line="470" w:lineRule="atLeast"/>
        <w:ind w:firstLineChars="200" w:firstLine="488"/>
        <w:rPr>
          <w:rFonts w:asciiTheme="minorEastAsia" w:eastAsiaTheme="minorEastAsia" w:hAnsiTheme="minorEastAsia"/>
          <w:spacing w:val="2"/>
          <w:sz w:val="24"/>
        </w:rPr>
      </w:pPr>
      <w:r w:rsidRPr="00427F46">
        <w:rPr>
          <w:rFonts w:asciiTheme="minorEastAsia" w:eastAsiaTheme="minorEastAsia" w:hAnsiTheme="minorEastAsia"/>
          <w:spacing w:val="2"/>
          <w:sz w:val="24"/>
        </w:rPr>
        <w:t>查询网址</w:t>
      </w:r>
      <w:r w:rsidRPr="00427F46">
        <w:rPr>
          <w:rFonts w:asciiTheme="minorEastAsia" w:eastAsiaTheme="minorEastAsia" w:hAnsiTheme="minorEastAsia" w:hint="eastAsia"/>
          <w:spacing w:val="2"/>
          <w:sz w:val="24"/>
        </w:rPr>
        <w:t>：</w:t>
      </w:r>
      <w:r w:rsidRPr="00427F46">
        <w:rPr>
          <w:rFonts w:asciiTheme="minorEastAsia" w:eastAsiaTheme="minorEastAsia" w:hAnsiTheme="minorEastAsia"/>
          <w:spacing w:val="2"/>
          <w:sz w:val="24"/>
        </w:rPr>
        <w:t>http://www.sda.gov.cn/WS01/CL0846/175501.html</w:t>
      </w:r>
    </w:p>
    <w:p w:rsidR="00427F46" w:rsidRDefault="00427F46" w:rsidP="00427F46">
      <w:pPr>
        <w:spacing w:line="680" w:lineRule="exact"/>
        <w:jc w:val="center"/>
        <w:rPr>
          <w:rFonts w:ascii="黑体" w:eastAsia="黑体" w:hAnsi="黑体"/>
          <w:sz w:val="36"/>
          <w:szCs w:val="36"/>
        </w:rPr>
      </w:pPr>
      <w:r>
        <w:rPr>
          <w:rFonts w:ascii="黑体" w:eastAsia="黑体" w:hAnsi="黑体" w:hint="eastAsia"/>
          <w:sz w:val="36"/>
          <w:szCs w:val="36"/>
        </w:rPr>
        <w:t>总局关于28批次防晒类化妆品不合格的通告</w:t>
      </w:r>
    </w:p>
    <w:p w:rsidR="00427F46" w:rsidRDefault="00427F46" w:rsidP="00427F46">
      <w:pPr>
        <w:spacing w:line="680" w:lineRule="exact"/>
        <w:jc w:val="center"/>
        <w:rPr>
          <w:rFonts w:ascii="黑体" w:eastAsia="黑体" w:hAnsi="黑体"/>
          <w:sz w:val="36"/>
          <w:szCs w:val="36"/>
        </w:rPr>
      </w:pPr>
      <w:r>
        <w:rPr>
          <w:rFonts w:ascii="黑体" w:eastAsia="黑体" w:hAnsi="黑体" w:hint="eastAsia"/>
          <w:sz w:val="36"/>
          <w:szCs w:val="36"/>
        </w:rPr>
        <w:t>（2017年第134号）</w:t>
      </w:r>
    </w:p>
    <w:p w:rsidR="00427F46" w:rsidRDefault="00427F46" w:rsidP="006834A7">
      <w:pPr>
        <w:spacing w:beforeLines="50" w:line="47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经福建省食品药品质量检验研究院、广西壮族自治区食品药品检验所、新疆维吾尔自治区食品药品检验所等检验，标示为汕头市雅娜化妆品实业有限公司、广州科玛化妆品制造有限公司、广州灵兰美容化妆品有限公司等企业生产的28批次防晒类化妆品不合格（见附件）。现将有关情况通告如下：</w:t>
      </w:r>
    </w:p>
    <w:p w:rsidR="00427F46" w:rsidRDefault="00427F46" w:rsidP="00761CBC">
      <w:pPr>
        <w:spacing w:line="47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w:t>
      </w:r>
      <w:r w:rsidR="007D30CB">
        <w:rPr>
          <w:rFonts w:asciiTheme="minorEastAsia" w:eastAsiaTheme="minorEastAsia" w:hAnsiTheme="minorEastAsia" w:hint="eastAsia"/>
          <w:sz w:val="24"/>
        </w:rPr>
        <w:t xml:space="preserve">  </w:t>
      </w:r>
      <w:r>
        <w:rPr>
          <w:rFonts w:asciiTheme="minorEastAsia" w:eastAsiaTheme="minorEastAsia" w:hAnsiTheme="minorEastAsia" w:hint="eastAsia"/>
          <w:sz w:val="24"/>
        </w:rPr>
        <w:t>涉及的标示生产企业、不合格产品为：汕头市雅娜化妆品实业有限公司生产的</w:t>
      </w:r>
      <w:proofErr w:type="gramStart"/>
      <w:r>
        <w:rPr>
          <w:rFonts w:asciiTheme="minorEastAsia" w:eastAsiaTheme="minorEastAsia" w:hAnsiTheme="minorEastAsia" w:hint="eastAsia"/>
          <w:sz w:val="24"/>
        </w:rPr>
        <w:t>馥</w:t>
      </w:r>
      <w:proofErr w:type="gramEnd"/>
      <w:r>
        <w:rPr>
          <w:rFonts w:asciiTheme="minorEastAsia" w:eastAsiaTheme="minorEastAsia" w:hAnsiTheme="minorEastAsia" w:hint="eastAsia"/>
          <w:sz w:val="24"/>
        </w:rPr>
        <w:t>珮冰泉防晒露；广州科玛化妆品制造有限公司生产的科</w:t>
      </w:r>
      <w:proofErr w:type="gramStart"/>
      <w:r>
        <w:rPr>
          <w:rFonts w:asciiTheme="minorEastAsia" w:eastAsiaTheme="minorEastAsia" w:hAnsiTheme="minorEastAsia" w:hint="eastAsia"/>
          <w:sz w:val="24"/>
        </w:rPr>
        <w:t>玛</w:t>
      </w:r>
      <w:proofErr w:type="gramEnd"/>
      <w:r>
        <w:rPr>
          <w:rFonts w:asciiTheme="minorEastAsia" w:eastAsiaTheme="minorEastAsia" w:hAnsiTheme="minorEastAsia" w:hint="eastAsia"/>
          <w:sz w:val="24"/>
        </w:rPr>
        <w:t>防晒霜；广州灵兰美容化妆品有限公司生产的保湿补水防晒喷雾；广州采词化妆品有限公司生产</w:t>
      </w:r>
      <w:proofErr w:type="gramStart"/>
      <w:r>
        <w:rPr>
          <w:rFonts w:asciiTheme="minorEastAsia" w:eastAsiaTheme="minorEastAsia" w:hAnsiTheme="minorEastAsia" w:hint="eastAsia"/>
          <w:sz w:val="24"/>
        </w:rPr>
        <w:t>的采词防晒</w:t>
      </w:r>
      <w:proofErr w:type="gramEnd"/>
      <w:r>
        <w:rPr>
          <w:rFonts w:asciiTheme="minorEastAsia" w:eastAsiaTheme="minorEastAsia" w:hAnsiTheme="minorEastAsia" w:hint="eastAsia"/>
          <w:sz w:val="24"/>
        </w:rPr>
        <w:t>霜（喷雾型）和水宝宝</w:t>
      </w:r>
      <w:proofErr w:type="gramStart"/>
      <w:r>
        <w:rPr>
          <w:rFonts w:asciiTheme="minorEastAsia" w:eastAsiaTheme="minorEastAsia" w:hAnsiTheme="minorEastAsia" w:hint="eastAsia"/>
          <w:sz w:val="24"/>
        </w:rPr>
        <w:t>肤姿美</w:t>
      </w:r>
      <w:proofErr w:type="gramEnd"/>
      <w:r>
        <w:rPr>
          <w:rFonts w:asciiTheme="minorEastAsia" w:eastAsiaTheme="minorEastAsia" w:hAnsiTheme="minorEastAsia" w:hint="eastAsia"/>
          <w:sz w:val="24"/>
        </w:rPr>
        <w:t>防晒霜；佛山市安安美容保</w:t>
      </w:r>
      <w:r>
        <w:rPr>
          <w:rFonts w:asciiTheme="minorEastAsia" w:eastAsiaTheme="minorEastAsia" w:hAnsiTheme="minorEastAsia" w:hint="eastAsia"/>
          <w:sz w:val="24"/>
        </w:rPr>
        <w:lastRenderedPageBreak/>
        <w:t>健品有限公司生产的安安金纯防晒露；普宁市嘉宝日用化工有限公司生产的</w:t>
      </w:r>
      <w:proofErr w:type="gramStart"/>
      <w:r>
        <w:rPr>
          <w:rFonts w:asciiTheme="minorEastAsia" w:eastAsiaTheme="minorEastAsia" w:hAnsiTheme="minorEastAsia" w:hint="eastAsia"/>
          <w:sz w:val="24"/>
        </w:rPr>
        <w:t>爱诺美</w:t>
      </w:r>
      <w:proofErr w:type="gramEnd"/>
      <w:r>
        <w:rPr>
          <w:rFonts w:asciiTheme="minorEastAsia" w:eastAsiaTheme="minorEastAsia" w:hAnsiTheme="minorEastAsia" w:hint="eastAsia"/>
          <w:sz w:val="24"/>
        </w:rPr>
        <w:t>白防晒霜；广州市胜梅化妆品有限公司生产的名</w:t>
      </w:r>
      <w:proofErr w:type="gramStart"/>
      <w:r>
        <w:rPr>
          <w:rFonts w:asciiTheme="minorEastAsia" w:eastAsiaTheme="minorEastAsia" w:hAnsiTheme="minorEastAsia" w:hint="eastAsia"/>
          <w:sz w:val="24"/>
        </w:rPr>
        <w:t>蔻</w:t>
      </w:r>
      <w:proofErr w:type="gramEnd"/>
      <w:r>
        <w:rPr>
          <w:rFonts w:asciiTheme="minorEastAsia" w:eastAsiaTheme="minorEastAsia" w:hAnsiTheme="minorEastAsia" w:hint="eastAsia"/>
          <w:sz w:val="24"/>
        </w:rPr>
        <w:t>水润冰凉防晒乳；广州市有喜化妆品有限公司生产</w:t>
      </w:r>
      <w:proofErr w:type="gramStart"/>
      <w:r>
        <w:rPr>
          <w:rFonts w:asciiTheme="minorEastAsia" w:eastAsiaTheme="minorEastAsia" w:hAnsiTheme="minorEastAsia" w:hint="eastAsia"/>
          <w:sz w:val="24"/>
        </w:rPr>
        <w:t>的丽颜世家</w:t>
      </w:r>
      <w:proofErr w:type="gramEnd"/>
      <w:r>
        <w:rPr>
          <w:rFonts w:asciiTheme="minorEastAsia" w:eastAsiaTheme="minorEastAsia" w:hAnsiTheme="minorEastAsia" w:hint="eastAsia"/>
          <w:sz w:val="24"/>
        </w:rPr>
        <w:t>防晒霜、梦</w:t>
      </w:r>
      <w:proofErr w:type="gramStart"/>
      <w:r>
        <w:rPr>
          <w:rFonts w:asciiTheme="minorEastAsia" w:eastAsiaTheme="minorEastAsia" w:hAnsiTheme="minorEastAsia" w:hint="eastAsia"/>
          <w:sz w:val="24"/>
        </w:rPr>
        <w:t>蔻</w:t>
      </w:r>
      <w:proofErr w:type="gramEnd"/>
      <w:r>
        <w:rPr>
          <w:rFonts w:asciiTheme="minorEastAsia" w:eastAsiaTheme="minorEastAsia" w:hAnsiTheme="minorEastAsia" w:hint="eastAsia"/>
          <w:sz w:val="24"/>
        </w:rPr>
        <w:t>防晒霜和露兰姬娜防晒露；广州市有喜化妆品有限公司（委托方：上海木木生活贸易有限公司）生产</w:t>
      </w:r>
      <w:proofErr w:type="gramStart"/>
      <w:r>
        <w:rPr>
          <w:rFonts w:asciiTheme="minorEastAsia" w:eastAsiaTheme="minorEastAsia" w:hAnsiTheme="minorEastAsia" w:hint="eastAsia"/>
          <w:sz w:val="24"/>
        </w:rPr>
        <w:t>的丽颜世家</w:t>
      </w:r>
      <w:proofErr w:type="gramEnd"/>
      <w:r>
        <w:rPr>
          <w:rFonts w:asciiTheme="minorEastAsia" w:eastAsiaTheme="minorEastAsia" w:hAnsiTheme="minorEastAsia" w:hint="eastAsia"/>
          <w:sz w:val="24"/>
        </w:rPr>
        <w:t>防晒霜（美</w:t>
      </w:r>
      <w:proofErr w:type="gramStart"/>
      <w:r>
        <w:rPr>
          <w:rFonts w:asciiTheme="minorEastAsia" w:eastAsiaTheme="minorEastAsia" w:hAnsiTheme="minorEastAsia" w:hint="eastAsia"/>
          <w:sz w:val="24"/>
        </w:rPr>
        <w:t>皙</w:t>
      </w:r>
      <w:proofErr w:type="gramEnd"/>
      <w:r>
        <w:rPr>
          <w:rFonts w:asciiTheme="minorEastAsia" w:eastAsiaTheme="minorEastAsia" w:hAnsiTheme="minorEastAsia" w:hint="eastAsia"/>
          <w:sz w:val="24"/>
        </w:rPr>
        <w:t>乳液型）；佛山市南海区黄岐嘉纯生物工程有限公司生产的雅琳</w:t>
      </w:r>
      <w:proofErr w:type="gramStart"/>
      <w:r>
        <w:rPr>
          <w:rFonts w:asciiTheme="minorEastAsia" w:eastAsiaTheme="minorEastAsia" w:hAnsiTheme="minorEastAsia" w:hint="eastAsia"/>
          <w:sz w:val="24"/>
        </w:rPr>
        <w:t>娜</w:t>
      </w:r>
      <w:proofErr w:type="gramEnd"/>
      <w:r>
        <w:rPr>
          <w:rFonts w:asciiTheme="minorEastAsia" w:eastAsiaTheme="minorEastAsia" w:hAnsiTheme="minorEastAsia" w:hint="eastAsia"/>
          <w:sz w:val="24"/>
        </w:rPr>
        <w:t>芦荟原液补水防晒霜和</w:t>
      </w:r>
      <w:proofErr w:type="gramStart"/>
      <w:r>
        <w:rPr>
          <w:rFonts w:asciiTheme="minorEastAsia" w:eastAsiaTheme="minorEastAsia" w:hAnsiTheme="minorEastAsia" w:hint="eastAsia"/>
          <w:sz w:val="24"/>
        </w:rPr>
        <w:t>芦荟胶巨保湿</w:t>
      </w:r>
      <w:proofErr w:type="gramEnd"/>
      <w:r>
        <w:rPr>
          <w:rFonts w:asciiTheme="minorEastAsia" w:eastAsiaTheme="minorEastAsia" w:hAnsiTheme="minorEastAsia" w:hint="eastAsia"/>
          <w:sz w:val="24"/>
        </w:rPr>
        <w:t>隔离防晒霜；东阳市佳人日化有限公司生产的</w:t>
      </w:r>
      <w:proofErr w:type="gramStart"/>
      <w:r>
        <w:rPr>
          <w:rFonts w:asciiTheme="minorEastAsia" w:eastAsiaTheme="minorEastAsia" w:hAnsiTheme="minorEastAsia" w:hint="eastAsia"/>
          <w:sz w:val="24"/>
        </w:rPr>
        <w:t>珍妃美白</w:t>
      </w:r>
      <w:proofErr w:type="gramEnd"/>
      <w:r>
        <w:rPr>
          <w:rFonts w:asciiTheme="minorEastAsia" w:eastAsiaTheme="minorEastAsia" w:hAnsiTheme="minorEastAsia" w:hint="eastAsia"/>
          <w:sz w:val="24"/>
        </w:rPr>
        <w:t>补水防晒霜和新面孔防晒霜；汕头市澄海区新大化妆品厂生产的汉宝清新莹润防晒乳；广州市渝</w:t>
      </w:r>
      <w:proofErr w:type="gramStart"/>
      <w:r>
        <w:rPr>
          <w:rFonts w:asciiTheme="minorEastAsia" w:eastAsiaTheme="minorEastAsia" w:hAnsiTheme="minorEastAsia" w:hint="eastAsia"/>
          <w:sz w:val="24"/>
        </w:rPr>
        <w:t>崧</w:t>
      </w:r>
      <w:proofErr w:type="gramEnd"/>
      <w:r>
        <w:rPr>
          <w:rFonts w:asciiTheme="minorEastAsia" w:eastAsiaTheme="minorEastAsia" w:hAnsiTheme="minorEastAsia" w:hint="eastAsia"/>
          <w:sz w:val="24"/>
        </w:rPr>
        <w:t>精细化工有限公司生产的渝</w:t>
      </w:r>
      <w:proofErr w:type="gramStart"/>
      <w:r>
        <w:rPr>
          <w:rFonts w:asciiTheme="minorEastAsia" w:eastAsiaTheme="minorEastAsia" w:hAnsiTheme="minorEastAsia" w:hint="eastAsia"/>
          <w:sz w:val="24"/>
        </w:rPr>
        <w:t>崧</w:t>
      </w:r>
      <w:proofErr w:type="gramEnd"/>
      <w:r>
        <w:rPr>
          <w:rFonts w:asciiTheme="minorEastAsia" w:eastAsiaTheme="minorEastAsia" w:hAnsiTheme="minorEastAsia" w:hint="eastAsia"/>
          <w:sz w:val="24"/>
        </w:rPr>
        <w:t>防晒霜；深圳市美莲达生物科技有限公司生产的美莲达防晒乳；广州市艾雪化妆品厂有限公司生产的</w:t>
      </w:r>
      <w:proofErr w:type="gramStart"/>
      <w:r>
        <w:rPr>
          <w:rFonts w:asciiTheme="minorEastAsia" w:eastAsiaTheme="minorEastAsia" w:hAnsiTheme="minorEastAsia" w:hint="eastAsia"/>
          <w:sz w:val="24"/>
        </w:rPr>
        <w:t>倩</w:t>
      </w:r>
      <w:proofErr w:type="gramEnd"/>
      <w:r>
        <w:rPr>
          <w:rFonts w:asciiTheme="minorEastAsia" w:eastAsiaTheme="minorEastAsia" w:hAnsiTheme="minorEastAsia" w:hint="eastAsia"/>
          <w:sz w:val="24"/>
        </w:rPr>
        <w:t>雪芦荟保湿净白防晒霜。</w:t>
      </w:r>
    </w:p>
    <w:p w:rsidR="00427F46" w:rsidRDefault="00427F46" w:rsidP="00761CBC">
      <w:pPr>
        <w:spacing w:line="47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w:t>
      </w:r>
      <w:r w:rsidR="007D30CB">
        <w:rPr>
          <w:rFonts w:asciiTheme="minorEastAsia" w:eastAsiaTheme="minorEastAsia" w:hAnsiTheme="minorEastAsia" w:hint="eastAsia"/>
          <w:sz w:val="24"/>
        </w:rPr>
        <w:t xml:space="preserve">  </w:t>
      </w:r>
      <w:r>
        <w:rPr>
          <w:rFonts w:asciiTheme="minorEastAsia" w:eastAsiaTheme="minorEastAsia" w:hAnsiTheme="minorEastAsia" w:hint="eastAsia"/>
          <w:sz w:val="24"/>
        </w:rPr>
        <w:t>上述产品的生产企业违反了《化妆品卫生监督条例</w:t>
      </w:r>
      <w:r w:rsidRPr="007D30CB">
        <w:rPr>
          <w:rFonts w:asciiTheme="minorEastAsia" w:eastAsiaTheme="minorEastAsia" w:hAnsiTheme="minorEastAsia" w:hint="eastAsia"/>
          <w:spacing w:val="20"/>
          <w:sz w:val="24"/>
        </w:rPr>
        <w:t>》《</w:t>
      </w:r>
      <w:r>
        <w:rPr>
          <w:rFonts w:asciiTheme="minorEastAsia" w:eastAsiaTheme="minorEastAsia" w:hAnsiTheme="minorEastAsia" w:hint="eastAsia"/>
          <w:sz w:val="24"/>
        </w:rPr>
        <w:t>化妆品标识管理规定》等相关法规的规定。广东、浙江省食品药品监督管理局正在对相关企业进行核查。国家食品药品监督管理总局要求所有化妆品经营企业对上述产品一律停止销售；相关省食品药品监督管理局核实后依法督促相关生产企业对已上市销售相关产品及时采取召回等措施，立案调查，依法严肃处理，并及时公开相关信息；对仅标识不符合规定的产品，责令相关生产企业限期改正后可继续上市销售；对涉嫌假冒的产品，要深查深究相关经营企业的进货渠道，严厉打击制售假冒伪劣化妆品行为，涉嫌犯罪的依法移交公安机关。相关省食品药品监督管理局于2017年9月14日前将查处情况报国</w:t>
      </w:r>
      <w:proofErr w:type="gramStart"/>
      <w:r>
        <w:rPr>
          <w:rFonts w:asciiTheme="minorEastAsia" w:eastAsiaTheme="minorEastAsia" w:hAnsiTheme="minorEastAsia" w:hint="eastAsia"/>
          <w:sz w:val="24"/>
        </w:rPr>
        <w:t>家食品</w:t>
      </w:r>
      <w:proofErr w:type="gramEnd"/>
      <w:r>
        <w:rPr>
          <w:rFonts w:asciiTheme="minorEastAsia" w:eastAsiaTheme="minorEastAsia" w:hAnsiTheme="minorEastAsia" w:hint="eastAsia"/>
          <w:sz w:val="24"/>
        </w:rPr>
        <w:t>药品监督管理总局。</w:t>
      </w:r>
    </w:p>
    <w:p w:rsidR="00427F46" w:rsidRDefault="00427F46" w:rsidP="00761CBC">
      <w:pPr>
        <w:spacing w:line="47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特此通告。</w:t>
      </w:r>
    </w:p>
    <w:p w:rsidR="00427F46" w:rsidRDefault="00427F46" w:rsidP="006834A7">
      <w:pPr>
        <w:spacing w:afterLines="50" w:line="470" w:lineRule="atLeast"/>
        <w:ind w:firstLineChars="200" w:firstLine="480"/>
        <w:rPr>
          <w:rFonts w:asciiTheme="minorEastAsia" w:eastAsiaTheme="minorEastAsia" w:hAnsiTheme="minorEastAsia"/>
          <w:sz w:val="24"/>
        </w:rPr>
      </w:pPr>
      <w:r>
        <w:rPr>
          <w:rFonts w:asciiTheme="minorEastAsia" w:eastAsiaTheme="minorEastAsia" w:hAnsiTheme="minorEastAsia" w:hint="eastAsia"/>
          <w:sz w:val="24"/>
        </w:rPr>
        <w:t>附件：28批次不合格防晒类化妆品信息（略）</w:t>
      </w:r>
    </w:p>
    <w:p w:rsidR="00427F46" w:rsidRDefault="00427F46" w:rsidP="00761CBC">
      <w:pPr>
        <w:spacing w:line="470" w:lineRule="atLeast"/>
        <w:jc w:val="center"/>
        <w:rPr>
          <w:rFonts w:asciiTheme="minorEastAsia" w:eastAsiaTheme="minorEastAsia" w:hAnsiTheme="minorEastAsia"/>
          <w:sz w:val="24"/>
        </w:rPr>
      </w:pPr>
      <w:r>
        <w:rPr>
          <w:rFonts w:asciiTheme="minorEastAsia" w:eastAsiaTheme="minorEastAsia" w:hAnsiTheme="minorEastAsia" w:hint="eastAsia"/>
          <w:sz w:val="24"/>
        </w:rPr>
        <w:t xml:space="preserve">                                   食品药品监管总局</w:t>
      </w:r>
      <w:r>
        <w:rPr>
          <w:rFonts w:asciiTheme="minorEastAsia" w:eastAsiaTheme="minorEastAsia" w:hAnsiTheme="minorEastAsia" w:hint="eastAsia"/>
          <w:sz w:val="24"/>
        </w:rPr>
        <w:br/>
        <w:t xml:space="preserve">                                    2017年8月8日</w:t>
      </w:r>
    </w:p>
    <w:p w:rsidR="00427F46" w:rsidRDefault="00427F46" w:rsidP="006834A7">
      <w:pPr>
        <w:spacing w:beforeLines="50" w:line="470" w:lineRule="atLeast"/>
        <w:jc w:val="center"/>
        <w:rPr>
          <w:rFonts w:asciiTheme="minorEastAsia" w:eastAsiaTheme="minorEastAsia" w:hAnsiTheme="minorEastAsia"/>
          <w:kern w:val="0"/>
          <w:sz w:val="24"/>
        </w:rPr>
      </w:pPr>
      <w:r>
        <w:rPr>
          <w:rFonts w:asciiTheme="minorEastAsia" w:eastAsiaTheme="minorEastAsia" w:hAnsiTheme="minorEastAsia" w:hint="eastAsia"/>
          <w:kern w:val="0"/>
          <w:sz w:val="24"/>
        </w:rPr>
        <w:t>查询网址：http://www.sda.gov.cn/WS01/CL1753/176107.html</w:t>
      </w:r>
    </w:p>
    <w:p w:rsidR="00CE2D03" w:rsidRPr="008C7072" w:rsidRDefault="00CE2D03" w:rsidP="00427F46">
      <w:pPr>
        <w:jc w:val="center"/>
        <w:rPr>
          <w:rFonts w:ascii="黑体" w:eastAsia="黑体" w:hAnsi="黑体"/>
          <w:sz w:val="36"/>
          <w:szCs w:val="36"/>
        </w:rPr>
      </w:pPr>
      <w:r w:rsidRPr="008C7072">
        <w:rPr>
          <w:rFonts w:ascii="黑体" w:eastAsia="黑体" w:hAnsi="黑体" w:hint="eastAsia"/>
          <w:sz w:val="36"/>
          <w:szCs w:val="36"/>
        </w:rPr>
        <w:lastRenderedPageBreak/>
        <w:t>6月中国产44批次化妆品被美国FDA拒绝进口</w:t>
      </w:r>
    </w:p>
    <w:p w:rsidR="00CE2D03" w:rsidRDefault="00CE2D03" w:rsidP="006834A7">
      <w:pPr>
        <w:spacing w:beforeLines="50"/>
        <w:ind w:firstLineChars="200" w:firstLine="480"/>
        <w:rPr>
          <w:rFonts w:asciiTheme="minorEastAsia" w:eastAsiaTheme="minorEastAsia" w:hAnsiTheme="minorEastAsia"/>
          <w:sz w:val="24"/>
        </w:rPr>
      </w:pPr>
      <w:r w:rsidRPr="008C7072">
        <w:rPr>
          <w:rFonts w:asciiTheme="minorEastAsia" w:eastAsiaTheme="minorEastAsia" w:hAnsiTheme="minorEastAsia" w:hint="eastAsia"/>
          <w:sz w:val="24"/>
        </w:rPr>
        <w:t>2017年6月，美国FDA共拒绝进口产自中国的化妆品44批次，涉及眼妆、唇膏、洁齿剂、面膜等多类产品，主要原因则是存在含有不安全色素以及标签不合格等问题。据悉，如果产品不是染发产品，在化妆品中添加不安全的色素，美国FDA会认为这是一种掺假行为，不允许进行贸易。美国FDA在21 CFR中对化妆品中色素进行了相应的规定，分为需经过认证、不需认证、以及经过认证暂时允许使用的色素。</w:t>
      </w:r>
    </w:p>
    <w:p w:rsidR="00CE2D03" w:rsidRPr="008C7072" w:rsidRDefault="00CE2D03" w:rsidP="006834A7">
      <w:pPr>
        <w:spacing w:afterLines="150"/>
        <w:ind w:firstLineChars="2000" w:firstLine="4800"/>
        <w:rPr>
          <w:rFonts w:asciiTheme="minorEastAsia" w:eastAsiaTheme="minorEastAsia" w:hAnsiTheme="minorEastAsia"/>
          <w:sz w:val="24"/>
        </w:rPr>
      </w:pPr>
      <w:r>
        <w:rPr>
          <w:rFonts w:asciiTheme="minorEastAsia" w:eastAsiaTheme="minorEastAsia" w:hAnsiTheme="minorEastAsia" w:hint="eastAsia"/>
          <w:sz w:val="24"/>
        </w:rPr>
        <w:t>（来源：化妆品财经在线）</w:t>
      </w:r>
    </w:p>
    <w:p w:rsidR="000743AE" w:rsidRPr="00EB70D3" w:rsidRDefault="000743AE" w:rsidP="000743AE">
      <w:pPr>
        <w:jc w:val="center"/>
        <w:rPr>
          <w:rFonts w:ascii="黑体" w:eastAsia="黑体" w:hAnsi="黑体"/>
          <w:sz w:val="36"/>
          <w:szCs w:val="36"/>
        </w:rPr>
      </w:pPr>
      <w:r w:rsidRPr="00EB70D3">
        <w:rPr>
          <w:rFonts w:ascii="黑体" w:eastAsia="黑体" w:hAnsi="黑体"/>
          <w:sz w:val="36"/>
          <w:szCs w:val="36"/>
        </w:rPr>
        <w:t>生产许可证试行简化审批程序提前实施</w:t>
      </w:r>
    </w:p>
    <w:p w:rsidR="000743AE" w:rsidRPr="00120E1E" w:rsidRDefault="000743AE" w:rsidP="006834A7">
      <w:pPr>
        <w:spacing w:beforeLines="20"/>
        <w:ind w:firstLineChars="200" w:firstLine="480"/>
        <w:rPr>
          <w:rFonts w:asciiTheme="minorEastAsia" w:eastAsiaTheme="minorEastAsia" w:hAnsiTheme="minorEastAsia"/>
          <w:sz w:val="24"/>
        </w:rPr>
      </w:pPr>
      <w:r w:rsidRPr="00120E1E">
        <w:rPr>
          <w:rFonts w:asciiTheme="minorEastAsia" w:eastAsiaTheme="minorEastAsia" w:hAnsiTheme="minorEastAsia"/>
          <w:sz w:val="24"/>
        </w:rPr>
        <w:t>日前，质检总局发布特急文件！</w:t>
      </w:r>
    </w:p>
    <w:p w:rsidR="000743AE" w:rsidRPr="00120E1E" w:rsidRDefault="000743AE" w:rsidP="000743AE">
      <w:pPr>
        <w:ind w:firstLineChars="200" w:firstLine="480"/>
        <w:rPr>
          <w:rFonts w:asciiTheme="minorEastAsia" w:eastAsiaTheme="minorEastAsia" w:hAnsiTheme="minorEastAsia"/>
          <w:sz w:val="24"/>
        </w:rPr>
      </w:pPr>
      <w:r w:rsidRPr="00120E1E">
        <w:rPr>
          <w:rFonts w:asciiTheme="minorEastAsia" w:eastAsiaTheme="minorEastAsia" w:hAnsiTheme="minorEastAsia"/>
          <w:sz w:val="24"/>
        </w:rPr>
        <w:t>加快推进工业产品生产许可证试行简化审批程序改革有关工作，试行简化审批流程工作从2017年9月1日提前至8月1日。</w:t>
      </w:r>
    </w:p>
    <w:p w:rsidR="000743AE" w:rsidRPr="00120E1E" w:rsidRDefault="000743AE" w:rsidP="000743AE">
      <w:pPr>
        <w:ind w:firstLineChars="200" w:firstLine="480"/>
        <w:rPr>
          <w:rFonts w:asciiTheme="minorEastAsia" w:eastAsiaTheme="minorEastAsia" w:hAnsiTheme="minorEastAsia"/>
          <w:sz w:val="24"/>
        </w:rPr>
      </w:pPr>
      <w:r w:rsidRPr="00120E1E">
        <w:rPr>
          <w:rFonts w:asciiTheme="minorEastAsia" w:eastAsiaTheme="minorEastAsia" w:hAnsiTheme="minorEastAsia"/>
          <w:sz w:val="24"/>
        </w:rPr>
        <w:t>据质检总局发布的通知。为进一步加快推进工业产品生产许可证试行简化审批流程改革工作，按照国务院和总局领导的指示要求，将提前开展试行简化审批流程工作。</w:t>
      </w:r>
    </w:p>
    <w:p w:rsidR="000743AE" w:rsidRPr="00120E1E" w:rsidRDefault="000743AE" w:rsidP="000743AE">
      <w:pPr>
        <w:ind w:firstLineChars="200" w:firstLine="480"/>
        <w:rPr>
          <w:rFonts w:asciiTheme="minorEastAsia" w:eastAsiaTheme="minorEastAsia" w:hAnsiTheme="minorEastAsia"/>
          <w:sz w:val="24"/>
        </w:rPr>
      </w:pPr>
      <w:r w:rsidRPr="00120E1E">
        <w:rPr>
          <w:rFonts w:asciiTheme="minorEastAsia" w:eastAsiaTheme="minorEastAsia" w:hAnsiTheme="minorEastAsia"/>
          <w:sz w:val="24"/>
        </w:rPr>
        <w:t>1</w:t>
      </w:r>
      <w:r w:rsidRPr="00120E1E">
        <w:rPr>
          <w:rFonts w:asciiTheme="minorEastAsia" w:eastAsiaTheme="minorEastAsia" w:hAnsiTheme="minorEastAsia" w:hint="eastAsia"/>
          <w:sz w:val="24"/>
        </w:rPr>
        <w:t>、</w:t>
      </w:r>
      <w:r w:rsidRPr="00120E1E">
        <w:rPr>
          <w:rFonts w:asciiTheme="minorEastAsia" w:eastAsiaTheme="minorEastAsia" w:hAnsiTheme="minorEastAsia"/>
          <w:sz w:val="24"/>
        </w:rPr>
        <w:t>第一批试点地区6个省、市（北京、上海、江苏、浙江、山东、广东）的试行工作实施日期，自2017年9月1日提前至8月1日。</w:t>
      </w:r>
    </w:p>
    <w:p w:rsidR="000743AE" w:rsidRPr="00120E1E" w:rsidRDefault="000743AE" w:rsidP="000743AE">
      <w:pPr>
        <w:ind w:firstLineChars="200" w:firstLine="480"/>
        <w:rPr>
          <w:rFonts w:asciiTheme="minorEastAsia" w:eastAsiaTheme="minorEastAsia" w:hAnsiTheme="minorEastAsia"/>
          <w:sz w:val="24"/>
        </w:rPr>
      </w:pPr>
      <w:r w:rsidRPr="00120E1E">
        <w:rPr>
          <w:rFonts w:asciiTheme="minorEastAsia" w:eastAsiaTheme="minorEastAsia" w:hAnsiTheme="minorEastAsia"/>
          <w:sz w:val="24"/>
        </w:rPr>
        <w:t>2</w:t>
      </w:r>
      <w:r w:rsidRPr="00120E1E">
        <w:rPr>
          <w:rFonts w:asciiTheme="minorEastAsia" w:eastAsiaTheme="minorEastAsia" w:hAnsiTheme="minorEastAsia" w:hint="eastAsia"/>
          <w:sz w:val="24"/>
        </w:rPr>
        <w:t>、</w:t>
      </w:r>
      <w:r w:rsidRPr="00120E1E">
        <w:rPr>
          <w:rFonts w:asciiTheme="minorEastAsia" w:eastAsiaTheme="minorEastAsia" w:hAnsiTheme="minorEastAsia"/>
          <w:sz w:val="24"/>
        </w:rPr>
        <w:t>在第一批试点地区6个省、市（北京、上海、江苏、浙江、山东、广东），饲料粉碎机械、建筑卷扬机、轻小型起重运输设备、预应力混泥土用钢材、预应力混泥土枕、砂轮、钢丝绳、救生设备等8类产品生产许可证审批权限下放省级质监部门的时间，自2017年9月1日提前至8月1日。</w:t>
      </w:r>
    </w:p>
    <w:p w:rsidR="000743AE" w:rsidRPr="00120E1E" w:rsidRDefault="000743AE" w:rsidP="000743AE">
      <w:pPr>
        <w:ind w:firstLineChars="200" w:firstLine="480"/>
        <w:rPr>
          <w:rFonts w:asciiTheme="minorEastAsia" w:eastAsiaTheme="minorEastAsia" w:hAnsiTheme="minorEastAsia"/>
          <w:sz w:val="24"/>
        </w:rPr>
      </w:pPr>
      <w:r w:rsidRPr="00120E1E">
        <w:rPr>
          <w:rFonts w:asciiTheme="minorEastAsia" w:eastAsiaTheme="minorEastAsia" w:hAnsiTheme="minorEastAsia"/>
          <w:sz w:val="24"/>
        </w:rPr>
        <w:t>文件还对取消发证前产品检验工作、后置现场审查、受理工作</w:t>
      </w:r>
      <w:proofErr w:type="gramStart"/>
      <w:r w:rsidRPr="00120E1E">
        <w:rPr>
          <w:rFonts w:asciiTheme="minorEastAsia" w:eastAsiaTheme="minorEastAsia" w:hAnsiTheme="minorEastAsia"/>
          <w:sz w:val="24"/>
        </w:rPr>
        <w:t>作</w:t>
      </w:r>
      <w:proofErr w:type="gramEnd"/>
      <w:r w:rsidRPr="00120E1E">
        <w:rPr>
          <w:rFonts w:asciiTheme="minorEastAsia" w:eastAsiaTheme="minorEastAsia" w:hAnsiTheme="minorEastAsia"/>
          <w:sz w:val="24"/>
        </w:rPr>
        <w:t>了明确安排。</w:t>
      </w:r>
    </w:p>
    <w:p w:rsidR="000743AE" w:rsidRPr="00120E1E" w:rsidRDefault="000743AE" w:rsidP="000743AE">
      <w:pPr>
        <w:ind w:firstLineChars="2200" w:firstLine="5280"/>
        <w:rPr>
          <w:rFonts w:asciiTheme="minorEastAsia" w:eastAsiaTheme="minorEastAsia" w:hAnsiTheme="minorEastAsia"/>
          <w:sz w:val="24"/>
        </w:rPr>
      </w:pPr>
      <w:r w:rsidRPr="00120E1E">
        <w:rPr>
          <w:rFonts w:asciiTheme="minorEastAsia" w:eastAsiaTheme="minorEastAsia" w:hAnsiTheme="minorEastAsia" w:hint="eastAsia"/>
          <w:sz w:val="24"/>
        </w:rPr>
        <w:t>（来源：苏州质检）</w:t>
      </w:r>
    </w:p>
    <w:p w:rsidR="000743AE" w:rsidRDefault="009A732E" w:rsidP="000743AE">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查询</w:t>
      </w:r>
      <w:r>
        <w:rPr>
          <w:rFonts w:asciiTheme="minorEastAsia" w:eastAsiaTheme="minorEastAsia" w:hAnsiTheme="minorEastAsia"/>
          <w:sz w:val="24"/>
        </w:rPr>
        <w:t>网址</w:t>
      </w:r>
      <w:r w:rsidR="000743AE" w:rsidRPr="00120E1E">
        <w:rPr>
          <w:rFonts w:asciiTheme="minorEastAsia" w:eastAsiaTheme="minorEastAsia" w:hAnsiTheme="minorEastAsia" w:hint="eastAsia"/>
          <w:sz w:val="24"/>
        </w:rPr>
        <w:t>：</w:t>
      </w:r>
      <w:r w:rsidR="000743AE" w:rsidRPr="00120E1E">
        <w:rPr>
          <w:rFonts w:asciiTheme="minorEastAsia" w:eastAsiaTheme="minorEastAsia" w:hAnsiTheme="minorEastAsia"/>
          <w:sz w:val="24"/>
        </w:rPr>
        <w:t>http://mp.weixin.qq.com/s/TcRqBk_ZzirLSnIkc82GGQ</w:t>
      </w:r>
    </w:p>
    <w:p w:rsidR="0067217A" w:rsidRDefault="0067217A" w:rsidP="00AA0293">
      <w:pPr>
        <w:adjustRightInd w:val="0"/>
        <w:snapToGrid w:val="0"/>
        <w:spacing w:line="560" w:lineRule="exact"/>
        <w:jc w:val="center"/>
        <w:rPr>
          <w:rFonts w:ascii="黑体" w:eastAsia="黑体" w:hAnsi="黑体"/>
          <w:sz w:val="36"/>
          <w:szCs w:val="36"/>
        </w:rPr>
      </w:pPr>
      <w:r w:rsidRPr="003F1724">
        <w:rPr>
          <w:rFonts w:ascii="黑体" w:eastAsia="黑体" w:hAnsi="黑体" w:hint="eastAsia"/>
          <w:sz w:val="36"/>
          <w:szCs w:val="36"/>
        </w:rPr>
        <w:lastRenderedPageBreak/>
        <w:t>上海日化协会发布</w:t>
      </w:r>
    </w:p>
    <w:p w:rsidR="0067217A" w:rsidRPr="003F1724" w:rsidRDefault="0067217A" w:rsidP="00AA0293">
      <w:pPr>
        <w:adjustRightInd w:val="0"/>
        <w:snapToGrid w:val="0"/>
        <w:spacing w:line="560" w:lineRule="exact"/>
        <w:jc w:val="center"/>
        <w:rPr>
          <w:rFonts w:ascii="黑体" w:eastAsia="黑体" w:hAnsi="黑体"/>
          <w:sz w:val="36"/>
          <w:szCs w:val="36"/>
        </w:rPr>
      </w:pPr>
      <w:r w:rsidRPr="003F1724">
        <w:rPr>
          <w:rFonts w:ascii="黑体" w:eastAsia="黑体" w:hAnsi="黑体" w:hint="eastAsia"/>
          <w:sz w:val="36"/>
          <w:szCs w:val="36"/>
        </w:rPr>
        <w:t>“化妆品委托生产质量协议指南”团体标准</w:t>
      </w:r>
    </w:p>
    <w:p w:rsidR="0067217A" w:rsidRDefault="0067217A" w:rsidP="006834A7">
      <w:pPr>
        <w:spacing w:afterLines="150" w:line="400" w:lineRule="atLeast"/>
        <w:ind w:firstLineChars="200" w:firstLine="480"/>
        <w:rPr>
          <w:rFonts w:asciiTheme="minorEastAsia" w:eastAsiaTheme="minorEastAsia" w:hAnsiTheme="minorEastAsia"/>
          <w:sz w:val="24"/>
        </w:rPr>
      </w:pPr>
      <w:r w:rsidRPr="003F1724">
        <w:rPr>
          <w:rFonts w:asciiTheme="minorEastAsia" w:eastAsiaTheme="minorEastAsia" w:hAnsiTheme="minorEastAsia" w:hint="eastAsia"/>
          <w:sz w:val="24"/>
        </w:rPr>
        <w:t>由上海日用化学品行业协会组织会员单位起草的团体标准《化妆品委托生产质量协议指南》日前已经上海市质量技术监督</w:t>
      </w:r>
      <w:proofErr w:type="gramStart"/>
      <w:r w:rsidRPr="003F1724">
        <w:rPr>
          <w:rFonts w:asciiTheme="minorEastAsia" w:eastAsiaTheme="minorEastAsia" w:hAnsiTheme="minorEastAsia" w:hint="eastAsia"/>
          <w:sz w:val="24"/>
        </w:rPr>
        <w:t>局团体</w:t>
      </w:r>
      <w:proofErr w:type="gramEnd"/>
      <w:r w:rsidRPr="003F1724">
        <w:rPr>
          <w:rFonts w:asciiTheme="minorEastAsia" w:eastAsiaTheme="minorEastAsia" w:hAnsiTheme="minorEastAsia" w:hint="eastAsia"/>
          <w:sz w:val="24"/>
        </w:rPr>
        <w:t>/联盟标准审核通过，并在全国团体标准信息平台注册公示。此标准制定得到了上海市食品药品监督管理局的大力支持和精心指导，参考了国家主管部门对化妆品生产和管理的法规文件以及《药品上市许可持有人与受托药品生产企业质量协议撰写指南》。上海日化协会希望通过该项标准制定、发布、宣贯、执行，提高化妆品企业对委托生产质量管理的重视，加强行业自律，提升上海化妆品产品质量和管理水平。同时充分反映在上海化妆品行业经济发展创新模式上更好地实现企业主体，社会参与，协同共治。</w:t>
      </w:r>
      <w:r w:rsidR="00AA0293">
        <w:rPr>
          <w:rFonts w:asciiTheme="minorEastAsia" w:eastAsiaTheme="minorEastAsia" w:hAnsiTheme="minorEastAsia" w:hint="eastAsia"/>
          <w:sz w:val="24"/>
        </w:rPr>
        <w:t xml:space="preserve">                          </w:t>
      </w:r>
      <w:r w:rsidRPr="003F1724">
        <w:rPr>
          <w:rFonts w:asciiTheme="minorEastAsia" w:eastAsiaTheme="minorEastAsia" w:hAnsiTheme="minorEastAsia" w:hint="eastAsia"/>
          <w:sz w:val="24"/>
        </w:rPr>
        <w:t>（来源：上海日化协会）</w:t>
      </w:r>
    </w:p>
    <w:p w:rsidR="00F75537" w:rsidRDefault="00F75537" w:rsidP="00F75537">
      <w:pPr>
        <w:adjustRightInd w:val="0"/>
        <w:snapToGrid w:val="0"/>
        <w:spacing w:line="560" w:lineRule="exact"/>
        <w:jc w:val="center"/>
        <w:rPr>
          <w:rFonts w:ascii="黑体" w:eastAsia="黑体" w:hAnsi="黑体"/>
          <w:sz w:val="36"/>
          <w:szCs w:val="36"/>
        </w:rPr>
      </w:pPr>
      <w:r w:rsidRPr="005635AC">
        <w:rPr>
          <w:rFonts w:ascii="黑体" w:eastAsia="黑体" w:hAnsi="黑体" w:hint="eastAsia"/>
          <w:sz w:val="36"/>
          <w:szCs w:val="36"/>
        </w:rPr>
        <w:t>江苏省食药监管局</w:t>
      </w:r>
    </w:p>
    <w:p w:rsidR="00F75537" w:rsidRPr="005635AC" w:rsidRDefault="00F75537" w:rsidP="00F75537">
      <w:pPr>
        <w:adjustRightInd w:val="0"/>
        <w:snapToGrid w:val="0"/>
        <w:spacing w:line="560" w:lineRule="exact"/>
        <w:jc w:val="center"/>
        <w:rPr>
          <w:rFonts w:ascii="黑体" w:eastAsia="黑体" w:hAnsi="黑体"/>
          <w:sz w:val="36"/>
          <w:szCs w:val="36"/>
        </w:rPr>
      </w:pPr>
      <w:r w:rsidRPr="005635AC">
        <w:rPr>
          <w:rFonts w:ascii="黑体" w:eastAsia="黑体" w:hAnsi="黑体" w:hint="eastAsia"/>
          <w:sz w:val="36"/>
          <w:szCs w:val="36"/>
        </w:rPr>
        <w:t>举办非特殊用途化妆品备案管理培训班</w:t>
      </w:r>
    </w:p>
    <w:p w:rsidR="00F75537" w:rsidRPr="005635AC" w:rsidRDefault="00F75537" w:rsidP="006834A7">
      <w:pPr>
        <w:spacing w:beforeLines="50" w:line="400" w:lineRule="atLeast"/>
        <w:ind w:firstLineChars="200" w:firstLine="480"/>
        <w:rPr>
          <w:rFonts w:asciiTheme="minorEastAsia" w:eastAsiaTheme="minorEastAsia" w:hAnsiTheme="minorEastAsia"/>
          <w:sz w:val="24"/>
        </w:rPr>
      </w:pPr>
      <w:r w:rsidRPr="005635AC">
        <w:rPr>
          <w:rFonts w:asciiTheme="minorEastAsia" w:eastAsiaTheme="minorEastAsia" w:hAnsiTheme="minorEastAsia" w:hint="eastAsia"/>
          <w:sz w:val="24"/>
        </w:rPr>
        <w:t>为进一步规范非特殊用途化妆品备案工作，近日，省局在连云港市举办了全省非特殊用途化妆品备案管理培训班。省局</w:t>
      </w:r>
      <w:proofErr w:type="gramStart"/>
      <w:r w:rsidRPr="005635AC">
        <w:rPr>
          <w:rFonts w:asciiTheme="minorEastAsia" w:eastAsiaTheme="minorEastAsia" w:hAnsiTheme="minorEastAsia" w:hint="eastAsia"/>
          <w:sz w:val="24"/>
        </w:rPr>
        <w:t>朱勤虎副局长</w:t>
      </w:r>
      <w:proofErr w:type="gramEnd"/>
      <w:r w:rsidRPr="005635AC">
        <w:rPr>
          <w:rFonts w:asciiTheme="minorEastAsia" w:eastAsiaTheme="minorEastAsia" w:hAnsiTheme="minorEastAsia" w:hint="eastAsia"/>
          <w:sz w:val="24"/>
        </w:rPr>
        <w:t>出席开班式并讲话，全省从事化妆品安全监管的工作人员共60余人参加培训。</w:t>
      </w:r>
      <w:proofErr w:type="gramStart"/>
      <w:r w:rsidRPr="005635AC">
        <w:rPr>
          <w:rFonts w:asciiTheme="minorEastAsia" w:eastAsiaTheme="minorEastAsia" w:hAnsiTheme="minorEastAsia" w:hint="eastAsia"/>
          <w:sz w:val="24"/>
        </w:rPr>
        <w:t>朱勤虎副局长</w:t>
      </w:r>
      <w:proofErr w:type="gramEnd"/>
      <w:r w:rsidRPr="005635AC">
        <w:rPr>
          <w:rFonts w:asciiTheme="minorEastAsia" w:eastAsiaTheme="minorEastAsia" w:hAnsiTheme="minorEastAsia" w:hint="eastAsia"/>
          <w:sz w:val="24"/>
        </w:rPr>
        <w:t>从做好委托下放化妆品生产许可、推进国产非特殊用途化妆品备案、加强化妆品经营环节的综合整治、完善化妆品不良反应监测体系等方面对今年以来全省化妆品监管工作进行了简要回顾，并对做好下半年化妆品监管工作提出五点要求：一是开展化妆品风险隐患大排查；二是坚持“放管服”改革，提升监管服务效能；三是坚持问题导向，进一步提升非特殊用途化妆品备案工作质量和效能；四是进一步强化化妆品经营环节监管，重点对美容机构开展专项整治；五是做好化妆品不良反应监测，提高不良反应信息分析评价水平。此次培训紧紧围绕备案管理工作需要，邀请了来自欧莱雅中国研发与创新中心等单位专家就化妆品配方及产品安全控制、国产非特殊用途化妆品备案工作中常见问题解析等内容进行了授课，为我省下一步开展备案管理工作打下了良好基础。</w:t>
      </w:r>
    </w:p>
    <w:p w:rsidR="00F75537" w:rsidRPr="00120E1E" w:rsidRDefault="00F75537" w:rsidP="00F75537">
      <w:pPr>
        <w:spacing w:line="400" w:lineRule="atLeast"/>
        <w:ind w:firstLineChars="1200" w:firstLine="2880"/>
        <w:rPr>
          <w:rFonts w:asciiTheme="minorEastAsia" w:eastAsiaTheme="minorEastAsia" w:hAnsiTheme="minorEastAsia"/>
          <w:sz w:val="24"/>
        </w:rPr>
      </w:pPr>
      <w:r w:rsidRPr="005635AC">
        <w:rPr>
          <w:rFonts w:asciiTheme="minorEastAsia" w:eastAsiaTheme="minorEastAsia" w:hAnsiTheme="minorEastAsia" w:hint="eastAsia"/>
          <w:sz w:val="24"/>
        </w:rPr>
        <w:t>（</w:t>
      </w:r>
      <w:r>
        <w:rPr>
          <w:rFonts w:asciiTheme="minorEastAsia" w:eastAsiaTheme="minorEastAsia" w:hAnsiTheme="minorEastAsia" w:hint="eastAsia"/>
          <w:sz w:val="24"/>
        </w:rPr>
        <w:t>江苏</w:t>
      </w:r>
      <w:r w:rsidRPr="005635AC">
        <w:rPr>
          <w:rFonts w:asciiTheme="minorEastAsia" w:eastAsiaTheme="minorEastAsia" w:hAnsiTheme="minorEastAsia" w:hint="eastAsia"/>
          <w:sz w:val="24"/>
        </w:rPr>
        <w:t>省局保健食品化妆品监管处、连云港市局）</w:t>
      </w:r>
    </w:p>
    <w:p w:rsidR="00C4712E" w:rsidRPr="00735931" w:rsidRDefault="00C4712E" w:rsidP="004818B8">
      <w:pPr>
        <w:spacing w:line="700" w:lineRule="exact"/>
        <w:jc w:val="center"/>
        <w:rPr>
          <w:rFonts w:ascii="黑体" w:eastAsia="黑体" w:hAnsi="黑体"/>
          <w:sz w:val="36"/>
          <w:szCs w:val="36"/>
        </w:rPr>
      </w:pPr>
      <w:r w:rsidRPr="00735931">
        <w:rPr>
          <w:rFonts w:ascii="黑体" w:eastAsia="黑体" w:hAnsi="黑体" w:hint="eastAsia"/>
          <w:sz w:val="36"/>
          <w:szCs w:val="36"/>
        </w:rPr>
        <w:lastRenderedPageBreak/>
        <w:t>苏州市工经联召开四届三次主席团会议</w:t>
      </w:r>
    </w:p>
    <w:p w:rsidR="00C4712E" w:rsidRPr="004818B8" w:rsidRDefault="00C4712E" w:rsidP="006834A7">
      <w:pPr>
        <w:spacing w:beforeLines="50" w:line="460" w:lineRule="atLeast"/>
        <w:ind w:firstLineChars="200" w:firstLine="488"/>
        <w:rPr>
          <w:rFonts w:asciiTheme="minorEastAsia" w:eastAsiaTheme="minorEastAsia" w:hAnsiTheme="minorEastAsia"/>
          <w:spacing w:val="2"/>
          <w:sz w:val="24"/>
        </w:rPr>
      </w:pPr>
      <w:r w:rsidRPr="004818B8">
        <w:rPr>
          <w:rFonts w:asciiTheme="minorEastAsia" w:eastAsiaTheme="minorEastAsia" w:hAnsiTheme="minorEastAsia" w:hint="eastAsia"/>
          <w:spacing w:val="2"/>
          <w:sz w:val="24"/>
        </w:rPr>
        <w:t>2017年6月27日，苏州市工业经济联合会在胥城大厦召开四届三次主席团会议。苏州市工经联四届理事会王春华、徐之伟、杨振华等三名轮值会长，吴健常务副会长及其他20名主席团主席参加了会议。会议的主题是，举行会长轮值交替仪式；汇报首轮会长轮值期间工作，提出下一步工作设想；增补理事、副会长、主席团主席；设立本会监事。</w:t>
      </w:r>
    </w:p>
    <w:p w:rsidR="004818B8" w:rsidRPr="004818B8" w:rsidRDefault="00C4712E" w:rsidP="004818B8">
      <w:pPr>
        <w:spacing w:line="460" w:lineRule="atLeast"/>
        <w:ind w:firstLineChars="200" w:firstLine="488"/>
        <w:rPr>
          <w:rFonts w:asciiTheme="minorEastAsia" w:eastAsiaTheme="minorEastAsia" w:hAnsiTheme="minorEastAsia"/>
          <w:spacing w:val="2"/>
          <w:sz w:val="24"/>
        </w:rPr>
      </w:pPr>
      <w:r w:rsidRPr="004818B8">
        <w:rPr>
          <w:rFonts w:asciiTheme="minorEastAsia" w:eastAsiaTheme="minorEastAsia" w:hAnsiTheme="minorEastAsia" w:hint="eastAsia"/>
          <w:spacing w:val="2"/>
          <w:sz w:val="24"/>
        </w:rPr>
        <w:t>会上，苏州市工经联秘书处汇报了在首轮轮值会长、常熟开关制造有限公司董事长兼总经理王春华同志的带领下，苏州市工</w:t>
      </w:r>
      <w:proofErr w:type="gramStart"/>
      <w:r w:rsidRPr="004818B8">
        <w:rPr>
          <w:rFonts w:asciiTheme="minorEastAsia" w:eastAsiaTheme="minorEastAsia" w:hAnsiTheme="minorEastAsia" w:hint="eastAsia"/>
          <w:spacing w:val="2"/>
          <w:sz w:val="24"/>
        </w:rPr>
        <w:t>经联近两年</w:t>
      </w:r>
      <w:proofErr w:type="gramEnd"/>
      <w:r w:rsidRPr="004818B8">
        <w:rPr>
          <w:rFonts w:asciiTheme="minorEastAsia" w:eastAsiaTheme="minorEastAsia" w:hAnsiTheme="minorEastAsia" w:hint="eastAsia"/>
          <w:spacing w:val="2"/>
          <w:sz w:val="24"/>
        </w:rPr>
        <w:t>的工作回顾，并提出了近期要完成的重点工作。然后举行首轮会长王春华与第二轮会长徐之伟的轮值交替仪式。王春华会长在肯定工经联秘书处工作的同时，指出当前工业经济所面临的严峻形势，希望在继任会长的领导下，苏州市工经联能深入调查研究，及时发现工业经济运行中出现的新矛盾，并会同各工业行业协会，各市、区工经</w:t>
      </w:r>
      <w:proofErr w:type="gramStart"/>
      <w:r w:rsidRPr="004818B8">
        <w:rPr>
          <w:rFonts w:asciiTheme="minorEastAsia" w:eastAsiaTheme="minorEastAsia" w:hAnsiTheme="minorEastAsia" w:hint="eastAsia"/>
          <w:spacing w:val="2"/>
          <w:sz w:val="24"/>
        </w:rPr>
        <w:t>联认真</w:t>
      </w:r>
      <w:proofErr w:type="gramEnd"/>
      <w:r w:rsidRPr="004818B8">
        <w:rPr>
          <w:rFonts w:asciiTheme="minorEastAsia" w:eastAsiaTheme="minorEastAsia" w:hAnsiTheme="minorEastAsia" w:hint="eastAsia"/>
          <w:spacing w:val="2"/>
          <w:sz w:val="24"/>
        </w:rPr>
        <w:t>分析问题，提出切实可行的解决方案供企业、行业和政府部门参考，要通过做实事、收实效，进一步提升工经联在工业经济生活中的地位和作用。</w:t>
      </w:r>
    </w:p>
    <w:p w:rsidR="00C4712E" w:rsidRPr="004818B8" w:rsidRDefault="00C4712E" w:rsidP="004818B8">
      <w:pPr>
        <w:spacing w:line="460" w:lineRule="atLeast"/>
        <w:ind w:firstLineChars="200" w:firstLine="488"/>
        <w:rPr>
          <w:rFonts w:asciiTheme="minorEastAsia" w:eastAsiaTheme="minorEastAsia" w:hAnsiTheme="minorEastAsia"/>
          <w:spacing w:val="2"/>
          <w:sz w:val="24"/>
        </w:rPr>
      </w:pPr>
      <w:r w:rsidRPr="004818B8">
        <w:rPr>
          <w:rFonts w:asciiTheme="minorEastAsia" w:eastAsiaTheme="minorEastAsia" w:hAnsiTheme="minorEastAsia" w:hint="eastAsia"/>
          <w:spacing w:val="2"/>
          <w:sz w:val="24"/>
        </w:rPr>
        <w:t>继任会长、江苏隆力奇科技股份有限公司董事长徐之伟在即席讲话中对自己提出了很高的要求。他表示，为了胜任会长工作，首先需要身体力行加强学习，努力成为一名合格的会长。第二，要牢固树立服务意识。即服务好工经联秘书处的工作，服务好各会员单位的需要，服务好平台建设，总之，要像经营企业必须服务好员工、消费者、客户、供应商、政府部门、媒体等那样，尽一切努力为提升工经联的效能提供各种优质服务。</w:t>
      </w:r>
    </w:p>
    <w:p w:rsidR="00C4712E" w:rsidRPr="004818B8" w:rsidRDefault="00C4712E" w:rsidP="004818B8">
      <w:pPr>
        <w:spacing w:line="460" w:lineRule="atLeast"/>
        <w:ind w:firstLineChars="200" w:firstLine="488"/>
        <w:rPr>
          <w:rFonts w:asciiTheme="minorEastAsia" w:eastAsiaTheme="minorEastAsia" w:hAnsiTheme="minorEastAsia"/>
          <w:spacing w:val="2"/>
          <w:sz w:val="24"/>
        </w:rPr>
      </w:pPr>
      <w:r w:rsidRPr="004818B8">
        <w:rPr>
          <w:rFonts w:asciiTheme="minorEastAsia" w:eastAsiaTheme="minorEastAsia" w:hAnsiTheme="minorEastAsia" w:hint="eastAsia"/>
          <w:spacing w:val="2"/>
          <w:sz w:val="24"/>
        </w:rPr>
        <w:t>会议审议通过了四项议案，即调整增补理事的议案、调整增补副会长的议案、调整增补主席团主席的议案和设立监事的议案。按《章程》规定，对部分因工作变动等原因拟不再担任理事、副会长和主席团主席的人选予以调整，增补苏州市发电供热行业协会秘书长曹念忠、苏州市软件行业协秘书长朱毅、苏州市光电缆商会常务副会长兼秘书长钱建林、江苏苏钢集团有限公</w:t>
      </w:r>
      <w:r w:rsidRPr="004818B8">
        <w:rPr>
          <w:rFonts w:asciiTheme="minorEastAsia" w:eastAsiaTheme="minorEastAsia" w:hAnsiTheme="minorEastAsia" w:hint="eastAsia"/>
          <w:spacing w:val="2"/>
          <w:sz w:val="24"/>
        </w:rPr>
        <w:lastRenderedPageBreak/>
        <w:t>司总裁刘家善等4位同志为苏州市工业经济联合会四届理事会理事，增补苏州市光电缆商会常务副会长兼秘书长钱建林同志为苏州市工业经济联合会第四届理事会副会长，增补江苏苏钢集团总裁刘家善同志为苏州市工经联四届理事会主席团主席。为进一步完善苏州市工经联的运行机制，应设立监事一名，由苏州市升级机械协会秘书长岳炳祥担任。这四项议案内容提交理事会审议通过后生效。</w:t>
      </w:r>
    </w:p>
    <w:p w:rsidR="00C4712E" w:rsidRPr="004818B8" w:rsidRDefault="00C4712E" w:rsidP="006834A7">
      <w:pPr>
        <w:spacing w:afterLines="200" w:line="460" w:lineRule="atLeast"/>
        <w:ind w:firstLineChars="2000" w:firstLine="4880"/>
        <w:rPr>
          <w:rFonts w:asciiTheme="minorEastAsia" w:eastAsiaTheme="minorEastAsia" w:hAnsiTheme="minorEastAsia"/>
          <w:spacing w:val="2"/>
          <w:sz w:val="24"/>
        </w:rPr>
      </w:pPr>
      <w:r w:rsidRPr="004818B8">
        <w:rPr>
          <w:rFonts w:asciiTheme="minorEastAsia" w:eastAsiaTheme="minorEastAsia" w:hAnsiTheme="minorEastAsia" w:hint="eastAsia"/>
          <w:spacing w:val="2"/>
          <w:sz w:val="24"/>
        </w:rPr>
        <w:t>（来源：苏州工经联网站）</w:t>
      </w:r>
    </w:p>
    <w:p w:rsidR="0067217A" w:rsidRDefault="0067217A" w:rsidP="0067217A">
      <w:pPr>
        <w:jc w:val="center"/>
        <w:rPr>
          <w:rFonts w:ascii="黑体" w:eastAsia="黑体" w:hAnsi="黑体"/>
          <w:sz w:val="36"/>
          <w:szCs w:val="36"/>
        </w:rPr>
      </w:pPr>
      <w:r w:rsidRPr="00F6549F">
        <w:rPr>
          <w:rFonts w:ascii="黑体" w:eastAsia="黑体" w:hAnsi="黑体"/>
          <w:sz w:val="36"/>
          <w:szCs w:val="36"/>
        </w:rPr>
        <w:t>苏州市工商联首次召开苏州民营企业50强发布会</w:t>
      </w:r>
    </w:p>
    <w:p w:rsidR="0067217A" w:rsidRPr="00F6549F" w:rsidRDefault="0067217A" w:rsidP="0067217A">
      <w:pPr>
        <w:jc w:val="center"/>
        <w:rPr>
          <w:rFonts w:ascii="黑体" w:eastAsia="黑体" w:hAnsi="黑体"/>
          <w:sz w:val="36"/>
          <w:szCs w:val="36"/>
        </w:rPr>
      </w:pPr>
      <w:r>
        <w:rPr>
          <w:rFonts w:ascii="黑体" w:eastAsia="黑体" w:hAnsi="黑体" w:hint="eastAsia"/>
          <w:sz w:val="36"/>
          <w:szCs w:val="36"/>
        </w:rPr>
        <w:t>——</w:t>
      </w:r>
      <w:r>
        <w:rPr>
          <w:rFonts w:ascii="黑体" w:eastAsia="黑体" w:hAnsi="黑体"/>
          <w:sz w:val="36"/>
          <w:szCs w:val="36"/>
        </w:rPr>
        <w:t>江苏隆力奇公司名列</w:t>
      </w:r>
      <w:r>
        <w:rPr>
          <w:rFonts w:ascii="黑体" w:eastAsia="黑体" w:hAnsi="黑体" w:hint="eastAsia"/>
          <w:sz w:val="36"/>
          <w:szCs w:val="36"/>
        </w:rPr>
        <w:t>26位</w:t>
      </w:r>
    </w:p>
    <w:p w:rsidR="0067217A" w:rsidRPr="004818B8" w:rsidRDefault="0067217A" w:rsidP="006834A7">
      <w:pPr>
        <w:spacing w:beforeLines="50" w:line="460" w:lineRule="atLeast"/>
        <w:ind w:firstLineChars="200" w:firstLine="488"/>
        <w:rPr>
          <w:rFonts w:asciiTheme="minorEastAsia" w:eastAsiaTheme="minorEastAsia" w:hAnsiTheme="minorEastAsia"/>
          <w:spacing w:val="2"/>
          <w:sz w:val="24"/>
        </w:rPr>
      </w:pPr>
      <w:r w:rsidRPr="004818B8">
        <w:rPr>
          <w:rFonts w:asciiTheme="minorEastAsia" w:eastAsiaTheme="minorEastAsia" w:hAnsiTheme="minorEastAsia"/>
          <w:spacing w:val="2"/>
          <w:sz w:val="24"/>
        </w:rPr>
        <w:t>7月27日下午，苏州市工商联召开“2017苏州民营企业50强”发布会，揭晓“2017苏州民营企业50强”榜单。这是苏州市工商联根据我市民营经济发展形势首次举办发布活动，目的是为了进一步展示我市民营经济发展实力，交流创业创新经验，培育激励创新活力，引领创新转型发展。市政协副主席、工商联主席李赞出席并致辞。市委统战部副部长、工商联党组书记谢正才，市工商联副主席邱良元、周显芳出席发布会。部分企业家副主席、副会长，常委，各市区统战部、工商联有关领导及相关人员，民营企业50强代表，市各行业、异地商会及新一代企业家商会有关人员，新闻媒体，共约300人参加会议。发布会由谢正才同志主持。</w:t>
      </w:r>
    </w:p>
    <w:p w:rsidR="0067217A" w:rsidRPr="004818B8" w:rsidRDefault="0067217A" w:rsidP="004818B8">
      <w:pPr>
        <w:spacing w:line="460" w:lineRule="atLeast"/>
        <w:ind w:firstLineChars="200" w:firstLine="488"/>
        <w:rPr>
          <w:rFonts w:asciiTheme="minorEastAsia" w:eastAsiaTheme="minorEastAsia" w:hAnsiTheme="minorEastAsia"/>
          <w:spacing w:val="2"/>
          <w:sz w:val="24"/>
        </w:rPr>
      </w:pPr>
      <w:r w:rsidRPr="004818B8">
        <w:rPr>
          <w:rFonts w:asciiTheme="minorEastAsia" w:eastAsiaTheme="minorEastAsia" w:hAnsiTheme="minorEastAsia"/>
          <w:spacing w:val="2"/>
          <w:sz w:val="24"/>
        </w:rPr>
        <w:t>邱良元副主席作了“2017苏州民营企业50强”情况通报。“2017苏州民营企业50强”，是在各级工商联组织广泛发动，民营企业自愿参加调研的基础上，按照企业2016年度营业收入指标排序形成的。“2017苏州民营企业50强”入围门槛为27亿元，其中营业收入超500亿的企业数达4家，超200亿和100亿的分别为12家和24家。</w:t>
      </w:r>
    </w:p>
    <w:p w:rsidR="0067217A" w:rsidRPr="004818B8" w:rsidRDefault="0067217A" w:rsidP="004818B8">
      <w:pPr>
        <w:spacing w:line="460" w:lineRule="atLeast"/>
        <w:ind w:firstLineChars="200" w:firstLine="488"/>
        <w:rPr>
          <w:rFonts w:asciiTheme="minorEastAsia" w:eastAsiaTheme="minorEastAsia" w:hAnsiTheme="minorEastAsia"/>
          <w:spacing w:val="2"/>
          <w:sz w:val="24"/>
        </w:rPr>
      </w:pPr>
      <w:r w:rsidRPr="004818B8">
        <w:rPr>
          <w:rFonts w:asciiTheme="minorEastAsia" w:eastAsiaTheme="minorEastAsia" w:hAnsiTheme="minorEastAsia"/>
          <w:spacing w:val="2"/>
          <w:sz w:val="24"/>
        </w:rPr>
        <w:t>通报显示，2016年，全市50强民营企业实现营业收入总额达11095.69</w:t>
      </w:r>
      <w:r w:rsidRPr="004818B8">
        <w:rPr>
          <w:rFonts w:asciiTheme="minorEastAsia" w:eastAsiaTheme="minorEastAsia" w:hAnsiTheme="minorEastAsia"/>
          <w:spacing w:val="2"/>
          <w:sz w:val="24"/>
        </w:rPr>
        <w:lastRenderedPageBreak/>
        <w:t>亿元，户均实现营业收入221.91亿元，同比增长11.31%；资产总额8435.93亿元，户均资产规模168.72亿元，同比增长11.63%；入围企业2016年实现税后净利润总额330.43亿元，户均净利润6.61亿元。企业员工总数为41.26万人，户均企业用工8252人。50强民营企业中，从事第三产业的共有11家；其它39家均集中在第二产业，其中34家是制造业企业，建筑业企业为3家，电力、热力、燃气及水生产和供应业企业2家。</w:t>
      </w:r>
    </w:p>
    <w:p w:rsidR="0067217A" w:rsidRPr="004818B8" w:rsidRDefault="0067217A" w:rsidP="004818B8">
      <w:pPr>
        <w:spacing w:line="460" w:lineRule="atLeast"/>
        <w:ind w:firstLineChars="200" w:firstLine="488"/>
        <w:rPr>
          <w:rFonts w:asciiTheme="minorEastAsia" w:eastAsiaTheme="minorEastAsia" w:hAnsiTheme="minorEastAsia"/>
          <w:spacing w:val="2"/>
          <w:sz w:val="24"/>
        </w:rPr>
      </w:pPr>
      <w:r w:rsidRPr="004818B8">
        <w:rPr>
          <w:rFonts w:asciiTheme="minorEastAsia" w:eastAsiaTheme="minorEastAsia" w:hAnsiTheme="minorEastAsia"/>
          <w:spacing w:val="2"/>
          <w:sz w:val="24"/>
        </w:rPr>
        <w:t>李赞在致辞中指出，过去的一年，面对严峻复杂的国际经济环境和国内结构性问题突出、经济下行压力加大等诸多困难，我市民营企业特别是一批上规模民营企业，深入学习贯彻习近平总书记系列重要讲话精神和治国</w:t>
      </w:r>
      <w:proofErr w:type="gramStart"/>
      <w:r w:rsidRPr="004818B8">
        <w:rPr>
          <w:rFonts w:asciiTheme="minorEastAsia" w:eastAsiaTheme="minorEastAsia" w:hAnsiTheme="minorEastAsia"/>
          <w:spacing w:val="2"/>
          <w:sz w:val="24"/>
        </w:rPr>
        <w:t>理政新理念</w:t>
      </w:r>
      <w:proofErr w:type="gramEnd"/>
      <w:r w:rsidRPr="004818B8">
        <w:rPr>
          <w:rFonts w:asciiTheme="minorEastAsia" w:eastAsiaTheme="minorEastAsia" w:hAnsiTheme="minorEastAsia"/>
          <w:spacing w:val="2"/>
          <w:sz w:val="24"/>
        </w:rPr>
        <w:t>新思想新战略，紧紧围绕“五位一体”总体布局和“四个全面”战略布局，坚持稳中求进总基调，自觉</w:t>
      </w:r>
      <w:proofErr w:type="gramStart"/>
      <w:r w:rsidRPr="004818B8">
        <w:rPr>
          <w:rFonts w:asciiTheme="minorEastAsia" w:eastAsiaTheme="minorEastAsia" w:hAnsiTheme="minorEastAsia"/>
          <w:spacing w:val="2"/>
          <w:sz w:val="24"/>
        </w:rPr>
        <w:t>践行</w:t>
      </w:r>
      <w:proofErr w:type="gramEnd"/>
      <w:r w:rsidRPr="004818B8">
        <w:rPr>
          <w:rFonts w:asciiTheme="minorEastAsia" w:eastAsiaTheme="minorEastAsia" w:hAnsiTheme="minorEastAsia"/>
          <w:spacing w:val="2"/>
          <w:sz w:val="24"/>
        </w:rPr>
        <w:t>新发展理念，适应把握经济发展新常态，扎实推进供给侧结构性改革，主动融入国家发展战略，积极抢抓政策市场机遇，在着力创新转型中攻坚克难，呈现运行平稳、</w:t>
      </w:r>
      <w:proofErr w:type="gramStart"/>
      <w:r w:rsidRPr="004818B8">
        <w:rPr>
          <w:rFonts w:asciiTheme="minorEastAsia" w:eastAsiaTheme="minorEastAsia" w:hAnsiTheme="minorEastAsia"/>
          <w:spacing w:val="2"/>
          <w:sz w:val="24"/>
        </w:rPr>
        <w:t>提质向好的</w:t>
      </w:r>
      <w:proofErr w:type="gramEnd"/>
      <w:r w:rsidRPr="004818B8">
        <w:rPr>
          <w:rFonts w:asciiTheme="minorEastAsia" w:eastAsiaTheme="minorEastAsia" w:hAnsiTheme="minorEastAsia"/>
          <w:spacing w:val="2"/>
          <w:sz w:val="24"/>
        </w:rPr>
        <w:t>发展态势，实现规模和效益稳步增长，为全市经济社会改革发展</w:t>
      </w:r>
      <w:proofErr w:type="gramStart"/>
      <w:r w:rsidRPr="004818B8">
        <w:rPr>
          <w:rFonts w:asciiTheme="minorEastAsia" w:eastAsiaTheme="minorEastAsia" w:hAnsiTheme="minorEastAsia"/>
          <w:spacing w:val="2"/>
          <w:sz w:val="24"/>
        </w:rPr>
        <w:t>作出</w:t>
      </w:r>
      <w:proofErr w:type="gramEnd"/>
      <w:r w:rsidRPr="004818B8">
        <w:rPr>
          <w:rFonts w:asciiTheme="minorEastAsia" w:eastAsiaTheme="minorEastAsia" w:hAnsiTheme="minorEastAsia"/>
          <w:spacing w:val="2"/>
          <w:sz w:val="24"/>
        </w:rPr>
        <w:t>了重要贡献。李赞希望广大民营企业，发扬优势，专注实业，坚持创新，聚焦转型，聚力发展，积极作为，敢于担当，为促进全市经济健康快速发展提供强力支撑，为推进“两聚一高”</w:t>
      </w:r>
      <w:proofErr w:type="gramStart"/>
      <w:r w:rsidRPr="004818B8">
        <w:rPr>
          <w:rFonts w:asciiTheme="minorEastAsia" w:eastAsiaTheme="minorEastAsia" w:hAnsiTheme="minorEastAsia"/>
          <w:spacing w:val="2"/>
          <w:sz w:val="24"/>
        </w:rPr>
        <w:t>作出</w:t>
      </w:r>
      <w:proofErr w:type="gramEnd"/>
      <w:r w:rsidRPr="004818B8">
        <w:rPr>
          <w:rFonts w:asciiTheme="minorEastAsia" w:eastAsiaTheme="minorEastAsia" w:hAnsiTheme="minorEastAsia"/>
          <w:spacing w:val="2"/>
          <w:sz w:val="24"/>
        </w:rPr>
        <w:t>新贡献，以新成效新业绩迎接党的十九大胜利召开。</w:t>
      </w:r>
    </w:p>
    <w:p w:rsidR="0067217A" w:rsidRPr="004818B8" w:rsidRDefault="0067217A" w:rsidP="004818B8">
      <w:pPr>
        <w:spacing w:line="460" w:lineRule="atLeast"/>
        <w:ind w:firstLineChars="200" w:firstLine="488"/>
        <w:rPr>
          <w:rFonts w:asciiTheme="minorEastAsia" w:eastAsiaTheme="minorEastAsia" w:hAnsiTheme="minorEastAsia"/>
          <w:spacing w:val="2"/>
          <w:sz w:val="24"/>
        </w:rPr>
      </w:pPr>
      <w:r w:rsidRPr="004818B8">
        <w:rPr>
          <w:rFonts w:asciiTheme="minorEastAsia" w:eastAsiaTheme="minorEastAsia" w:hAnsiTheme="minorEastAsia"/>
          <w:spacing w:val="2"/>
          <w:sz w:val="24"/>
        </w:rPr>
        <w:t>最后，李赞发布了“2017苏州民营企业50强”榜单。与会领导为50强企业代表颁发了证书。榜单显示，恒力集团有限公司位居首位，江苏沙钢集团有限公司、盛虹控股集团有限公司、亨通集团有限公司和江苏永钢集团有限公司分列第二至五位。</w:t>
      </w:r>
    </w:p>
    <w:p w:rsidR="0067217A" w:rsidRPr="004818B8" w:rsidRDefault="0067217A" w:rsidP="004818B8">
      <w:pPr>
        <w:spacing w:line="460" w:lineRule="atLeast"/>
        <w:ind w:firstLineChars="2000" w:firstLine="4880"/>
        <w:rPr>
          <w:rFonts w:asciiTheme="minorEastAsia" w:eastAsiaTheme="minorEastAsia" w:hAnsiTheme="minorEastAsia"/>
          <w:spacing w:val="2"/>
          <w:sz w:val="24"/>
        </w:rPr>
      </w:pPr>
      <w:r w:rsidRPr="004818B8">
        <w:rPr>
          <w:rFonts w:asciiTheme="minorEastAsia" w:eastAsiaTheme="minorEastAsia" w:hAnsiTheme="minorEastAsia" w:hint="eastAsia"/>
          <w:spacing w:val="2"/>
          <w:sz w:val="24"/>
        </w:rPr>
        <w:t>（来源：苏州工商联）</w:t>
      </w:r>
    </w:p>
    <w:p w:rsidR="0067217A" w:rsidRPr="004818B8" w:rsidRDefault="0067217A" w:rsidP="006834A7">
      <w:pPr>
        <w:spacing w:beforeLines="50" w:line="460" w:lineRule="atLeast"/>
        <w:jc w:val="left"/>
        <w:rPr>
          <w:rFonts w:asciiTheme="minorEastAsia" w:eastAsiaTheme="minorEastAsia" w:hAnsiTheme="minorEastAsia"/>
          <w:spacing w:val="2"/>
          <w:sz w:val="24"/>
        </w:rPr>
      </w:pPr>
      <w:r w:rsidRPr="004818B8">
        <w:rPr>
          <w:rFonts w:asciiTheme="minorEastAsia" w:eastAsiaTheme="minorEastAsia" w:hAnsiTheme="minorEastAsia" w:hint="eastAsia"/>
          <w:spacing w:val="2"/>
          <w:sz w:val="24"/>
        </w:rPr>
        <w:t>查询网址：</w:t>
      </w:r>
      <w:r w:rsidRPr="004818B8">
        <w:rPr>
          <w:rFonts w:asciiTheme="minorEastAsia" w:eastAsiaTheme="minorEastAsia" w:hAnsiTheme="minorEastAsia"/>
          <w:spacing w:val="2"/>
          <w:sz w:val="24"/>
        </w:rPr>
        <w:t>http://www.szcc.org.cn/news-micro/su-zhou-shi-gong-shang-lian-shou-ci-zhao-kai-7992.html</w:t>
      </w:r>
    </w:p>
    <w:p w:rsidR="0067217A" w:rsidRPr="006E41EF" w:rsidRDefault="0067217A" w:rsidP="001B765F">
      <w:pPr>
        <w:pStyle w:val="2"/>
        <w:widowControl/>
        <w:shd w:val="clear" w:color="auto" w:fill="FFFFFF"/>
        <w:spacing w:before="0" w:after="0" w:line="700" w:lineRule="exact"/>
        <w:jc w:val="center"/>
        <w:rPr>
          <w:rFonts w:ascii="黑体" w:eastAsia="黑体" w:hAnsi="黑体" w:cs="Hiragino Sans GB"/>
          <w:b w:val="0"/>
          <w:color w:val="000000"/>
          <w:shd w:val="clear" w:color="auto" w:fill="FFFFFF"/>
        </w:rPr>
      </w:pPr>
      <w:r w:rsidRPr="006E41EF">
        <w:rPr>
          <w:rFonts w:ascii="黑体" w:eastAsia="黑体" w:hAnsi="黑体" w:cs="Hiragino Sans GB"/>
          <w:b w:val="0"/>
          <w:color w:val="000000"/>
          <w:shd w:val="clear" w:color="auto" w:fill="FFFFFF"/>
        </w:rPr>
        <w:lastRenderedPageBreak/>
        <w:t>苏州绿叶向九寨沟地震灾区</w:t>
      </w:r>
    </w:p>
    <w:p w:rsidR="0067217A" w:rsidRPr="006E41EF" w:rsidRDefault="0067217A" w:rsidP="001B765F">
      <w:pPr>
        <w:pStyle w:val="2"/>
        <w:widowControl/>
        <w:shd w:val="clear" w:color="auto" w:fill="FFFFFF"/>
        <w:spacing w:before="0" w:after="0" w:line="700" w:lineRule="exact"/>
        <w:jc w:val="center"/>
        <w:rPr>
          <w:rFonts w:ascii="黑体" w:eastAsia="黑体" w:hAnsi="黑体" w:cs="Hiragino Sans GB"/>
          <w:b w:val="0"/>
          <w:color w:val="000000"/>
          <w:shd w:val="clear" w:color="auto" w:fill="FFFFFF"/>
        </w:rPr>
      </w:pPr>
      <w:r w:rsidRPr="006E41EF">
        <w:rPr>
          <w:rFonts w:ascii="黑体" w:eastAsia="黑体" w:hAnsi="黑体" w:cs="Hiragino Sans GB"/>
          <w:b w:val="0"/>
          <w:color w:val="000000"/>
          <w:shd w:val="clear" w:color="auto" w:fill="FFFFFF"/>
        </w:rPr>
        <w:t>捐赠100万元现金和100万元生活物资</w:t>
      </w:r>
    </w:p>
    <w:p w:rsidR="0067217A" w:rsidRPr="005E7B27" w:rsidRDefault="0067217A" w:rsidP="006834A7">
      <w:pPr>
        <w:spacing w:beforeLines="50" w:line="470" w:lineRule="atLeast"/>
        <w:ind w:firstLineChars="200" w:firstLine="488"/>
        <w:rPr>
          <w:rFonts w:asciiTheme="minorEastAsia" w:hAnsiTheme="minorEastAsia"/>
          <w:spacing w:val="2"/>
          <w:sz w:val="24"/>
        </w:rPr>
      </w:pPr>
      <w:r w:rsidRPr="005E7B27">
        <w:rPr>
          <w:rFonts w:asciiTheme="minorEastAsia" w:hAnsiTheme="minorEastAsia"/>
          <w:spacing w:val="2"/>
          <w:sz w:val="24"/>
        </w:rPr>
        <w:t>2017年8月8日21时19分，四川省阿坝藏族羌族自治州九寨沟县发生7.0级地震。地震灾情深深牵动了国人的心，也令绿叶人牵挂万分。支援灾区，刻不容缓，绿叶人立即行动。</w:t>
      </w:r>
    </w:p>
    <w:p w:rsidR="0067217A" w:rsidRPr="005E7B27" w:rsidRDefault="0067217A" w:rsidP="00F01F43">
      <w:pPr>
        <w:spacing w:line="470" w:lineRule="atLeast"/>
        <w:ind w:firstLineChars="200" w:firstLine="488"/>
        <w:rPr>
          <w:rFonts w:asciiTheme="minorEastAsia" w:hAnsiTheme="minorEastAsia"/>
          <w:spacing w:val="2"/>
          <w:sz w:val="24"/>
        </w:rPr>
      </w:pPr>
      <w:r w:rsidRPr="005E7B27">
        <w:rPr>
          <w:rFonts w:asciiTheme="minorEastAsia" w:hAnsiTheme="minorEastAsia"/>
          <w:spacing w:val="2"/>
          <w:sz w:val="24"/>
        </w:rPr>
        <w:t>经阿坝州人民政府副州长、公安局局长刘波涛和阿坝州人民政府副州长欧阳梅的共同引荐与指示，在阿坝州红十字会党组书记、常务副会长更培，副会长雷英的高效协调下，</w:t>
      </w:r>
      <w:proofErr w:type="gramStart"/>
      <w:r w:rsidRPr="005E7B27">
        <w:rPr>
          <w:rFonts w:asciiTheme="minorEastAsia" w:hAnsiTheme="minorEastAsia"/>
          <w:spacing w:val="2"/>
          <w:sz w:val="24"/>
        </w:rPr>
        <w:t>绿基金</w:t>
      </w:r>
      <w:proofErr w:type="gramEnd"/>
      <w:r w:rsidRPr="005E7B27">
        <w:rPr>
          <w:rFonts w:asciiTheme="minorEastAsia" w:hAnsiTheme="minorEastAsia"/>
          <w:spacing w:val="2"/>
          <w:sz w:val="24"/>
        </w:rPr>
        <w:t>工作人员与阿坝州九寨沟县红十字会取得联系并表达了捐赠灾区救助工作的迫切愿望。</w:t>
      </w:r>
    </w:p>
    <w:p w:rsidR="0067217A" w:rsidRPr="005E7B27" w:rsidRDefault="0067217A" w:rsidP="00F01F43">
      <w:pPr>
        <w:spacing w:line="470" w:lineRule="atLeast"/>
        <w:ind w:firstLineChars="200" w:firstLine="488"/>
        <w:rPr>
          <w:rFonts w:asciiTheme="minorEastAsia" w:hAnsiTheme="minorEastAsia"/>
          <w:spacing w:val="2"/>
          <w:sz w:val="24"/>
        </w:rPr>
      </w:pPr>
      <w:r w:rsidRPr="005E7B27">
        <w:rPr>
          <w:rFonts w:asciiTheme="minorEastAsia" w:hAnsiTheme="minorEastAsia"/>
          <w:spacing w:val="2"/>
          <w:sz w:val="24"/>
        </w:rPr>
        <w:t>2017年8月12日，在地震灾情发生三天后，受绿叶科技集团董事长徐建成先生和总裁李仙霖先生的委托，绿叶科技集团董事长助理杨佳霖赶赴九寨沟县，代表苏州绿叶和</w:t>
      </w:r>
      <w:proofErr w:type="gramStart"/>
      <w:r w:rsidRPr="005E7B27">
        <w:rPr>
          <w:rFonts w:asciiTheme="minorEastAsia" w:hAnsiTheme="minorEastAsia"/>
          <w:spacing w:val="2"/>
          <w:sz w:val="24"/>
        </w:rPr>
        <w:t>绿基金</w:t>
      </w:r>
      <w:proofErr w:type="gramEnd"/>
      <w:r w:rsidRPr="005E7B27">
        <w:rPr>
          <w:rFonts w:asciiTheme="minorEastAsia" w:hAnsiTheme="minorEastAsia"/>
          <w:spacing w:val="2"/>
          <w:sz w:val="24"/>
        </w:rPr>
        <w:t>向九寨沟县红十字会捐赠救灾资金100万元和价值100万元的生活物资，为灾区救助工作及时送上绿叶人的一份爱心和力量。</w:t>
      </w:r>
    </w:p>
    <w:p w:rsidR="0067217A" w:rsidRPr="005E7B27" w:rsidRDefault="0067217A" w:rsidP="00F01F43">
      <w:pPr>
        <w:spacing w:line="470" w:lineRule="atLeast"/>
        <w:ind w:firstLineChars="200" w:firstLine="488"/>
        <w:rPr>
          <w:rFonts w:asciiTheme="minorEastAsia" w:hAnsiTheme="minorEastAsia"/>
          <w:spacing w:val="2"/>
          <w:sz w:val="24"/>
        </w:rPr>
      </w:pPr>
      <w:r w:rsidRPr="005E7B27">
        <w:rPr>
          <w:rFonts w:asciiTheme="minorEastAsia" w:hAnsiTheme="minorEastAsia"/>
          <w:spacing w:val="2"/>
          <w:sz w:val="24"/>
        </w:rPr>
        <w:t>上午9时，简短的捐赠仪式在九寨沟县红十字会会议室举行。阿坝州红十字会副会长雷英、九寨沟县红十字会常务副会长</w:t>
      </w:r>
      <w:proofErr w:type="gramStart"/>
      <w:r w:rsidRPr="005E7B27">
        <w:rPr>
          <w:rFonts w:asciiTheme="minorEastAsia" w:hAnsiTheme="minorEastAsia"/>
          <w:spacing w:val="2"/>
          <w:sz w:val="24"/>
        </w:rPr>
        <w:t>薛</w:t>
      </w:r>
      <w:proofErr w:type="gramEnd"/>
      <w:r w:rsidRPr="005E7B27">
        <w:rPr>
          <w:rFonts w:asciiTheme="minorEastAsia" w:hAnsiTheme="minorEastAsia"/>
          <w:spacing w:val="2"/>
          <w:sz w:val="24"/>
        </w:rPr>
        <w:t>赟、绿叶科技集团董事长助理杨佳霖出席仪式。</w:t>
      </w:r>
    </w:p>
    <w:p w:rsidR="0067217A" w:rsidRPr="005E7B27" w:rsidRDefault="0067217A" w:rsidP="00F01F43">
      <w:pPr>
        <w:spacing w:line="470" w:lineRule="atLeast"/>
        <w:ind w:firstLineChars="200" w:firstLine="488"/>
        <w:rPr>
          <w:rFonts w:asciiTheme="minorEastAsia" w:hAnsiTheme="minorEastAsia"/>
          <w:spacing w:val="2"/>
          <w:sz w:val="24"/>
        </w:rPr>
      </w:pPr>
      <w:r w:rsidRPr="005E7B27">
        <w:rPr>
          <w:rFonts w:asciiTheme="minorEastAsia" w:hAnsiTheme="minorEastAsia"/>
          <w:spacing w:val="2"/>
          <w:sz w:val="24"/>
        </w:rPr>
        <w:t>雷英副会长向绿基金颁发抗震救灾捐赠证书，并向绿叶人情系灾区群众安危、及时奉献爱心的精神表达深深的谢意，向徐建成董事长和李仙霖总裁的大爱情怀与民族大义表达由衷的敬佩。她表示，一定带领红十字会严格履行职责，保障救灾资金专款专用、物资及时送达，为抢险救灾和灾后建设做好救助与服务工作。</w:t>
      </w:r>
    </w:p>
    <w:p w:rsidR="0067217A" w:rsidRDefault="0067217A" w:rsidP="006834A7">
      <w:pPr>
        <w:spacing w:beforeLines="50" w:afterLines="50" w:line="470" w:lineRule="atLeast"/>
        <w:ind w:firstLineChars="2100" w:firstLine="5124"/>
        <w:rPr>
          <w:rFonts w:asciiTheme="minorEastAsia" w:hAnsiTheme="minorEastAsia"/>
          <w:spacing w:val="2"/>
          <w:sz w:val="24"/>
        </w:rPr>
      </w:pPr>
      <w:r w:rsidRPr="005E7B27">
        <w:rPr>
          <w:rFonts w:asciiTheme="minorEastAsia" w:hAnsiTheme="minorEastAsia" w:hint="eastAsia"/>
          <w:spacing w:val="2"/>
          <w:sz w:val="24"/>
        </w:rPr>
        <w:t>（来源：苏州绿叶）</w:t>
      </w:r>
    </w:p>
    <w:p w:rsidR="0067217A" w:rsidRPr="001D4D60" w:rsidRDefault="0067217A" w:rsidP="00F01F43">
      <w:pPr>
        <w:adjustRightInd w:val="0"/>
        <w:snapToGrid w:val="0"/>
        <w:spacing w:line="700" w:lineRule="exact"/>
        <w:jc w:val="center"/>
        <w:rPr>
          <w:rFonts w:ascii="黑体" w:eastAsia="黑体" w:hAnsi="黑体"/>
          <w:sz w:val="36"/>
          <w:szCs w:val="36"/>
        </w:rPr>
      </w:pPr>
      <w:r w:rsidRPr="001D4D60">
        <w:rPr>
          <w:rFonts w:ascii="黑体" w:eastAsia="黑体" w:hAnsi="黑体"/>
          <w:sz w:val="36"/>
          <w:szCs w:val="36"/>
        </w:rPr>
        <w:lastRenderedPageBreak/>
        <w:t>苏州博克企业集团上海研发中心揭牌成立</w:t>
      </w:r>
    </w:p>
    <w:p w:rsidR="0067217A" w:rsidRPr="00207CDE" w:rsidRDefault="0067217A" w:rsidP="006834A7">
      <w:pPr>
        <w:spacing w:beforeLines="50" w:line="460" w:lineRule="atLeast"/>
        <w:ind w:firstLineChars="200" w:firstLine="480"/>
        <w:jc w:val="left"/>
        <w:rPr>
          <w:rFonts w:asciiTheme="minorEastAsia" w:eastAsiaTheme="minorEastAsia" w:hAnsiTheme="minorEastAsia"/>
          <w:sz w:val="24"/>
        </w:rPr>
      </w:pPr>
      <w:r w:rsidRPr="00207CDE">
        <w:rPr>
          <w:rFonts w:asciiTheme="minorEastAsia" w:eastAsiaTheme="minorEastAsia" w:hAnsiTheme="minorEastAsia"/>
          <w:sz w:val="24"/>
        </w:rPr>
        <w:t>2017年8月8日上午，苏州博克企业集团上海研发中心在上海市徐汇区桂平路333号7号楼揭牌成立。</w:t>
      </w:r>
    </w:p>
    <w:p w:rsidR="0067217A" w:rsidRPr="00207CDE" w:rsidRDefault="0067217A" w:rsidP="00207CDE">
      <w:pPr>
        <w:spacing w:line="460" w:lineRule="atLeast"/>
        <w:ind w:firstLineChars="200" w:firstLine="480"/>
        <w:jc w:val="left"/>
        <w:rPr>
          <w:rFonts w:asciiTheme="minorEastAsia" w:eastAsiaTheme="minorEastAsia" w:hAnsiTheme="minorEastAsia"/>
          <w:sz w:val="24"/>
        </w:rPr>
      </w:pPr>
      <w:r w:rsidRPr="00207CDE">
        <w:rPr>
          <w:rFonts w:asciiTheme="minorEastAsia" w:eastAsiaTheme="minorEastAsia" w:hAnsiTheme="minorEastAsia"/>
          <w:sz w:val="24"/>
        </w:rPr>
        <w:t>博克集团董事长李君图；副总裁阮劲松、吴雪华；党总支书记沈培生以及江苏日化协会</w:t>
      </w:r>
      <w:r w:rsidR="00CB7524">
        <w:rPr>
          <w:rFonts w:asciiTheme="minorEastAsia" w:eastAsiaTheme="minorEastAsia" w:hAnsiTheme="minorEastAsia" w:hint="eastAsia"/>
          <w:sz w:val="24"/>
        </w:rPr>
        <w:t>、</w:t>
      </w:r>
      <w:r w:rsidRPr="00207CDE">
        <w:rPr>
          <w:rFonts w:asciiTheme="minorEastAsia" w:eastAsiaTheme="minorEastAsia" w:hAnsiTheme="minorEastAsia"/>
          <w:sz w:val="24"/>
        </w:rPr>
        <w:t>苏州日化协会秘书长吴国炎等应邀参加了本次活动。</w:t>
      </w:r>
    </w:p>
    <w:p w:rsidR="0067217A" w:rsidRDefault="0067217A" w:rsidP="00207CDE">
      <w:pPr>
        <w:spacing w:line="460" w:lineRule="atLeast"/>
        <w:ind w:firstLineChars="200" w:firstLine="480"/>
        <w:jc w:val="left"/>
        <w:rPr>
          <w:rFonts w:asciiTheme="minorEastAsia" w:eastAsiaTheme="minorEastAsia" w:hAnsiTheme="minorEastAsia"/>
          <w:sz w:val="24"/>
        </w:rPr>
      </w:pPr>
      <w:r w:rsidRPr="00207CDE">
        <w:rPr>
          <w:rFonts w:asciiTheme="minorEastAsia" w:eastAsiaTheme="minorEastAsia" w:hAnsiTheme="minorEastAsia"/>
          <w:sz w:val="24"/>
        </w:rPr>
        <w:t>苏州博克企业集团上海研发中心的成立标志着博克集团从OEM向ODM发展的又一重大举措，必将为博克集团的发展如虎添翼。</w:t>
      </w:r>
      <w:r w:rsidR="001A1AF2" w:rsidRPr="00207CDE">
        <w:rPr>
          <w:rFonts w:asciiTheme="minorEastAsia" w:eastAsiaTheme="minorEastAsia" w:hAnsiTheme="minorEastAsia" w:hint="eastAsia"/>
          <w:sz w:val="24"/>
        </w:rPr>
        <w:t xml:space="preserve"> </w:t>
      </w:r>
    </w:p>
    <w:p w:rsidR="00207CDE" w:rsidRPr="00207CDE" w:rsidRDefault="00207CDE" w:rsidP="006834A7">
      <w:pPr>
        <w:spacing w:afterLines="200" w:line="460" w:lineRule="atLeast"/>
        <w:ind w:firstLineChars="2300" w:firstLine="5520"/>
        <w:jc w:val="left"/>
        <w:rPr>
          <w:rFonts w:asciiTheme="minorEastAsia" w:eastAsiaTheme="minorEastAsia" w:hAnsiTheme="minorEastAsia"/>
          <w:sz w:val="24"/>
        </w:rPr>
      </w:pPr>
      <w:r w:rsidRPr="00207CDE">
        <w:rPr>
          <w:rFonts w:asciiTheme="minorEastAsia" w:eastAsiaTheme="minorEastAsia" w:hAnsiTheme="minorEastAsia" w:hint="eastAsia"/>
          <w:sz w:val="24"/>
        </w:rPr>
        <w:t>（来源：博克集团）</w:t>
      </w:r>
    </w:p>
    <w:p w:rsidR="0067217A" w:rsidRPr="00AB72D5" w:rsidRDefault="0067217A" w:rsidP="00F01F43">
      <w:pPr>
        <w:adjustRightInd w:val="0"/>
        <w:snapToGrid w:val="0"/>
        <w:spacing w:line="700" w:lineRule="exact"/>
        <w:jc w:val="center"/>
        <w:rPr>
          <w:rFonts w:ascii="黑体" w:eastAsia="黑体" w:hAnsi="黑体"/>
          <w:sz w:val="36"/>
          <w:szCs w:val="36"/>
        </w:rPr>
      </w:pPr>
      <w:r w:rsidRPr="00AB72D5">
        <w:rPr>
          <w:rFonts w:ascii="黑体" w:eastAsia="黑体" w:hAnsi="黑体"/>
          <w:sz w:val="36"/>
          <w:szCs w:val="36"/>
        </w:rPr>
        <w:t>湖州东吴香精有限公司在中国美妆小镇开工奠基</w:t>
      </w:r>
    </w:p>
    <w:p w:rsidR="0067217A" w:rsidRPr="00207CDE" w:rsidRDefault="0067217A" w:rsidP="006834A7">
      <w:pPr>
        <w:spacing w:beforeLines="50" w:line="470" w:lineRule="atLeast"/>
        <w:ind w:firstLineChars="200" w:firstLine="480"/>
        <w:rPr>
          <w:rFonts w:asciiTheme="minorEastAsia" w:eastAsiaTheme="minorEastAsia" w:hAnsiTheme="minorEastAsia"/>
          <w:sz w:val="24"/>
        </w:rPr>
      </w:pPr>
      <w:r w:rsidRPr="00207CDE">
        <w:rPr>
          <w:rFonts w:asciiTheme="minorEastAsia" w:eastAsiaTheme="minorEastAsia" w:hAnsiTheme="minorEastAsia"/>
          <w:sz w:val="24"/>
        </w:rPr>
        <w:t>7月26日上午，湖州东吴香精新建厂区项目在施工现场举行简单而隆重的开工仪式。</w:t>
      </w:r>
      <w:proofErr w:type="gramStart"/>
      <w:r w:rsidRPr="00207CDE">
        <w:rPr>
          <w:rFonts w:asciiTheme="minorEastAsia" w:eastAsiaTheme="minorEastAsia" w:hAnsiTheme="minorEastAsia"/>
          <w:sz w:val="24"/>
        </w:rPr>
        <w:t>埭</w:t>
      </w:r>
      <w:proofErr w:type="gramEnd"/>
      <w:r w:rsidRPr="00207CDE">
        <w:rPr>
          <w:rFonts w:asciiTheme="minorEastAsia" w:eastAsiaTheme="minorEastAsia" w:hAnsiTheme="minorEastAsia"/>
          <w:sz w:val="24"/>
        </w:rPr>
        <w:t>溪镇镇长、美妆小镇管委会副主任陈勇杰、</w:t>
      </w:r>
      <w:proofErr w:type="gramStart"/>
      <w:r w:rsidRPr="00207CDE">
        <w:rPr>
          <w:rFonts w:asciiTheme="minorEastAsia" w:eastAsiaTheme="minorEastAsia" w:hAnsiTheme="minorEastAsia"/>
          <w:sz w:val="24"/>
        </w:rPr>
        <w:t>埭</w:t>
      </w:r>
      <w:proofErr w:type="gramEnd"/>
      <w:r w:rsidRPr="00207CDE">
        <w:rPr>
          <w:rFonts w:asciiTheme="minorEastAsia" w:eastAsiaTheme="minorEastAsia" w:hAnsiTheme="minorEastAsia"/>
          <w:sz w:val="24"/>
        </w:rPr>
        <w:t>溪镇副镇长张健、杭州市化妆品行业协会秘书长傅狄忠、杭州市化妆品行业协会副秘书长范莉、江苏省日用化学品行业协会秘书长吴国炎、苏州日用化学品行业协会会长李君图、苏州东吴香精创始人陈金友、苏州东吴香精董事长陈民、湖州东吴香精总经理陈晟以及产业公司相关负责同志等出席。</w:t>
      </w:r>
    </w:p>
    <w:p w:rsidR="0067217A" w:rsidRPr="00207CDE" w:rsidRDefault="0067217A" w:rsidP="00B94B61">
      <w:pPr>
        <w:spacing w:line="470" w:lineRule="atLeast"/>
        <w:ind w:firstLineChars="200" w:firstLine="480"/>
        <w:rPr>
          <w:rFonts w:asciiTheme="minorEastAsia" w:eastAsiaTheme="minorEastAsia" w:hAnsiTheme="minorEastAsia"/>
          <w:sz w:val="24"/>
        </w:rPr>
      </w:pPr>
      <w:r w:rsidRPr="00207CDE">
        <w:rPr>
          <w:rFonts w:asciiTheme="minorEastAsia" w:eastAsiaTheme="minorEastAsia" w:hAnsiTheme="minorEastAsia"/>
          <w:sz w:val="24"/>
        </w:rPr>
        <w:t>湖州东吴香精新建厂区项目用地25亩，建筑面积18742平方米。项目建成后预计年产量可达2000吨，涉及各类日用及食品香精。此次项目落户中国美妆小镇，能有效缓解苏州工厂目前的产能压力。苏州公司将逐步转型侧重于研发、销售及部分OEM业务。</w:t>
      </w:r>
    </w:p>
    <w:p w:rsidR="00B94B61" w:rsidRDefault="0067217A" w:rsidP="00B94B61">
      <w:pPr>
        <w:spacing w:line="470" w:lineRule="atLeast"/>
        <w:ind w:firstLineChars="200" w:firstLine="480"/>
        <w:rPr>
          <w:rFonts w:asciiTheme="minorEastAsia" w:eastAsiaTheme="minorEastAsia" w:hAnsiTheme="minorEastAsia"/>
          <w:sz w:val="24"/>
        </w:rPr>
      </w:pPr>
      <w:r w:rsidRPr="00207CDE">
        <w:rPr>
          <w:rFonts w:asciiTheme="minorEastAsia" w:eastAsiaTheme="minorEastAsia" w:hAnsiTheme="minorEastAsia"/>
          <w:sz w:val="24"/>
        </w:rPr>
        <w:t>湖州新工厂建成后，将和苏州总部形成联动，立足于中国美妆小镇的优质平台，更好的服务于中国日化行业与美丽事业。</w:t>
      </w:r>
      <w:r w:rsidR="00207CDE" w:rsidRPr="00207CDE">
        <w:rPr>
          <w:rFonts w:asciiTheme="minorEastAsia" w:eastAsiaTheme="minorEastAsia" w:hAnsiTheme="minorEastAsia" w:hint="eastAsia"/>
          <w:sz w:val="24"/>
        </w:rPr>
        <w:t xml:space="preserve">  </w:t>
      </w:r>
      <w:r w:rsidR="00207CDE">
        <w:rPr>
          <w:rFonts w:asciiTheme="minorEastAsia" w:eastAsiaTheme="minorEastAsia" w:hAnsiTheme="minorEastAsia" w:hint="eastAsia"/>
          <w:sz w:val="24"/>
        </w:rPr>
        <w:t xml:space="preserve"> </w:t>
      </w:r>
      <w:r w:rsidR="00B94B61">
        <w:rPr>
          <w:rFonts w:asciiTheme="minorEastAsia" w:eastAsiaTheme="minorEastAsia" w:hAnsiTheme="minorEastAsia" w:hint="eastAsia"/>
          <w:sz w:val="24"/>
        </w:rPr>
        <w:t xml:space="preserve"> </w:t>
      </w:r>
    </w:p>
    <w:p w:rsidR="0067217A" w:rsidRPr="00207CDE" w:rsidRDefault="0067217A" w:rsidP="006834A7">
      <w:pPr>
        <w:spacing w:beforeLines="50" w:afterLines="50" w:line="470" w:lineRule="atLeast"/>
        <w:ind w:firstLineChars="2000" w:firstLine="4800"/>
        <w:rPr>
          <w:rFonts w:asciiTheme="minorEastAsia" w:eastAsiaTheme="minorEastAsia" w:hAnsiTheme="minorEastAsia"/>
          <w:sz w:val="24"/>
        </w:rPr>
      </w:pPr>
      <w:r w:rsidRPr="00207CDE">
        <w:rPr>
          <w:rFonts w:asciiTheme="minorEastAsia" w:eastAsiaTheme="minorEastAsia" w:hAnsiTheme="minorEastAsia" w:hint="eastAsia"/>
          <w:sz w:val="24"/>
        </w:rPr>
        <w:t>（来源：</w:t>
      </w:r>
      <w:r w:rsidR="00C90750" w:rsidRPr="00207CDE">
        <w:rPr>
          <w:rFonts w:asciiTheme="minorEastAsia" w:eastAsiaTheme="minorEastAsia" w:hAnsiTheme="minorEastAsia" w:hint="eastAsia"/>
          <w:sz w:val="24"/>
        </w:rPr>
        <w:t>苏州</w:t>
      </w:r>
      <w:r w:rsidRPr="00207CDE">
        <w:rPr>
          <w:rFonts w:asciiTheme="minorEastAsia" w:eastAsiaTheme="minorEastAsia" w:hAnsiTheme="minorEastAsia" w:hint="eastAsia"/>
          <w:sz w:val="24"/>
        </w:rPr>
        <w:t>东吴香精）</w:t>
      </w:r>
    </w:p>
    <w:p w:rsidR="00E501E0" w:rsidRDefault="00E501E0" w:rsidP="00E501E0">
      <w:pPr>
        <w:adjustRightInd w:val="0"/>
        <w:snapToGrid w:val="0"/>
        <w:spacing w:line="560" w:lineRule="exact"/>
        <w:jc w:val="center"/>
        <w:rPr>
          <w:rFonts w:ascii="黑体" w:eastAsia="黑体" w:hAnsi="黑体"/>
          <w:sz w:val="36"/>
          <w:szCs w:val="36"/>
        </w:rPr>
      </w:pPr>
      <w:r w:rsidRPr="00B163AF">
        <w:rPr>
          <w:rFonts w:ascii="黑体" w:eastAsia="黑体" w:hAnsi="黑体" w:hint="eastAsia"/>
          <w:sz w:val="36"/>
          <w:szCs w:val="36"/>
        </w:rPr>
        <w:lastRenderedPageBreak/>
        <w:t>2017年9月24日</w:t>
      </w:r>
      <w:r w:rsidRPr="00B163AF">
        <w:rPr>
          <w:rFonts w:ascii="黑体" w:eastAsia="黑体" w:hAnsi="黑体"/>
          <w:sz w:val="36"/>
          <w:szCs w:val="36"/>
        </w:rPr>
        <w:t>第三届化妆品行业领袖峰会</w:t>
      </w:r>
    </w:p>
    <w:p w:rsidR="00E501E0" w:rsidRDefault="00E501E0" w:rsidP="00E501E0">
      <w:pPr>
        <w:adjustRightInd w:val="0"/>
        <w:snapToGrid w:val="0"/>
        <w:spacing w:line="560" w:lineRule="exact"/>
        <w:jc w:val="center"/>
        <w:rPr>
          <w:rFonts w:ascii="黑体" w:eastAsia="黑体" w:hAnsi="黑体"/>
          <w:sz w:val="36"/>
          <w:szCs w:val="36"/>
        </w:rPr>
      </w:pPr>
      <w:r w:rsidRPr="00B163AF">
        <w:rPr>
          <w:rFonts w:ascii="黑体" w:eastAsia="黑体" w:hAnsi="黑体"/>
          <w:sz w:val="36"/>
          <w:szCs w:val="36"/>
        </w:rPr>
        <w:t>将</w:t>
      </w:r>
      <w:r>
        <w:rPr>
          <w:rFonts w:ascii="黑体" w:eastAsia="黑体" w:hAnsi="黑体" w:hint="eastAsia"/>
          <w:sz w:val="36"/>
          <w:szCs w:val="36"/>
        </w:rPr>
        <w:t>在</w:t>
      </w:r>
      <w:r w:rsidRPr="00B163AF">
        <w:rPr>
          <w:rFonts w:ascii="黑体" w:eastAsia="黑体" w:hAnsi="黑体"/>
          <w:sz w:val="36"/>
          <w:szCs w:val="36"/>
        </w:rPr>
        <w:t>湖州</w:t>
      </w:r>
      <w:r>
        <w:rPr>
          <w:rFonts w:ascii="黑体" w:eastAsia="黑体" w:hAnsi="黑体"/>
          <w:sz w:val="36"/>
          <w:szCs w:val="36"/>
        </w:rPr>
        <w:t>·美妆小镇</w:t>
      </w:r>
      <w:r w:rsidRPr="00B163AF">
        <w:rPr>
          <w:rFonts w:ascii="黑体" w:eastAsia="黑体" w:hAnsi="黑体"/>
          <w:sz w:val="36"/>
          <w:szCs w:val="36"/>
        </w:rPr>
        <w:t>召开</w:t>
      </w:r>
    </w:p>
    <w:p w:rsidR="00E501E0" w:rsidRPr="00B163AF" w:rsidRDefault="00E501E0" w:rsidP="006834A7">
      <w:pPr>
        <w:spacing w:beforeLines="50" w:afterLines="150"/>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2017年9月24日-26日将在湖州·美妆小镇召开第三届化妆品行业领袖峰会。据悉，此次会议的主会场由各国化妆品行业对行业发展作报告，以及行业领袖研讨会。分会场有原料大会以及摩洛哥专场。         （综合报道）</w:t>
      </w:r>
    </w:p>
    <w:p w:rsidR="001A1AF2" w:rsidRDefault="001A1AF2" w:rsidP="00D81CAA">
      <w:pPr>
        <w:adjustRightInd w:val="0"/>
        <w:snapToGrid w:val="0"/>
        <w:spacing w:line="480" w:lineRule="exact"/>
        <w:jc w:val="center"/>
        <w:rPr>
          <w:rFonts w:ascii="黑体" w:eastAsia="黑体" w:hAnsi="黑体"/>
          <w:sz w:val="36"/>
          <w:szCs w:val="36"/>
        </w:rPr>
      </w:pPr>
      <w:r w:rsidRPr="00F37380">
        <w:rPr>
          <w:rFonts w:ascii="黑体" w:eastAsia="黑体" w:hAnsi="黑体" w:hint="eastAsia"/>
          <w:sz w:val="36"/>
          <w:szCs w:val="36"/>
        </w:rPr>
        <w:t>我国第一批广告国家标准诞生</w:t>
      </w:r>
    </w:p>
    <w:p w:rsidR="001A1AF2" w:rsidRPr="00F37380" w:rsidRDefault="001A1AF2" w:rsidP="00D81CAA">
      <w:pPr>
        <w:adjustRightInd w:val="0"/>
        <w:snapToGrid w:val="0"/>
        <w:spacing w:line="480" w:lineRule="exact"/>
        <w:jc w:val="center"/>
        <w:rPr>
          <w:rFonts w:ascii="黑体" w:eastAsia="黑体" w:hAnsi="黑体"/>
          <w:sz w:val="36"/>
          <w:szCs w:val="36"/>
        </w:rPr>
      </w:pPr>
      <w:r w:rsidRPr="00F37380">
        <w:rPr>
          <w:rFonts w:ascii="黑体" w:eastAsia="黑体" w:hAnsi="黑体" w:hint="eastAsia"/>
          <w:sz w:val="36"/>
          <w:szCs w:val="36"/>
        </w:rPr>
        <w:t>2018年2月1日正式生效</w:t>
      </w:r>
    </w:p>
    <w:p w:rsidR="001A1AF2" w:rsidRPr="00F37380" w:rsidRDefault="001A1AF2" w:rsidP="006834A7">
      <w:pPr>
        <w:spacing w:beforeLines="50" w:line="420" w:lineRule="atLeast"/>
        <w:ind w:firstLineChars="200" w:firstLine="480"/>
        <w:rPr>
          <w:rFonts w:asciiTheme="minorEastAsia" w:eastAsiaTheme="minorEastAsia" w:hAnsiTheme="minorEastAsia"/>
          <w:sz w:val="24"/>
        </w:rPr>
      </w:pPr>
      <w:r w:rsidRPr="00F37380">
        <w:rPr>
          <w:rFonts w:asciiTheme="minorEastAsia" w:eastAsiaTheme="minorEastAsia" w:hAnsiTheme="minorEastAsia" w:hint="eastAsia"/>
          <w:sz w:val="24"/>
        </w:rPr>
        <w:t>由国家工商总局归口、中国广告协会牵头、中国广告协会互动网络分会管理及参与起草的我国第一批广告国家标准——互动广告标准，于2017年7月31日通过国家质检总局、国家标准委联合批准的《中华人民共和国国家标准公告（2017年第20号）》正式颁布。</w:t>
      </w:r>
    </w:p>
    <w:p w:rsidR="001A1AF2" w:rsidRPr="00F37380" w:rsidRDefault="001A1AF2" w:rsidP="00B163AF">
      <w:pPr>
        <w:tabs>
          <w:tab w:val="left" w:pos="5670"/>
        </w:tabs>
        <w:spacing w:line="420" w:lineRule="atLeast"/>
        <w:ind w:firstLineChars="200" w:firstLine="480"/>
        <w:rPr>
          <w:rFonts w:asciiTheme="minorEastAsia" w:eastAsiaTheme="minorEastAsia" w:hAnsiTheme="minorEastAsia"/>
          <w:sz w:val="24"/>
        </w:rPr>
      </w:pPr>
      <w:r w:rsidRPr="00F37380">
        <w:rPr>
          <w:rFonts w:asciiTheme="minorEastAsia" w:eastAsiaTheme="minorEastAsia" w:hAnsiTheme="minorEastAsia" w:hint="eastAsia"/>
          <w:sz w:val="24"/>
        </w:rPr>
        <w:t>在本次公告中，共颁布了三项互动广告标准：第144项，GB/T 34090.1-2017，互动广告第1部分——术语概述；第145项，GB/T 34090.2-2017，互动广告第2部分——投放验证要求；第146项，GB/T 34090.3-2017，互动广告第3部分——效果测量要求。该标准将成为国家互动广告规范发展的准则，2018年2月1日正式生效。</w:t>
      </w:r>
    </w:p>
    <w:p w:rsidR="001A1AF2" w:rsidRPr="00F37380" w:rsidRDefault="001A1AF2" w:rsidP="006834A7">
      <w:pPr>
        <w:spacing w:afterLines="150" w:line="420" w:lineRule="atLeast"/>
        <w:ind w:firstLineChars="200" w:firstLine="480"/>
        <w:rPr>
          <w:rFonts w:asciiTheme="minorEastAsia" w:eastAsiaTheme="minorEastAsia" w:hAnsiTheme="minorEastAsia"/>
          <w:sz w:val="24"/>
        </w:rPr>
      </w:pPr>
      <w:r w:rsidRPr="00F37380">
        <w:rPr>
          <w:rFonts w:asciiTheme="minorEastAsia" w:eastAsiaTheme="minorEastAsia" w:hAnsiTheme="minorEastAsia" w:hint="eastAsia"/>
          <w:sz w:val="24"/>
        </w:rPr>
        <w:t>互动广告标准由行业专家参与制定，其中包括广告公司与互联网企业一线专业人员、广告专家、媒介专家、标准专家、第三方机构及广告研究机构人员等。</w:t>
      </w:r>
      <w:r w:rsidR="00EA7EF2">
        <w:rPr>
          <w:rFonts w:asciiTheme="minorEastAsia" w:eastAsiaTheme="minorEastAsia" w:hAnsiTheme="minorEastAsia" w:hint="eastAsia"/>
          <w:sz w:val="24"/>
        </w:rPr>
        <w:t xml:space="preserve">                                            </w:t>
      </w:r>
      <w:r w:rsidRPr="00F37380">
        <w:rPr>
          <w:rFonts w:asciiTheme="minorEastAsia" w:eastAsiaTheme="minorEastAsia" w:hAnsiTheme="minorEastAsia" w:hint="eastAsia"/>
          <w:sz w:val="24"/>
        </w:rPr>
        <w:t>（</w:t>
      </w:r>
      <w:r w:rsidRPr="00F37380">
        <w:rPr>
          <w:rFonts w:asciiTheme="minorEastAsia" w:eastAsiaTheme="minorEastAsia" w:hAnsiTheme="minorEastAsia"/>
          <w:sz w:val="24"/>
        </w:rPr>
        <w:t>来源：中国工商报</w:t>
      </w:r>
      <w:r w:rsidRPr="00F37380">
        <w:rPr>
          <w:rFonts w:asciiTheme="minorEastAsia" w:eastAsiaTheme="minorEastAsia" w:hAnsiTheme="minorEastAsia" w:hint="eastAsia"/>
          <w:sz w:val="24"/>
        </w:rPr>
        <w:t>）</w:t>
      </w:r>
    </w:p>
    <w:p w:rsidR="00CE2D03" w:rsidRDefault="00F17F11" w:rsidP="006834A7">
      <w:pPr>
        <w:adjustRightInd w:val="0"/>
        <w:snapToGrid w:val="0"/>
        <w:spacing w:afterLines="50" w:line="240" w:lineRule="auto"/>
        <w:jc w:val="center"/>
        <w:rPr>
          <w:rFonts w:ascii="黑体" w:eastAsia="黑体" w:hAnsi="黑体"/>
          <w:sz w:val="36"/>
          <w:szCs w:val="36"/>
        </w:rPr>
      </w:pPr>
      <w:r w:rsidRPr="00F31A0E">
        <w:rPr>
          <w:rFonts w:ascii="黑体" w:eastAsia="黑体" w:hAnsi="黑体" w:hint="eastAsia"/>
          <w:spacing w:val="-20"/>
          <w:sz w:val="36"/>
          <w:szCs w:val="36"/>
        </w:rPr>
        <w:t>201</w:t>
      </w:r>
      <w:r w:rsidRPr="00F17F11">
        <w:rPr>
          <w:rFonts w:ascii="黑体" w:eastAsia="黑体" w:hAnsi="黑体" w:hint="eastAsia"/>
          <w:spacing w:val="-40"/>
          <w:sz w:val="36"/>
          <w:szCs w:val="36"/>
        </w:rPr>
        <w:t>7年7月4</w:t>
      </w:r>
      <w:r w:rsidRPr="000B16D1">
        <w:rPr>
          <w:rFonts w:ascii="黑体" w:eastAsia="黑体" w:hAnsi="黑体" w:hint="eastAsia"/>
          <w:spacing w:val="-20"/>
          <w:sz w:val="36"/>
          <w:szCs w:val="36"/>
        </w:rPr>
        <w:t>日前</w:t>
      </w:r>
      <w:r w:rsidRPr="00F17F11">
        <w:rPr>
          <w:rFonts w:ascii="黑体" w:eastAsia="黑体" w:hAnsi="黑体" w:hint="eastAsia"/>
          <w:sz w:val="36"/>
          <w:szCs w:val="36"/>
        </w:rPr>
        <w:t>全国化妆品企业二证合一明细表</w:t>
      </w:r>
      <w:r>
        <w:rPr>
          <w:rFonts w:ascii="黑体" w:eastAsia="黑体" w:hAnsi="黑体" w:hint="eastAsia"/>
          <w:sz w:val="36"/>
          <w:szCs w:val="36"/>
        </w:rPr>
        <w:t>纠正</w:t>
      </w:r>
    </w:p>
    <w:p w:rsidR="007735C6" w:rsidRPr="00F17F11" w:rsidRDefault="007735C6" w:rsidP="00F17F11">
      <w:pPr>
        <w:adjustRightInd w:val="0"/>
        <w:snapToGrid w:val="0"/>
        <w:spacing w:line="240" w:lineRule="auto"/>
        <w:jc w:val="center"/>
        <w:rPr>
          <w:rFonts w:ascii="黑体" w:eastAsia="黑体" w:hAnsi="黑体"/>
          <w:sz w:val="36"/>
          <w:szCs w:val="36"/>
        </w:rPr>
      </w:pPr>
      <w:r>
        <w:rPr>
          <w:rFonts w:ascii="黑体" w:eastAsia="黑体" w:hAnsi="黑体"/>
          <w:noProof/>
          <w:sz w:val="36"/>
          <w:szCs w:val="36"/>
        </w:rPr>
        <w:drawing>
          <wp:inline distT="0" distB="0" distL="0" distR="0">
            <wp:extent cx="4152900" cy="1105208"/>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152900" cy="1105208"/>
                    </a:xfrm>
                    <a:prstGeom prst="rect">
                      <a:avLst/>
                    </a:prstGeom>
                    <a:noFill/>
                    <a:ln w="9525">
                      <a:noFill/>
                      <a:miter lim="800000"/>
                      <a:headEnd/>
                      <a:tailEnd/>
                    </a:ln>
                  </pic:spPr>
                </pic:pic>
              </a:graphicData>
            </a:graphic>
          </wp:inline>
        </w:drawing>
      </w:r>
    </w:p>
    <w:sectPr w:rsidR="007735C6" w:rsidRPr="00F17F11" w:rsidSect="006834A7">
      <w:pgSz w:w="11906" w:h="16838"/>
      <w:pgMar w:top="2240" w:right="1928" w:bottom="2240" w:left="1928" w:header="851" w:footer="147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903" w:rsidRDefault="00522903" w:rsidP="007C1E97">
      <w:pPr>
        <w:spacing w:line="240" w:lineRule="auto"/>
      </w:pPr>
      <w:r>
        <w:separator/>
      </w:r>
    </w:p>
  </w:endnote>
  <w:endnote w:type="continuationSeparator" w:id="0">
    <w:p w:rsidR="00522903" w:rsidRDefault="00522903" w:rsidP="007C1E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Hiragino Sans GB">
    <w:altName w:val="Latha"/>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331956"/>
      <w:docPartObj>
        <w:docPartGallery w:val="Page Numbers (Bottom of Page)"/>
        <w:docPartUnique/>
      </w:docPartObj>
    </w:sdtPr>
    <w:sdtContent>
      <w:p w:rsidR="006834A7" w:rsidRDefault="006834A7">
        <w:pPr>
          <w:pStyle w:val="a4"/>
          <w:jc w:val="center"/>
        </w:pPr>
        <w:fldSimple w:instr=" PAGE   \* MERGEFORMAT ">
          <w:r w:rsidRPr="006834A7">
            <w:rPr>
              <w:noProof/>
              <w:lang w:val="zh-CN"/>
            </w:rPr>
            <w:t>21</w:t>
          </w:r>
        </w:fldSimple>
      </w:p>
    </w:sdtContent>
  </w:sdt>
  <w:p w:rsidR="00BB2F64" w:rsidRDefault="00BB2F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903" w:rsidRDefault="00522903" w:rsidP="007C1E97">
      <w:pPr>
        <w:spacing w:line="240" w:lineRule="auto"/>
      </w:pPr>
      <w:r>
        <w:separator/>
      </w:r>
    </w:p>
  </w:footnote>
  <w:footnote w:type="continuationSeparator" w:id="0">
    <w:p w:rsidR="00522903" w:rsidRDefault="00522903" w:rsidP="007C1E9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8B5DD2"/>
    <w:multiLevelType w:val="hybridMultilevel"/>
    <w:tmpl w:val="128CED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1E97"/>
    <w:rsid w:val="00001589"/>
    <w:rsid w:val="00037A04"/>
    <w:rsid w:val="000743AE"/>
    <w:rsid w:val="000B16D1"/>
    <w:rsid w:val="000C6B3D"/>
    <w:rsid w:val="000E745B"/>
    <w:rsid w:val="0012122F"/>
    <w:rsid w:val="001357A0"/>
    <w:rsid w:val="001A1AF2"/>
    <w:rsid w:val="001B765F"/>
    <w:rsid w:val="001D5D63"/>
    <w:rsid w:val="001D77B6"/>
    <w:rsid w:val="00207CDE"/>
    <w:rsid w:val="00217A75"/>
    <w:rsid w:val="002275D2"/>
    <w:rsid w:val="00233AE4"/>
    <w:rsid w:val="00234836"/>
    <w:rsid w:val="002F68F1"/>
    <w:rsid w:val="0030161F"/>
    <w:rsid w:val="003531C0"/>
    <w:rsid w:val="003D48C2"/>
    <w:rsid w:val="004074B2"/>
    <w:rsid w:val="00417107"/>
    <w:rsid w:val="00420140"/>
    <w:rsid w:val="00427F46"/>
    <w:rsid w:val="0045023F"/>
    <w:rsid w:val="00480F86"/>
    <w:rsid w:val="00481191"/>
    <w:rsid w:val="004818B8"/>
    <w:rsid w:val="0048688A"/>
    <w:rsid w:val="00522903"/>
    <w:rsid w:val="005E578D"/>
    <w:rsid w:val="00643758"/>
    <w:rsid w:val="00645A9B"/>
    <w:rsid w:val="0067217A"/>
    <w:rsid w:val="006834A7"/>
    <w:rsid w:val="006957FC"/>
    <w:rsid w:val="00761CBC"/>
    <w:rsid w:val="007735C6"/>
    <w:rsid w:val="00781FA2"/>
    <w:rsid w:val="00796B41"/>
    <w:rsid w:val="007C1E97"/>
    <w:rsid w:val="007D30CB"/>
    <w:rsid w:val="007E00AF"/>
    <w:rsid w:val="008A1A28"/>
    <w:rsid w:val="008A68B7"/>
    <w:rsid w:val="008C0A1F"/>
    <w:rsid w:val="00900516"/>
    <w:rsid w:val="00913429"/>
    <w:rsid w:val="009A533D"/>
    <w:rsid w:val="009A732E"/>
    <w:rsid w:val="009C25C0"/>
    <w:rsid w:val="00A57D05"/>
    <w:rsid w:val="00AA0293"/>
    <w:rsid w:val="00AE249C"/>
    <w:rsid w:val="00B163AF"/>
    <w:rsid w:val="00B7095B"/>
    <w:rsid w:val="00B82ECB"/>
    <w:rsid w:val="00B94B61"/>
    <w:rsid w:val="00BA1CBC"/>
    <w:rsid w:val="00BA772E"/>
    <w:rsid w:val="00BB2F64"/>
    <w:rsid w:val="00BD47F6"/>
    <w:rsid w:val="00BD6A32"/>
    <w:rsid w:val="00BD6DFC"/>
    <w:rsid w:val="00C2574A"/>
    <w:rsid w:val="00C4712E"/>
    <w:rsid w:val="00C754CF"/>
    <w:rsid w:val="00C85F6D"/>
    <w:rsid w:val="00C90750"/>
    <w:rsid w:val="00CB7524"/>
    <w:rsid w:val="00CE2D03"/>
    <w:rsid w:val="00D51185"/>
    <w:rsid w:val="00D57E31"/>
    <w:rsid w:val="00D80E9C"/>
    <w:rsid w:val="00D81CAA"/>
    <w:rsid w:val="00D90E66"/>
    <w:rsid w:val="00E501E0"/>
    <w:rsid w:val="00E578FC"/>
    <w:rsid w:val="00E83161"/>
    <w:rsid w:val="00E93037"/>
    <w:rsid w:val="00EA7EF2"/>
    <w:rsid w:val="00F01F43"/>
    <w:rsid w:val="00F17F11"/>
    <w:rsid w:val="00F31A0E"/>
    <w:rsid w:val="00F63232"/>
    <w:rsid w:val="00F65855"/>
    <w:rsid w:val="00F75537"/>
    <w:rsid w:val="00F940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E97"/>
    <w:pPr>
      <w:widowControl w:val="0"/>
      <w:jc w:val="both"/>
    </w:pPr>
    <w:rPr>
      <w:rFonts w:ascii="Times New Roman" w:eastAsia="宋体" w:hAnsi="Times New Roman"/>
      <w:szCs w:val="24"/>
    </w:rPr>
  </w:style>
  <w:style w:type="paragraph" w:styleId="1">
    <w:name w:val="heading 1"/>
    <w:aliases w:val="苏州日化标题 1"/>
    <w:basedOn w:val="a"/>
    <w:next w:val="a"/>
    <w:link w:val="1Char"/>
    <w:uiPriority w:val="9"/>
    <w:qFormat/>
    <w:rsid w:val="00900516"/>
    <w:pPr>
      <w:keepNext/>
      <w:keepLines/>
      <w:spacing w:line="560" w:lineRule="exact"/>
      <w:jc w:val="center"/>
      <w:outlineLvl w:val="0"/>
    </w:pPr>
    <w:rPr>
      <w:rFonts w:asciiTheme="minorHAnsi" w:eastAsia="黑体" w:hAnsiTheme="minorHAnsi"/>
      <w:bCs/>
      <w:color w:val="000000" w:themeColor="text1"/>
      <w:kern w:val="44"/>
      <w:sz w:val="36"/>
      <w:szCs w:val="44"/>
    </w:rPr>
  </w:style>
  <w:style w:type="paragraph" w:styleId="2">
    <w:name w:val="heading 2"/>
    <w:basedOn w:val="a"/>
    <w:next w:val="a"/>
    <w:link w:val="2Char"/>
    <w:unhideWhenUsed/>
    <w:qFormat/>
    <w:rsid w:val="009C25C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C25C0"/>
    <w:pPr>
      <w:keepNext/>
      <w:keepLines/>
      <w:spacing w:before="260" w:after="260" w:line="416" w:lineRule="auto"/>
      <w:outlineLvl w:val="2"/>
    </w:pPr>
    <w:rPr>
      <w:rFonts w:cs="Times New Roman"/>
      <w:b/>
      <w:bCs/>
      <w:sz w:val="32"/>
      <w:szCs w:val="32"/>
    </w:rPr>
  </w:style>
  <w:style w:type="paragraph" w:styleId="4">
    <w:name w:val="heading 4"/>
    <w:basedOn w:val="a"/>
    <w:next w:val="a"/>
    <w:link w:val="4Char"/>
    <w:uiPriority w:val="9"/>
    <w:unhideWhenUsed/>
    <w:qFormat/>
    <w:rsid w:val="009C25C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苏州日化标题 1 Char"/>
    <w:basedOn w:val="a0"/>
    <w:link w:val="1"/>
    <w:uiPriority w:val="9"/>
    <w:rsid w:val="00900516"/>
    <w:rPr>
      <w:rFonts w:eastAsia="黑体"/>
      <w:bCs/>
      <w:color w:val="000000" w:themeColor="text1"/>
      <w:kern w:val="44"/>
      <w:sz w:val="36"/>
      <w:szCs w:val="44"/>
    </w:rPr>
  </w:style>
  <w:style w:type="character" w:customStyle="1" w:styleId="2Char">
    <w:name w:val="标题 2 Char"/>
    <w:basedOn w:val="a0"/>
    <w:link w:val="2"/>
    <w:rsid w:val="009C25C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9C25C0"/>
    <w:rPr>
      <w:rFonts w:ascii="Times New Roman" w:eastAsia="宋体" w:hAnsi="Times New Roman" w:cs="Times New Roman"/>
      <w:b/>
      <w:bCs/>
      <w:sz w:val="32"/>
      <w:szCs w:val="32"/>
    </w:rPr>
  </w:style>
  <w:style w:type="character" w:customStyle="1" w:styleId="4Char">
    <w:name w:val="标题 4 Char"/>
    <w:basedOn w:val="a0"/>
    <w:link w:val="4"/>
    <w:uiPriority w:val="9"/>
    <w:rsid w:val="009C25C0"/>
    <w:rPr>
      <w:rFonts w:asciiTheme="majorHAnsi" w:eastAsiaTheme="majorEastAsia" w:hAnsiTheme="majorHAnsi" w:cstheme="majorBidi"/>
      <w:b/>
      <w:bCs/>
      <w:sz w:val="28"/>
      <w:szCs w:val="28"/>
    </w:rPr>
  </w:style>
  <w:style w:type="paragraph" w:styleId="a3">
    <w:name w:val="header"/>
    <w:basedOn w:val="a"/>
    <w:link w:val="Char"/>
    <w:uiPriority w:val="99"/>
    <w:semiHidden/>
    <w:unhideWhenUsed/>
    <w:rsid w:val="007C1E9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7C1E97"/>
    <w:rPr>
      <w:rFonts w:ascii="Times New Roman" w:eastAsia="宋体" w:hAnsi="Times New Roman"/>
      <w:sz w:val="18"/>
      <w:szCs w:val="18"/>
    </w:rPr>
  </w:style>
  <w:style w:type="paragraph" w:styleId="a4">
    <w:name w:val="footer"/>
    <w:basedOn w:val="a"/>
    <w:link w:val="Char0"/>
    <w:uiPriority w:val="99"/>
    <w:unhideWhenUsed/>
    <w:rsid w:val="007C1E97"/>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7C1E97"/>
    <w:rPr>
      <w:rFonts w:ascii="Times New Roman" w:eastAsia="宋体" w:hAnsi="Times New Roman"/>
      <w:sz w:val="18"/>
      <w:szCs w:val="18"/>
    </w:rPr>
  </w:style>
  <w:style w:type="character" w:styleId="a5">
    <w:name w:val="Hyperlink"/>
    <w:basedOn w:val="a0"/>
    <w:rsid w:val="00BB2F64"/>
    <w:rPr>
      <w:color w:val="0000FF"/>
      <w:u w:val="single"/>
    </w:rPr>
  </w:style>
  <w:style w:type="table" w:styleId="a6">
    <w:name w:val="Table Grid"/>
    <w:basedOn w:val="a1"/>
    <w:uiPriority w:val="59"/>
    <w:rsid w:val="00F17F1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7735C6"/>
    <w:pPr>
      <w:spacing w:line="240" w:lineRule="auto"/>
    </w:pPr>
    <w:rPr>
      <w:sz w:val="18"/>
      <w:szCs w:val="18"/>
    </w:rPr>
  </w:style>
  <w:style w:type="character" w:customStyle="1" w:styleId="Char1">
    <w:name w:val="批注框文本 Char"/>
    <w:basedOn w:val="a0"/>
    <w:link w:val="a7"/>
    <w:uiPriority w:val="99"/>
    <w:semiHidden/>
    <w:rsid w:val="007735C6"/>
    <w:rPr>
      <w:rFonts w:ascii="Times New Roman" w:eastAsia="宋体" w:hAnsi="Times New Roman"/>
      <w:sz w:val="18"/>
      <w:szCs w:val="18"/>
    </w:rPr>
  </w:style>
  <w:style w:type="paragraph" w:styleId="a8">
    <w:name w:val="List Paragraph"/>
    <w:basedOn w:val="a"/>
    <w:uiPriority w:val="34"/>
    <w:qFormat/>
    <w:rsid w:val="006834A7"/>
    <w:pPr>
      <w:ind w:firstLineChars="200" w:firstLine="420"/>
    </w:pPr>
  </w:style>
</w:styles>
</file>

<file path=word/webSettings.xml><?xml version="1.0" encoding="utf-8"?>
<w:webSettings xmlns:r="http://schemas.openxmlformats.org/officeDocument/2006/relationships" xmlns:w="http://schemas.openxmlformats.org/wordprocessingml/2006/main">
  <w:divs>
    <w:div w:id="85295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6085;&#21069;&#23558;&#21442;&#20250;&#21517;&#21333;&#22238;&#25191;&#27719;&#24635;&#21450;&#35770;&#25991;&#12289;&#24425;&#39029;&#12289;&#25152;&#38656;&#23459;&#20256;&#23637;&#20301;&#31561;&#37038;&#20214;&#21457;&#33267;&#27743;&#33487;&#30465;&#26085;&#29992;&#21270;&#23398;&#21697;&#34892;&#19994;&#21327;&#20250;&#12290;&#37038;&#31665;szdcaok@163.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22</Pages>
  <Words>2506</Words>
  <Characters>14288</Characters>
  <Application>Microsoft Office Word</Application>
  <DocSecurity>0</DocSecurity>
  <Lines>119</Lines>
  <Paragraphs>33</Paragraphs>
  <ScaleCrop>false</ScaleCrop>
  <Company>Hewlett-Packard Company</Company>
  <LinksUpToDate>false</LinksUpToDate>
  <CharactersWithSpaces>16761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65</cp:revision>
  <cp:lastPrinted>2017-08-16T01:49:00Z</cp:lastPrinted>
  <dcterms:created xsi:type="dcterms:W3CDTF">2017-08-14T07:32:00Z</dcterms:created>
  <dcterms:modified xsi:type="dcterms:W3CDTF">2017-08-24T05:11:00Z</dcterms:modified>
</cp:coreProperties>
</file>