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EFC" w:rsidRPr="00C61E64" w:rsidRDefault="00BC6EFC" w:rsidP="00BC6EFC">
      <w:pPr>
        <w:spacing w:line="240" w:lineRule="auto"/>
        <w:jc w:val="center"/>
        <w:rPr>
          <w:rFonts w:ascii="楷体" w:eastAsia="楷体" w:hAnsi="楷体"/>
          <w:b/>
          <w:sz w:val="96"/>
          <w:szCs w:val="96"/>
        </w:rPr>
      </w:pPr>
      <w:r w:rsidRPr="00C61E64">
        <w:rPr>
          <w:rFonts w:ascii="楷体" w:eastAsia="楷体" w:hAnsi="楷体" w:hint="eastAsia"/>
          <w:b/>
          <w:color w:val="FF0000"/>
          <w:spacing w:val="120"/>
          <w:sz w:val="96"/>
          <w:szCs w:val="96"/>
        </w:rPr>
        <w:t>苏州日化</w:t>
      </w:r>
    </w:p>
    <w:p w:rsidR="00BC6EFC" w:rsidRPr="001527E9" w:rsidRDefault="00BC6EFC" w:rsidP="00BC6EFC">
      <w:pPr>
        <w:spacing w:line="320" w:lineRule="exact"/>
        <w:ind w:firstLineChars="50" w:firstLine="140"/>
        <w:jc w:val="center"/>
        <w:rPr>
          <w:rFonts w:ascii="宋体" w:hAnsi="宋体"/>
          <w:sz w:val="28"/>
          <w:szCs w:val="28"/>
        </w:rPr>
      </w:pPr>
      <w:r w:rsidRPr="001527E9">
        <w:rPr>
          <w:rFonts w:ascii="宋体" w:hAnsi="宋体"/>
          <w:sz w:val="28"/>
          <w:szCs w:val="28"/>
        </w:rPr>
        <w:t>201</w:t>
      </w:r>
      <w:r>
        <w:rPr>
          <w:rFonts w:ascii="宋体" w:hAnsi="宋体" w:hint="eastAsia"/>
          <w:sz w:val="28"/>
          <w:szCs w:val="28"/>
        </w:rPr>
        <w:t>7</w:t>
      </w:r>
      <w:r w:rsidRPr="001527E9">
        <w:rPr>
          <w:rFonts w:ascii="宋体" w:hAnsi="宋体" w:hint="eastAsia"/>
          <w:sz w:val="28"/>
          <w:szCs w:val="28"/>
        </w:rPr>
        <w:t>年第</w:t>
      </w:r>
      <w:r>
        <w:rPr>
          <w:rFonts w:ascii="宋体" w:hAnsi="宋体" w:hint="eastAsia"/>
          <w:sz w:val="28"/>
          <w:szCs w:val="28"/>
        </w:rPr>
        <w:t>6</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hint="eastAsia"/>
          <w:sz w:val="28"/>
          <w:szCs w:val="28"/>
        </w:rPr>
        <w:t>136</w:t>
      </w:r>
      <w:r w:rsidRPr="001527E9">
        <w:rPr>
          <w:rFonts w:ascii="宋体" w:hAnsi="宋体" w:hint="eastAsia"/>
          <w:sz w:val="28"/>
          <w:szCs w:val="28"/>
        </w:rPr>
        <w:t>期</w:t>
      </w:r>
    </w:p>
    <w:p w:rsidR="00BC6EFC" w:rsidRPr="001527E9" w:rsidRDefault="00BC6EFC" w:rsidP="00BC6EFC">
      <w:pPr>
        <w:spacing w:line="360" w:lineRule="exact"/>
        <w:jc w:val="center"/>
        <w:rPr>
          <w:rFonts w:ascii="宋体" w:hAnsi="宋体"/>
          <w:sz w:val="28"/>
          <w:szCs w:val="28"/>
        </w:rPr>
      </w:pPr>
      <w:r w:rsidRPr="001527E9">
        <w:rPr>
          <w:rFonts w:ascii="宋体" w:hAnsi="宋体"/>
          <w:sz w:val="28"/>
          <w:szCs w:val="28"/>
        </w:rPr>
        <w:t>201</w:t>
      </w:r>
      <w:r>
        <w:rPr>
          <w:rFonts w:ascii="宋体" w:hAnsi="宋体" w:hint="eastAsia"/>
          <w:sz w:val="28"/>
          <w:szCs w:val="28"/>
        </w:rPr>
        <w:t>7</w:t>
      </w:r>
      <w:r w:rsidRPr="001527E9">
        <w:rPr>
          <w:rFonts w:ascii="宋体" w:hAnsi="宋体" w:hint="eastAsia"/>
          <w:sz w:val="28"/>
          <w:szCs w:val="28"/>
        </w:rPr>
        <w:t>年</w:t>
      </w:r>
      <w:r>
        <w:rPr>
          <w:rFonts w:ascii="宋体" w:hAnsi="宋体" w:hint="eastAsia"/>
          <w:sz w:val="28"/>
          <w:szCs w:val="28"/>
        </w:rPr>
        <w:t>6</w:t>
      </w:r>
      <w:r w:rsidRPr="001527E9">
        <w:rPr>
          <w:rFonts w:ascii="宋体" w:hAnsi="宋体" w:hint="eastAsia"/>
          <w:sz w:val="28"/>
          <w:szCs w:val="28"/>
        </w:rPr>
        <w:t>月</w:t>
      </w:r>
      <w:r>
        <w:rPr>
          <w:rFonts w:ascii="宋体" w:hAnsi="宋体" w:hint="eastAsia"/>
          <w:sz w:val="28"/>
          <w:szCs w:val="28"/>
        </w:rPr>
        <w:t>15</w:t>
      </w:r>
      <w:r w:rsidRPr="001527E9">
        <w:rPr>
          <w:rFonts w:ascii="宋体" w:hAnsi="宋体" w:hint="eastAsia"/>
          <w:sz w:val="28"/>
          <w:szCs w:val="28"/>
        </w:rPr>
        <w:t>日</w:t>
      </w:r>
    </w:p>
    <w:p w:rsidR="00BC6EFC" w:rsidRPr="001527E9" w:rsidRDefault="00BC6EFC" w:rsidP="00BC6EFC">
      <w:pPr>
        <w:spacing w:beforeLines="50" w:line="320" w:lineRule="exact"/>
        <w:ind w:firstLineChars="50" w:firstLine="120"/>
        <w:jc w:val="left"/>
        <w:rPr>
          <w:rFonts w:asciiTheme="minorEastAsia" w:hAnsiTheme="minorEastAsia"/>
          <w:sz w:val="24"/>
        </w:rPr>
      </w:pPr>
      <w:r w:rsidRPr="001527E9">
        <w:rPr>
          <w:rFonts w:asciiTheme="minorEastAsia" w:hAnsiTheme="minorEastAsia" w:hint="eastAsia"/>
          <w:sz w:val="24"/>
        </w:rPr>
        <w:t>苏州市日用化学品行业协会</w:t>
      </w:r>
      <w:r w:rsidRPr="001527E9">
        <w:rPr>
          <w:rFonts w:asciiTheme="minorEastAsia" w:hAnsiTheme="minorEastAsia"/>
          <w:sz w:val="24"/>
        </w:rPr>
        <w:t xml:space="preserve">            </w:t>
      </w:r>
      <w:r w:rsidRPr="001527E9">
        <w:rPr>
          <w:rFonts w:asciiTheme="minorEastAsia" w:hAnsiTheme="minorEastAsia" w:hint="eastAsia"/>
          <w:sz w:val="24"/>
        </w:rPr>
        <w:t>地址：苏州市东大街</w:t>
      </w:r>
      <w:r w:rsidRPr="001527E9">
        <w:rPr>
          <w:rFonts w:asciiTheme="minorEastAsia" w:hAnsiTheme="minorEastAsia"/>
          <w:sz w:val="24"/>
        </w:rPr>
        <w:t>284</w:t>
      </w:r>
      <w:r w:rsidRPr="001527E9">
        <w:rPr>
          <w:rFonts w:asciiTheme="minorEastAsia" w:hAnsiTheme="minorEastAsia" w:hint="eastAsia"/>
          <w:sz w:val="24"/>
        </w:rPr>
        <w:t>号</w:t>
      </w:r>
      <w:r w:rsidRPr="001527E9">
        <w:rPr>
          <w:rFonts w:asciiTheme="minorEastAsia" w:hAnsiTheme="minorEastAsia"/>
          <w:sz w:val="24"/>
        </w:rPr>
        <w:t>709</w:t>
      </w:r>
      <w:r w:rsidRPr="001527E9">
        <w:rPr>
          <w:rFonts w:asciiTheme="minorEastAsia" w:hAnsiTheme="minorEastAsia" w:hint="eastAsia"/>
          <w:sz w:val="24"/>
        </w:rPr>
        <w:t>室</w:t>
      </w:r>
    </w:p>
    <w:p w:rsidR="00BC6EFC" w:rsidRDefault="00BC6EFC" w:rsidP="00BC6EFC">
      <w:pPr>
        <w:spacing w:line="320" w:lineRule="exact"/>
        <w:ind w:firstLineChars="50" w:firstLine="120"/>
        <w:jc w:val="left"/>
        <w:rPr>
          <w:rFonts w:asciiTheme="minorEastAsia" w:hAnsiTheme="minorEastAsia"/>
          <w:sz w:val="24"/>
        </w:rPr>
      </w:pPr>
      <w:r w:rsidRPr="001527E9">
        <w:rPr>
          <w:rFonts w:asciiTheme="minorEastAsia" w:hAnsiTheme="minorEastAsia" w:hint="eastAsia"/>
          <w:sz w:val="24"/>
        </w:rPr>
        <w:t>网址：</w:t>
      </w:r>
      <w:r w:rsidRPr="001527E9">
        <w:rPr>
          <w:rFonts w:asciiTheme="minorEastAsia" w:hAnsiTheme="minorEastAsia"/>
          <w:sz w:val="24"/>
        </w:rPr>
        <w:t>www.szdca.org                 E-mail</w:t>
      </w:r>
      <w:r w:rsidRPr="001527E9">
        <w:rPr>
          <w:rFonts w:asciiTheme="minorEastAsia" w:hAnsiTheme="minorEastAsia" w:hint="eastAsia"/>
          <w:sz w:val="24"/>
        </w:rPr>
        <w:t>：</w:t>
      </w:r>
      <w:r w:rsidRPr="001527E9">
        <w:rPr>
          <w:rFonts w:asciiTheme="minorEastAsia" w:hAnsiTheme="minorEastAsia"/>
          <w:sz w:val="24"/>
        </w:rPr>
        <w:t xml:space="preserve">szdcaok@163.com </w:t>
      </w:r>
    </w:p>
    <w:p w:rsidR="00BC6EFC" w:rsidRPr="000A3289" w:rsidRDefault="00BC6EFC" w:rsidP="00BC6EFC">
      <w:pPr>
        <w:spacing w:line="320" w:lineRule="exact"/>
        <w:ind w:firstLineChars="50" w:firstLine="120"/>
        <w:jc w:val="left"/>
        <w:rPr>
          <w:rFonts w:asciiTheme="minorEastAsia" w:hAnsiTheme="minorEastAsia"/>
          <w:sz w:val="24"/>
        </w:rPr>
      </w:pPr>
      <w:r w:rsidRPr="001527E9">
        <w:rPr>
          <w:rFonts w:asciiTheme="minorEastAsia" w:hAnsiTheme="minorEastAsia" w:hint="eastAsia"/>
          <w:sz w:val="24"/>
        </w:rPr>
        <w:t>电话：</w:t>
      </w:r>
      <w:r w:rsidRPr="001527E9">
        <w:rPr>
          <w:rFonts w:asciiTheme="minorEastAsia" w:hAnsiTheme="minorEastAsia"/>
          <w:sz w:val="24"/>
        </w:rPr>
        <w:t>0512</w:t>
      </w:r>
      <w:r w:rsidRPr="001527E9">
        <w:rPr>
          <w:rFonts w:asciiTheme="minorEastAsia" w:hAnsiTheme="minorEastAsia" w:hint="eastAsia"/>
          <w:sz w:val="24"/>
        </w:rPr>
        <w:t>－</w:t>
      </w:r>
      <w:r w:rsidRPr="001527E9">
        <w:rPr>
          <w:rFonts w:asciiTheme="minorEastAsia" w:hAnsiTheme="minorEastAsia"/>
          <w:sz w:val="24"/>
        </w:rPr>
        <w:t>65244077</w:t>
      </w:r>
      <w:r w:rsidRPr="001527E9">
        <w:rPr>
          <w:rFonts w:asciiTheme="minorEastAsia" w:hAnsiTheme="minorEastAsia" w:hint="eastAsia"/>
          <w:sz w:val="24"/>
        </w:rPr>
        <w:t xml:space="preserve">  </w:t>
      </w:r>
      <w:r w:rsidRPr="001527E9">
        <w:rPr>
          <w:rFonts w:asciiTheme="minorEastAsia" w:hAnsiTheme="minorEastAsia"/>
          <w:sz w:val="24"/>
        </w:rPr>
        <w:t xml:space="preserve">65222949   </w:t>
      </w:r>
      <w:r w:rsidRPr="001527E9">
        <w:rPr>
          <w:rFonts w:asciiTheme="minorEastAsia" w:hAnsiTheme="minorEastAsia" w:hint="eastAsia"/>
          <w:sz w:val="24"/>
        </w:rPr>
        <w:t xml:space="preserve">   邮编：</w:t>
      </w:r>
      <w:r w:rsidRPr="001527E9">
        <w:rPr>
          <w:rFonts w:asciiTheme="minorEastAsia" w:hAnsiTheme="minorEastAsia"/>
          <w:sz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BC6EFC" w:rsidRPr="00AB7BE5" w:rsidRDefault="00BC6EFC" w:rsidP="00BC6EFC">
      <w:pPr>
        <w:spacing w:line="360" w:lineRule="exact"/>
        <w:rPr>
          <w:szCs w:val="21"/>
        </w:rPr>
      </w:pPr>
      <w:r>
        <w:rPr>
          <w:szCs w:val="21"/>
        </w:rPr>
        <w:t xml:space="preserve">  </w:t>
      </w:r>
      <w:r w:rsidRPr="00C03448">
        <w:rPr>
          <w:noProof/>
          <w:szCs w:val="22"/>
        </w:rPr>
        <w:pict>
          <v:line id="Line 228" o:spid="_x0000_s2050" style="position:absolute;left:0;text-align:left;flip:y;z-index:251660288;mso-position-horizontal-relative:text;mso-position-vertical-relative:text" from="0,12pt" to="414pt,12.2pt" strokecolor="red" strokeweight="2.25pt"/>
        </w:pict>
      </w:r>
      <w:r>
        <w:rPr>
          <w:szCs w:val="21"/>
        </w:rPr>
        <w:t xml:space="preserve">                                                                   </w:t>
      </w:r>
    </w:p>
    <w:p w:rsidR="00BC6EFC" w:rsidRPr="007668A0" w:rsidRDefault="00BC6EFC" w:rsidP="00BC6EFC">
      <w:pPr>
        <w:pStyle w:val="a8"/>
        <w:numPr>
          <w:ilvl w:val="0"/>
          <w:numId w:val="1"/>
        </w:numPr>
        <w:spacing w:line="460" w:lineRule="atLeast"/>
        <w:ind w:firstLineChars="0"/>
        <w:rPr>
          <w:rFonts w:ascii="宋体" w:hAnsi="宋体"/>
          <w:sz w:val="24"/>
        </w:rPr>
      </w:pPr>
      <w:r w:rsidRPr="007668A0">
        <w:rPr>
          <w:rFonts w:ascii="宋体" w:hAnsi="宋体" w:hint="eastAsia"/>
          <w:sz w:val="24"/>
        </w:rPr>
        <w:t>《中华人民共和国网络安全法》6月1日正式实施</w:t>
      </w:r>
    </w:p>
    <w:p w:rsidR="00BC6EFC" w:rsidRPr="007668A0" w:rsidRDefault="00BC6EFC" w:rsidP="00BC6EFC">
      <w:pPr>
        <w:pStyle w:val="a8"/>
        <w:numPr>
          <w:ilvl w:val="0"/>
          <w:numId w:val="1"/>
        </w:numPr>
        <w:spacing w:line="460" w:lineRule="atLeast"/>
        <w:ind w:firstLineChars="0"/>
        <w:rPr>
          <w:rFonts w:ascii="宋体" w:hAnsi="宋体"/>
          <w:sz w:val="24"/>
        </w:rPr>
      </w:pPr>
      <w:r w:rsidRPr="007668A0">
        <w:rPr>
          <w:rFonts w:ascii="宋体" w:hAnsi="宋体" w:hint="eastAsia"/>
          <w:sz w:val="24"/>
        </w:rPr>
        <w:t>总理</w:t>
      </w:r>
      <w:proofErr w:type="gramStart"/>
      <w:r w:rsidRPr="007668A0">
        <w:rPr>
          <w:rFonts w:ascii="宋体" w:hAnsi="宋体" w:hint="eastAsia"/>
          <w:sz w:val="24"/>
        </w:rPr>
        <w:t>连发五</w:t>
      </w:r>
      <w:proofErr w:type="gramEnd"/>
      <w:r w:rsidRPr="007668A0">
        <w:rPr>
          <w:rFonts w:ascii="宋体" w:hAnsi="宋体" w:hint="eastAsia"/>
          <w:sz w:val="24"/>
        </w:rPr>
        <w:t>令，兑现全年为企业减负万亿元承诺</w:t>
      </w:r>
    </w:p>
    <w:p w:rsidR="00BC6EFC" w:rsidRPr="007668A0" w:rsidRDefault="00BC6EFC" w:rsidP="00BC6EFC">
      <w:pPr>
        <w:pStyle w:val="a8"/>
        <w:numPr>
          <w:ilvl w:val="0"/>
          <w:numId w:val="1"/>
        </w:numPr>
        <w:spacing w:line="460" w:lineRule="atLeast"/>
        <w:ind w:firstLineChars="0"/>
        <w:rPr>
          <w:rFonts w:ascii="宋体" w:hAnsi="宋体"/>
          <w:sz w:val="24"/>
        </w:rPr>
      </w:pPr>
      <w:r w:rsidRPr="007668A0">
        <w:rPr>
          <w:rFonts w:ascii="宋体" w:hAnsi="宋体" w:hint="eastAsia"/>
          <w:sz w:val="24"/>
        </w:rPr>
        <w:t>最严发票令！办公用品发票不能开了，必须买什么开什么！每个报销的人都要看！</w:t>
      </w:r>
    </w:p>
    <w:p w:rsidR="00BC6EFC" w:rsidRPr="007668A0" w:rsidRDefault="00BC6EFC" w:rsidP="00BC6EFC">
      <w:pPr>
        <w:pStyle w:val="a8"/>
        <w:numPr>
          <w:ilvl w:val="0"/>
          <w:numId w:val="1"/>
        </w:numPr>
        <w:spacing w:line="460" w:lineRule="atLeast"/>
        <w:ind w:firstLineChars="0"/>
        <w:rPr>
          <w:rFonts w:ascii="宋体" w:hAnsi="宋体"/>
          <w:sz w:val="24"/>
        </w:rPr>
      </w:pPr>
      <w:r w:rsidRPr="007668A0">
        <w:rPr>
          <w:rFonts w:ascii="宋体" w:hAnsi="宋体"/>
          <w:sz w:val="24"/>
        </w:rPr>
        <w:t>财政部：化妆品等广告费支出予以税前扣除</w:t>
      </w:r>
    </w:p>
    <w:p w:rsidR="00BC6EFC" w:rsidRPr="007668A0" w:rsidRDefault="00BC6EFC" w:rsidP="00BC6EFC">
      <w:pPr>
        <w:pStyle w:val="a8"/>
        <w:numPr>
          <w:ilvl w:val="0"/>
          <w:numId w:val="1"/>
        </w:numPr>
        <w:spacing w:line="460" w:lineRule="atLeast"/>
        <w:ind w:firstLineChars="0"/>
        <w:rPr>
          <w:rFonts w:ascii="宋体" w:hAnsi="宋体"/>
          <w:sz w:val="24"/>
        </w:rPr>
      </w:pPr>
      <w:r w:rsidRPr="007668A0">
        <w:rPr>
          <w:rFonts w:ascii="宋体" w:hAnsi="宋体" w:hint="eastAsia"/>
          <w:sz w:val="24"/>
        </w:rPr>
        <w:t>2016年我国化妆品市场销售特点分析</w:t>
      </w:r>
    </w:p>
    <w:p w:rsidR="00BC6EFC" w:rsidRPr="007668A0" w:rsidRDefault="00BC6EFC" w:rsidP="00BC6EFC">
      <w:pPr>
        <w:pStyle w:val="a8"/>
        <w:numPr>
          <w:ilvl w:val="0"/>
          <w:numId w:val="1"/>
        </w:numPr>
        <w:spacing w:line="460" w:lineRule="atLeast"/>
        <w:ind w:firstLineChars="0"/>
        <w:rPr>
          <w:rFonts w:ascii="宋体" w:hAnsi="宋体"/>
          <w:sz w:val="24"/>
        </w:rPr>
      </w:pPr>
      <w:r w:rsidRPr="007668A0">
        <w:rPr>
          <w:rFonts w:ascii="宋体" w:hAnsi="宋体" w:hint="eastAsia"/>
          <w:sz w:val="24"/>
        </w:rPr>
        <w:t>2017年1－3月消费品工业运行总体情况</w:t>
      </w:r>
    </w:p>
    <w:p w:rsidR="00BC6EFC" w:rsidRPr="007668A0" w:rsidRDefault="00BC6EFC" w:rsidP="00BC6EFC">
      <w:pPr>
        <w:pStyle w:val="a8"/>
        <w:numPr>
          <w:ilvl w:val="0"/>
          <w:numId w:val="1"/>
        </w:numPr>
        <w:spacing w:line="460" w:lineRule="atLeast"/>
        <w:ind w:firstLineChars="0"/>
        <w:rPr>
          <w:rFonts w:ascii="宋体" w:hAnsi="宋体"/>
          <w:sz w:val="24"/>
        </w:rPr>
      </w:pPr>
      <w:r w:rsidRPr="007668A0">
        <w:rPr>
          <w:rFonts w:ascii="宋体" w:hAnsi="宋体" w:hint="eastAsia"/>
          <w:sz w:val="24"/>
        </w:rPr>
        <w:t>2016年我国洗涤用品零售额同比增长14.1%</w:t>
      </w:r>
    </w:p>
    <w:p w:rsidR="00BC6EFC" w:rsidRPr="007668A0" w:rsidRDefault="00BC6EFC" w:rsidP="00BC6EFC">
      <w:pPr>
        <w:pStyle w:val="a8"/>
        <w:numPr>
          <w:ilvl w:val="0"/>
          <w:numId w:val="1"/>
        </w:numPr>
        <w:spacing w:line="460" w:lineRule="atLeast"/>
        <w:ind w:firstLineChars="0"/>
        <w:rPr>
          <w:rFonts w:ascii="宋体" w:hAnsi="宋体"/>
          <w:sz w:val="24"/>
        </w:rPr>
      </w:pPr>
      <w:r w:rsidRPr="007668A0">
        <w:rPr>
          <w:rFonts w:ascii="宋体" w:hAnsi="宋体"/>
          <w:sz w:val="24"/>
        </w:rPr>
        <w:t>最新最全现行化妆品基础标准与安全卫生标准</w:t>
      </w:r>
      <w:r w:rsidRPr="007668A0">
        <w:rPr>
          <w:rFonts w:ascii="宋体" w:hAnsi="宋体" w:hint="eastAsia"/>
          <w:sz w:val="24"/>
        </w:rPr>
        <w:t xml:space="preserve"> </w:t>
      </w:r>
      <w:r w:rsidRPr="007668A0">
        <w:rPr>
          <w:rFonts w:ascii="宋体" w:hAnsi="宋体"/>
          <w:sz w:val="24"/>
        </w:rPr>
        <w:t>卫生检验方法标准</w:t>
      </w:r>
      <w:r w:rsidRPr="007668A0">
        <w:rPr>
          <w:rFonts w:ascii="宋体" w:eastAsia="MS Mincho" w:hAnsi="MS Mincho" w:cs="MS Mincho" w:hint="eastAsia"/>
          <w:sz w:val="24"/>
        </w:rPr>
        <w:t>​</w:t>
      </w:r>
      <w:r w:rsidRPr="007668A0">
        <w:rPr>
          <w:rFonts w:ascii="宋体" w:hAnsi="宋体"/>
          <w:sz w:val="24"/>
        </w:rPr>
        <w:t>目录</w:t>
      </w:r>
    </w:p>
    <w:p w:rsidR="00BC6EFC" w:rsidRPr="007668A0" w:rsidRDefault="00BC6EFC" w:rsidP="00BC6EFC">
      <w:pPr>
        <w:pStyle w:val="a8"/>
        <w:numPr>
          <w:ilvl w:val="0"/>
          <w:numId w:val="1"/>
        </w:numPr>
        <w:spacing w:line="460" w:lineRule="atLeast"/>
        <w:ind w:firstLineChars="0"/>
        <w:rPr>
          <w:rFonts w:ascii="宋体" w:hAnsi="宋体"/>
          <w:sz w:val="24"/>
        </w:rPr>
      </w:pPr>
      <w:r w:rsidRPr="007668A0">
        <w:rPr>
          <w:rFonts w:ascii="宋体" w:hAnsi="宋体"/>
          <w:sz w:val="24"/>
        </w:rPr>
        <w:t>关于批准发布《面膜》等5项化妆品行业标准的通知</w:t>
      </w:r>
    </w:p>
    <w:p w:rsidR="00BC6EFC" w:rsidRPr="007668A0" w:rsidRDefault="00BC6EFC" w:rsidP="00BC6EFC">
      <w:pPr>
        <w:pStyle w:val="a8"/>
        <w:numPr>
          <w:ilvl w:val="0"/>
          <w:numId w:val="1"/>
        </w:numPr>
        <w:spacing w:line="460" w:lineRule="atLeast"/>
        <w:ind w:firstLineChars="0"/>
        <w:rPr>
          <w:rFonts w:ascii="宋体" w:hAnsi="宋体"/>
          <w:sz w:val="24"/>
        </w:rPr>
      </w:pPr>
      <w:r>
        <w:rPr>
          <w:rFonts w:ascii="宋体" w:hAnsi="宋体" w:hint="eastAsia"/>
          <w:sz w:val="24"/>
        </w:rPr>
        <w:t>食药</w:t>
      </w:r>
      <w:r w:rsidRPr="007668A0">
        <w:rPr>
          <w:rFonts w:ascii="宋体" w:hAnsi="宋体" w:hint="eastAsia"/>
          <w:sz w:val="24"/>
        </w:rPr>
        <w:t>总局关于5批次防晒类化妆品不合格的通告</w:t>
      </w:r>
    </w:p>
    <w:p w:rsidR="00BC6EFC" w:rsidRPr="007668A0" w:rsidRDefault="00BC6EFC" w:rsidP="00BC6EFC">
      <w:pPr>
        <w:pStyle w:val="a8"/>
        <w:numPr>
          <w:ilvl w:val="0"/>
          <w:numId w:val="1"/>
        </w:numPr>
        <w:spacing w:line="460" w:lineRule="atLeast"/>
        <w:ind w:firstLineChars="0"/>
        <w:rPr>
          <w:rFonts w:ascii="宋体" w:hAnsi="宋体"/>
          <w:sz w:val="24"/>
        </w:rPr>
      </w:pPr>
      <w:r w:rsidRPr="007668A0">
        <w:rPr>
          <w:rFonts w:ascii="宋体" w:hAnsi="宋体" w:hint="eastAsia"/>
          <w:sz w:val="24"/>
        </w:rPr>
        <w:t>江苏</w:t>
      </w:r>
      <w:r w:rsidRPr="007668A0">
        <w:rPr>
          <w:rFonts w:ascii="宋体" w:hAnsi="宋体"/>
          <w:sz w:val="24"/>
        </w:rPr>
        <w:t>省日化协会</w:t>
      </w:r>
      <w:r w:rsidRPr="007668A0">
        <w:rPr>
          <w:rFonts w:ascii="宋体" w:hAnsi="宋体" w:hint="eastAsia"/>
          <w:sz w:val="24"/>
        </w:rPr>
        <w:t xml:space="preserve"> </w:t>
      </w:r>
      <w:r w:rsidRPr="007668A0">
        <w:rPr>
          <w:rFonts w:ascii="宋体" w:hAnsi="宋体"/>
          <w:sz w:val="24"/>
        </w:rPr>
        <w:t>苏州市日化协会与中国美妆小镇签署战略合作协议</w:t>
      </w:r>
    </w:p>
    <w:p w:rsidR="00BC6EFC" w:rsidRPr="00073225" w:rsidRDefault="00BC6EFC" w:rsidP="00BC6EFC">
      <w:pPr>
        <w:pStyle w:val="a8"/>
        <w:numPr>
          <w:ilvl w:val="0"/>
          <w:numId w:val="1"/>
        </w:numPr>
        <w:spacing w:line="460" w:lineRule="atLeast"/>
        <w:ind w:firstLineChars="0"/>
        <w:rPr>
          <w:rFonts w:ascii="宋体" w:hAnsi="宋体"/>
          <w:sz w:val="24"/>
        </w:rPr>
      </w:pPr>
      <w:r w:rsidRPr="00073225">
        <w:rPr>
          <w:rFonts w:ascii="宋体" w:hAnsi="宋体"/>
          <w:sz w:val="24"/>
        </w:rPr>
        <w:t>江苏省日用化学品行业协会副理事长一行</w:t>
      </w:r>
      <w:r w:rsidRPr="00073225">
        <w:rPr>
          <w:rFonts w:ascii="宋体" w:hAnsi="宋体" w:hint="eastAsia"/>
          <w:sz w:val="24"/>
        </w:rPr>
        <w:t>走访汕头市化妆品行业协会</w:t>
      </w:r>
    </w:p>
    <w:p w:rsidR="00BC6EFC" w:rsidRPr="007668A0" w:rsidRDefault="00BC6EFC" w:rsidP="00BC6EFC">
      <w:pPr>
        <w:pStyle w:val="a8"/>
        <w:numPr>
          <w:ilvl w:val="0"/>
          <w:numId w:val="1"/>
        </w:numPr>
        <w:spacing w:line="460" w:lineRule="atLeast"/>
        <w:ind w:firstLineChars="0"/>
        <w:rPr>
          <w:rFonts w:ascii="宋体" w:hAnsi="宋体"/>
          <w:sz w:val="24"/>
        </w:rPr>
      </w:pPr>
      <w:r w:rsidRPr="007668A0">
        <w:rPr>
          <w:rFonts w:ascii="宋体" w:hAnsi="宋体"/>
          <w:sz w:val="24"/>
        </w:rPr>
        <w:t>解析首批中国特色小镇规划</w:t>
      </w:r>
    </w:p>
    <w:p w:rsidR="00BC6EFC" w:rsidRPr="007668A0" w:rsidRDefault="00BC6EFC" w:rsidP="00BC6EFC">
      <w:pPr>
        <w:pStyle w:val="a8"/>
        <w:numPr>
          <w:ilvl w:val="0"/>
          <w:numId w:val="1"/>
        </w:numPr>
        <w:spacing w:line="460" w:lineRule="atLeast"/>
        <w:ind w:firstLineChars="0"/>
        <w:rPr>
          <w:rFonts w:ascii="宋体" w:hAnsi="宋体"/>
          <w:sz w:val="24"/>
        </w:rPr>
      </w:pPr>
      <w:r w:rsidRPr="007668A0">
        <w:rPr>
          <w:rFonts w:ascii="宋体" w:hAnsi="宋体" w:hint="eastAsia"/>
          <w:sz w:val="24"/>
        </w:rPr>
        <w:t>隆力奇牵手阿迪达斯全面开拓男士个人护理品市场</w:t>
      </w:r>
    </w:p>
    <w:p w:rsidR="00BC6EFC" w:rsidRPr="007668A0" w:rsidRDefault="00BC6EFC" w:rsidP="00BC6EFC">
      <w:pPr>
        <w:pStyle w:val="a8"/>
        <w:numPr>
          <w:ilvl w:val="0"/>
          <w:numId w:val="1"/>
        </w:numPr>
        <w:spacing w:line="460" w:lineRule="atLeast"/>
        <w:ind w:firstLineChars="0"/>
        <w:rPr>
          <w:rFonts w:ascii="宋体" w:hAnsi="宋体"/>
          <w:sz w:val="24"/>
        </w:rPr>
      </w:pPr>
      <w:r w:rsidRPr="007668A0">
        <w:rPr>
          <w:rFonts w:ascii="宋体" w:hAnsi="宋体" w:hint="eastAsia"/>
          <w:sz w:val="24"/>
        </w:rPr>
        <w:t>关于印发《技术创新示范企业认定管理办法（试行）》的通知</w:t>
      </w:r>
    </w:p>
    <w:p w:rsidR="00BC6EFC" w:rsidRPr="001E1DC4" w:rsidRDefault="00BC6EFC" w:rsidP="00BC6EFC">
      <w:pPr>
        <w:pStyle w:val="a8"/>
        <w:numPr>
          <w:ilvl w:val="0"/>
          <w:numId w:val="1"/>
        </w:numPr>
        <w:spacing w:line="460" w:lineRule="atLeast"/>
        <w:ind w:firstLineChars="0"/>
      </w:pPr>
      <w:r w:rsidRPr="007668A0">
        <w:rPr>
          <w:rFonts w:ascii="宋体" w:hAnsi="宋体"/>
          <w:sz w:val="24"/>
        </w:rPr>
        <w:t>苏州市经济和信息化委、苏州市财政局关于组织2017年度苏州市级财政专项资金项目申报的通知</w:t>
      </w:r>
    </w:p>
    <w:p w:rsidR="00BC6EFC" w:rsidRPr="00BC6EFC" w:rsidRDefault="00BC6EFC" w:rsidP="00E46B0E">
      <w:pPr>
        <w:spacing w:line="720" w:lineRule="exact"/>
        <w:rPr>
          <w:rFonts w:ascii="黑体" w:eastAsia="黑体" w:hAnsi="黑体"/>
          <w:sz w:val="36"/>
          <w:szCs w:val="36"/>
        </w:rPr>
        <w:sectPr w:rsidR="00BC6EFC" w:rsidRPr="00BC6EFC" w:rsidSect="005D579A">
          <w:footerReference w:type="default" r:id="rId8"/>
          <w:pgSz w:w="11906" w:h="16838"/>
          <w:pgMar w:top="2240" w:right="1928" w:bottom="2240" w:left="1928" w:header="851" w:footer="992" w:gutter="0"/>
          <w:cols w:space="425"/>
          <w:docGrid w:type="lines" w:linePitch="312"/>
        </w:sectPr>
      </w:pPr>
    </w:p>
    <w:p w:rsidR="00E46B0E" w:rsidRPr="007B2FD2" w:rsidRDefault="00E46B0E" w:rsidP="00E46B0E">
      <w:pPr>
        <w:spacing w:line="720" w:lineRule="exact"/>
        <w:rPr>
          <w:rFonts w:ascii="黑体" w:eastAsia="黑体" w:hAnsi="黑体"/>
          <w:sz w:val="36"/>
          <w:szCs w:val="36"/>
        </w:rPr>
      </w:pPr>
      <w:r w:rsidRPr="007B2FD2">
        <w:rPr>
          <w:rFonts w:ascii="黑体" w:eastAsia="黑体" w:hAnsi="黑体" w:hint="eastAsia"/>
          <w:sz w:val="36"/>
          <w:szCs w:val="36"/>
        </w:rPr>
        <w:lastRenderedPageBreak/>
        <w:t>《中华人民共和国网络安全法》6月1日正式实施</w:t>
      </w:r>
    </w:p>
    <w:p w:rsidR="00E46B0E" w:rsidRDefault="00E46B0E" w:rsidP="00BC6EFC">
      <w:pPr>
        <w:spacing w:beforeLines="50" w:line="480" w:lineRule="atLeast"/>
        <w:ind w:firstLineChars="200" w:firstLine="480"/>
        <w:jc w:val="left"/>
        <w:rPr>
          <w:rFonts w:ascii="宋体" w:hAnsi="宋体"/>
          <w:sz w:val="24"/>
        </w:rPr>
      </w:pPr>
      <w:r w:rsidRPr="00B1527D">
        <w:rPr>
          <w:rFonts w:ascii="宋体" w:hAnsi="宋体" w:hint="eastAsia"/>
          <w:sz w:val="24"/>
        </w:rPr>
        <w:t>《中华人民共和国网络安全法》（以下简称《网络安全法》）2017年6月1日起实施。这是全国人民代表大会常务委员会2016年11月7日发布的我国第一部全面规范网络空间安全管理方面问题的基础性法律。</w:t>
      </w:r>
    </w:p>
    <w:p w:rsidR="00E46B0E" w:rsidRPr="00B1527D" w:rsidRDefault="00E46B0E" w:rsidP="00E46B0E">
      <w:pPr>
        <w:spacing w:line="480" w:lineRule="atLeast"/>
        <w:ind w:firstLineChars="200" w:firstLine="480"/>
        <w:jc w:val="left"/>
        <w:rPr>
          <w:rFonts w:ascii="宋体" w:hAnsi="宋体"/>
          <w:sz w:val="24"/>
        </w:rPr>
      </w:pPr>
      <w:r w:rsidRPr="00B1527D">
        <w:rPr>
          <w:rFonts w:ascii="宋体" w:hAnsi="宋体" w:hint="eastAsia"/>
          <w:sz w:val="24"/>
        </w:rPr>
        <w:t>《网络安全法》是为保障网络安全，维护网络空间主权和国家安全、社会公共利益，保护公民、法人和其他组织的合法权益，促进经济社会信息化健康发展而制定，是我国网络空间法治建设的重要里程碑，是依法治网、化解网络风险的法律重器，是让互联网在法治轨道上健康运行的重要保障。</w:t>
      </w:r>
    </w:p>
    <w:p w:rsidR="00E46B0E" w:rsidRDefault="00E46B0E" w:rsidP="00E46B0E">
      <w:pPr>
        <w:spacing w:line="480" w:lineRule="atLeast"/>
        <w:ind w:firstLineChars="200" w:firstLine="480"/>
        <w:jc w:val="left"/>
        <w:rPr>
          <w:rFonts w:ascii="宋体" w:hAnsi="宋体"/>
          <w:sz w:val="24"/>
        </w:rPr>
      </w:pPr>
      <w:r w:rsidRPr="00B1527D">
        <w:rPr>
          <w:rFonts w:ascii="宋体" w:hAnsi="宋体" w:hint="eastAsia"/>
          <w:sz w:val="24"/>
        </w:rPr>
        <w:t>《网络安全法》的实施对我校的教育、科研、管理信息化工作和个人日常工作、生活都将带来深远影响。网络信息中心针对《网络安全法》的内容进行了深入学习，并在网络信息中心主页(http://ustcnet.ustc.edu.cn/ )上采取章节图解的形象化方法进行阐释。</w:t>
      </w:r>
    </w:p>
    <w:p w:rsidR="00E46B0E" w:rsidRPr="00B1527D" w:rsidRDefault="00E46B0E" w:rsidP="00E46B0E">
      <w:pPr>
        <w:spacing w:line="480" w:lineRule="atLeast"/>
        <w:ind w:firstLineChars="200" w:firstLine="480"/>
        <w:jc w:val="left"/>
        <w:rPr>
          <w:rFonts w:ascii="宋体" w:hAnsi="宋体"/>
          <w:sz w:val="24"/>
        </w:rPr>
      </w:pPr>
      <w:r w:rsidRPr="00B1527D">
        <w:rPr>
          <w:rFonts w:ascii="宋体" w:hAnsi="宋体" w:hint="eastAsia"/>
          <w:sz w:val="24"/>
        </w:rPr>
        <w:t>《网络安全法》的重要元素包括对个人信息的保护，强调个人信息及隐私的保护，规范个人信息的收集和使用；提高对网络运营者的安全要求，明确网络运营者的定义及安全要求；对关键信息基础设施保护提出了较高的要求；对个人信息和业务数据传输至境外做了明确限制，要求敏感数据应存储在本地；明确了各项处罚措施，包括暂停业务活动，严重的违法行为将导致停业整顿或吊销执照，处罚金额最高可至100万元。</w:t>
      </w:r>
    </w:p>
    <w:p w:rsidR="00E46B0E" w:rsidRDefault="00E46B0E" w:rsidP="00E46B0E">
      <w:pPr>
        <w:spacing w:line="480" w:lineRule="atLeast"/>
        <w:ind w:firstLineChars="200" w:firstLine="480"/>
        <w:jc w:val="left"/>
        <w:rPr>
          <w:rFonts w:ascii="宋体" w:hAnsi="宋体"/>
          <w:sz w:val="24"/>
        </w:rPr>
      </w:pPr>
      <w:r w:rsidRPr="00B1527D">
        <w:rPr>
          <w:rFonts w:ascii="宋体" w:hAnsi="宋体" w:hint="eastAsia"/>
          <w:sz w:val="24"/>
        </w:rPr>
        <w:t>《网络安全法》实施后，我校的各项信息化工作要参照法律规定，严格执行各项信息安全要求，积极做好安全防护，加强信息保护和数据保密等工作。同时，《网络安全法》为网络与信息安全管理工作提供了切实的法律保障和更高的工作要求。</w:t>
      </w:r>
    </w:p>
    <w:p w:rsidR="00E46B0E" w:rsidRPr="00B1527D" w:rsidRDefault="00E46B0E" w:rsidP="00E46B0E">
      <w:pPr>
        <w:spacing w:line="480" w:lineRule="atLeast"/>
        <w:ind w:firstLineChars="2600" w:firstLine="6240"/>
        <w:jc w:val="left"/>
        <w:rPr>
          <w:rFonts w:ascii="宋体" w:hAnsi="宋体"/>
          <w:sz w:val="24"/>
        </w:rPr>
      </w:pPr>
      <w:r>
        <w:rPr>
          <w:rFonts w:ascii="宋体" w:hAnsi="宋体" w:hint="eastAsia"/>
          <w:sz w:val="24"/>
        </w:rPr>
        <w:t>（综合报道）</w:t>
      </w:r>
    </w:p>
    <w:p w:rsidR="00E46B0E" w:rsidRPr="00B1527D" w:rsidRDefault="00E46B0E" w:rsidP="00E46B0E">
      <w:pPr>
        <w:spacing w:line="480" w:lineRule="atLeast"/>
        <w:ind w:firstLineChars="200" w:firstLine="480"/>
        <w:jc w:val="left"/>
        <w:rPr>
          <w:rFonts w:ascii="宋体" w:hAnsi="宋体"/>
          <w:sz w:val="24"/>
        </w:rPr>
      </w:pPr>
      <w:r w:rsidRPr="00B1527D">
        <w:rPr>
          <w:rFonts w:ascii="宋体" w:hAnsi="宋体"/>
          <w:sz w:val="24"/>
        </w:rPr>
        <w:t>查询网址</w:t>
      </w:r>
      <w:r w:rsidRPr="00B1527D">
        <w:rPr>
          <w:rFonts w:ascii="宋体" w:hAnsi="宋体" w:hint="eastAsia"/>
          <w:sz w:val="24"/>
        </w:rPr>
        <w:t>：</w:t>
      </w:r>
      <w:r w:rsidR="00BA4D80" w:rsidRPr="00BA4D80">
        <w:rPr>
          <w:rFonts w:ascii="宋体" w:hAnsi="宋体"/>
          <w:sz w:val="24"/>
        </w:rPr>
        <w:t>http://www.szdca.org/policyShow.Asp?ID=189</w:t>
      </w:r>
    </w:p>
    <w:p w:rsidR="00682F58" w:rsidRDefault="00275D8E"/>
    <w:p w:rsidR="00D203B3" w:rsidRPr="00B37F0D" w:rsidRDefault="00D203B3" w:rsidP="00D203B3">
      <w:pPr>
        <w:spacing w:line="720" w:lineRule="exact"/>
        <w:jc w:val="center"/>
        <w:rPr>
          <w:rFonts w:ascii="黑体" w:eastAsia="黑体" w:hAnsi="黑体"/>
          <w:sz w:val="36"/>
          <w:szCs w:val="36"/>
        </w:rPr>
      </w:pPr>
      <w:r w:rsidRPr="00B37F0D">
        <w:rPr>
          <w:rFonts w:ascii="黑体" w:eastAsia="黑体" w:hAnsi="黑体" w:hint="eastAsia"/>
          <w:sz w:val="36"/>
          <w:szCs w:val="36"/>
        </w:rPr>
        <w:lastRenderedPageBreak/>
        <w:t>总理</w:t>
      </w:r>
      <w:proofErr w:type="gramStart"/>
      <w:r w:rsidRPr="00B37F0D">
        <w:rPr>
          <w:rFonts w:ascii="黑体" w:eastAsia="黑体" w:hAnsi="黑体" w:hint="eastAsia"/>
          <w:sz w:val="36"/>
          <w:szCs w:val="36"/>
        </w:rPr>
        <w:t>连发五</w:t>
      </w:r>
      <w:proofErr w:type="gramEnd"/>
      <w:r w:rsidRPr="00B37F0D">
        <w:rPr>
          <w:rFonts w:ascii="黑体" w:eastAsia="黑体" w:hAnsi="黑体" w:hint="eastAsia"/>
          <w:sz w:val="36"/>
          <w:szCs w:val="36"/>
        </w:rPr>
        <w:t>令，兑现全年为企业减负万亿元承诺</w:t>
      </w:r>
    </w:p>
    <w:p w:rsidR="00D203B3" w:rsidRPr="00B37F0D" w:rsidRDefault="00D203B3" w:rsidP="00BC6EFC">
      <w:pPr>
        <w:spacing w:beforeLines="50" w:line="480" w:lineRule="atLeast"/>
        <w:ind w:firstLineChars="200" w:firstLine="480"/>
        <w:rPr>
          <w:rFonts w:ascii="宋体" w:hAnsi="宋体"/>
          <w:sz w:val="24"/>
        </w:rPr>
      </w:pPr>
      <w:r w:rsidRPr="00B37F0D">
        <w:rPr>
          <w:rFonts w:ascii="宋体" w:hAnsi="宋体" w:hint="eastAsia"/>
          <w:sz w:val="24"/>
        </w:rPr>
        <w:t>“两会”结束不到3个月，李克强总理五次部署减税降费措施，兑现“全年为企业减负万亿元”承诺。</w:t>
      </w:r>
    </w:p>
    <w:p w:rsidR="00D203B3" w:rsidRPr="00B37F0D" w:rsidRDefault="00D203B3" w:rsidP="00D203B3">
      <w:pPr>
        <w:spacing w:line="480" w:lineRule="atLeast"/>
        <w:ind w:firstLineChars="200" w:firstLine="480"/>
        <w:rPr>
          <w:rFonts w:ascii="宋体" w:hAnsi="宋体"/>
          <w:sz w:val="24"/>
        </w:rPr>
      </w:pPr>
      <w:r w:rsidRPr="00B37F0D">
        <w:rPr>
          <w:rFonts w:ascii="宋体" w:hAnsi="宋体" w:hint="eastAsia"/>
          <w:sz w:val="24"/>
        </w:rPr>
        <w:t>6月7日，总理主持国务院常务会议确定，在今年已出台4批政策减税降费7180亿元的基础上，从今年7月1日起，再推出一批新的降费措施，预计每年可再减轻企业负担2830亿元，合计全年为企业减负超过1</w:t>
      </w:r>
      <w:proofErr w:type="gramStart"/>
      <w:r w:rsidRPr="00B37F0D">
        <w:rPr>
          <w:rFonts w:ascii="宋体" w:hAnsi="宋体" w:hint="eastAsia"/>
          <w:sz w:val="24"/>
        </w:rPr>
        <w:t>万亿</w:t>
      </w:r>
      <w:proofErr w:type="gramEnd"/>
      <w:r w:rsidRPr="00B37F0D">
        <w:rPr>
          <w:rFonts w:ascii="宋体" w:hAnsi="宋体" w:hint="eastAsia"/>
          <w:sz w:val="24"/>
        </w:rPr>
        <w:t>元。</w:t>
      </w:r>
    </w:p>
    <w:p w:rsidR="00D203B3" w:rsidRPr="00B37F0D" w:rsidRDefault="00D203B3" w:rsidP="00D203B3">
      <w:pPr>
        <w:spacing w:line="480" w:lineRule="atLeast"/>
        <w:ind w:firstLineChars="200" w:firstLine="480"/>
        <w:rPr>
          <w:rFonts w:ascii="宋体" w:hAnsi="宋体"/>
          <w:sz w:val="24"/>
        </w:rPr>
      </w:pPr>
      <w:r w:rsidRPr="00B37F0D">
        <w:rPr>
          <w:rFonts w:ascii="宋体" w:hAnsi="宋体" w:hint="eastAsia"/>
          <w:sz w:val="24"/>
        </w:rPr>
        <w:t>“降费举措绝不是光‘出’</w:t>
      </w:r>
      <w:proofErr w:type="gramStart"/>
      <w:r w:rsidRPr="00B37F0D">
        <w:rPr>
          <w:rFonts w:ascii="宋体" w:hAnsi="宋体" w:hint="eastAsia"/>
          <w:sz w:val="24"/>
        </w:rPr>
        <w:t>个</w:t>
      </w:r>
      <w:proofErr w:type="gramEnd"/>
      <w:r w:rsidRPr="00B37F0D">
        <w:rPr>
          <w:rFonts w:ascii="宋体" w:hAnsi="宋体" w:hint="eastAsia"/>
          <w:sz w:val="24"/>
        </w:rPr>
        <w:t>文件这么简单，而要真</w:t>
      </w:r>
      <w:proofErr w:type="gramStart"/>
      <w:r w:rsidRPr="00B37F0D">
        <w:rPr>
          <w:rFonts w:ascii="宋体" w:hAnsi="宋体" w:hint="eastAsia"/>
          <w:sz w:val="24"/>
        </w:rPr>
        <w:t>真正</w:t>
      </w:r>
      <w:proofErr w:type="gramEnd"/>
      <w:r w:rsidRPr="00B37F0D">
        <w:rPr>
          <w:rFonts w:ascii="宋体" w:hAnsi="宋体" w:hint="eastAsia"/>
          <w:sz w:val="24"/>
        </w:rPr>
        <w:t>正‘落’到基层，让广大企业切实受益。”总理会上强调，“各有关部门都要负起责任、主动作为，让各项减税降费措施落实到位，切实减轻企业负担!”</w:t>
      </w:r>
    </w:p>
    <w:p w:rsidR="00D203B3" w:rsidRPr="0051260D" w:rsidRDefault="00D203B3" w:rsidP="00D203B3">
      <w:pPr>
        <w:spacing w:line="480" w:lineRule="atLeast"/>
        <w:ind w:firstLineChars="200" w:firstLine="482"/>
        <w:rPr>
          <w:rFonts w:ascii="宋体" w:hAnsi="宋体"/>
          <w:b/>
          <w:sz w:val="24"/>
        </w:rPr>
      </w:pPr>
      <w:r w:rsidRPr="0051260D">
        <w:rPr>
          <w:rFonts w:ascii="宋体" w:hAnsi="宋体" w:hint="eastAsia"/>
          <w:b/>
          <w:sz w:val="24"/>
        </w:rPr>
        <w:t>持续保持中国的国际竞争力</w:t>
      </w:r>
    </w:p>
    <w:p w:rsidR="00D203B3" w:rsidRPr="00B37F0D" w:rsidRDefault="00D203B3" w:rsidP="00D203B3">
      <w:pPr>
        <w:spacing w:line="480" w:lineRule="atLeast"/>
        <w:ind w:firstLineChars="200" w:firstLine="480"/>
        <w:rPr>
          <w:rFonts w:ascii="宋体" w:hAnsi="宋体"/>
          <w:sz w:val="24"/>
        </w:rPr>
      </w:pPr>
      <w:r w:rsidRPr="00B37F0D">
        <w:rPr>
          <w:rFonts w:ascii="宋体" w:hAnsi="宋体" w:hint="eastAsia"/>
          <w:sz w:val="24"/>
        </w:rPr>
        <w:t>今年“两会”记者会上，李克强总理承诺，今年要推进更大力度的减税降费，“减税降费的额度将力争达到1</w:t>
      </w:r>
      <w:proofErr w:type="gramStart"/>
      <w:r w:rsidRPr="00B37F0D">
        <w:rPr>
          <w:rFonts w:ascii="宋体" w:hAnsi="宋体" w:hint="eastAsia"/>
          <w:sz w:val="24"/>
        </w:rPr>
        <w:t>万亿</w:t>
      </w:r>
      <w:proofErr w:type="gramEnd"/>
      <w:r w:rsidRPr="00B37F0D">
        <w:rPr>
          <w:rFonts w:ascii="宋体" w:hAnsi="宋体" w:hint="eastAsia"/>
          <w:sz w:val="24"/>
        </w:rPr>
        <w:t>元”。</w:t>
      </w:r>
    </w:p>
    <w:p w:rsidR="00D203B3" w:rsidRPr="00B37F0D" w:rsidRDefault="00D203B3" w:rsidP="00D203B3">
      <w:pPr>
        <w:spacing w:line="480" w:lineRule="atLeast"/>
        <w:ind w:firstLineChars="200" w:firstLine="480"/>
        <w:rPr>
          <w:rFonts w:ascii="宋体" w:hAnsi="宋体"/>
          <w:sz w:val="24"/>
        </w:rPr>
      </w:pPr>
      <w:r w:rsidRPr="00B37F0D">
        <w:rPr>
          <w:rFonts w:ascii="宋体" w:hAnsi="宋体" w:hint="eastAsia"/>
          <w:sz w:val="24"/>
        </w:rPr>
        <w:t>其后短短3个月，总理连续五次部署减税降费工作。他再三告诫有关部门，要在新一轮全球竞争中树立“抢跑”意识，以实际减负举措，提高中国企业的国际竞争力。</w:t>
      </w:r>
    </w:p>
    <w:p w:rsidR="00D203B3" w:rsidRPr="00B37F0D" w:rsidRDefault="00D203B3" w:rsidP="00D203B3">
      <w:pPr>
        <w:spacing w:line="480" w:lineRule="atLeast"/>
        <w:ind w:firstLineChars="200" w:firstLine="480"/>
        <w:rPr>
          <w:rFonts w:ascii="宋体" w:hAnsi="宋体"/>
          <w:sz w:val="24"/>
        </w:rPr>
      </w:pPr>
      <w:r w:rsidRPr="00B37F0D">
        <w:rPr>
          <w:rFonts w:ascii="宋体" w:hAnsi="宋体" w:hint="eastAsia"/>
          <w:sz w:val="24"/>
        </w:rPr>
        <w:t>“现在国际竞争异常激烈，不少国家都在酝酿出台减税措施，因此我们必须从全局出发，给企业一个良好稳定的预期，持续保持中国的国际竞争力。”李克强在7日的常务会议上强调。</w:t>
      </w:r>
    </w:p>
    <w:p w:rsidR="00D203B3" w:rsidRPr="00B37F0D" w:rsidRDefault="00D203B3" w:rsidP="00D203B3">
      <w:pPr>
        <w:spacing w:line="480" w:lineRule="atLeast"/>
        <w:ind w:firstLineChars="200" w:firstLine="480"/>
        <w:rPr>
          <w:rFonts w:ascii="宋体" w:hAnsi="宋体"/>
          <w:sz w:val="24"/>
        </w:rPr>
      </w:pPr>
      <w:r w:rsidRPr="00B37F0D">
        <w:rPr>
          <w:rFonts w:ascii="宋体" w:hAnsi="宋体" w:hint="eastAsia"/>
          <w:sz w:val="24"/>
        </w:rPr>
        <w:t>总理说，日趋激烈的国际竞争对我们既是挑战，又是机遇。各部门要加快降低市场准入门槛、进一步简化办事手续，持续推出减税降费措施，让企业“轻装上阵”。</w:t>
      </w:r>
    </w:p>
    <w:p w:rsidR="00D203B3" w:rsidRPr="00B37F0D" w:rsidRDefault="00D203B3" w:rsidP="00D203B3">
      <w:pPr>
        <w:spacing w:line="480" w:lineRule="atLeast"/>
        <w:ind w:firstLineChars="200" w:firstLine="480"/>
        <w:rPr>
          <w:rFonts w:ascii="宋体" w:hAnsi="宋体"/>
          <w:sz w:val="24"/>
        </w:rPr>
      </w:pPr>
      <w:r w:rsidRPr="00B37F0D">
        <w:rPr>
          <w:rFonts w:ascii="宋体" w:hAnsi="宋体" w:hint="eastAsia"/>
          <w:sz w:val="24"/>
        </w:rPr>
        <w:t>“中国要全球竞争中立于不败之地，需要各有关部门积极主动作为!”他说，“要让中国持久成为投资发展的热土!”</w:t>
      </w:r>
    </w:p>
    <w:p w:rsidR="00D203B3" w:rsidRPr="0051260D" w:rsidRDefault="00D203B3" w:rsidP="00D203B3">
      <w:pPr>
        <w:spacing w:line="480" w:lineRule="atLeast"/>
        <w:ind w:firstLineChars="200" w:firstLine="482"/>
        <w:rPr>
          <w:rFonts w:ascii="宋体" w:hAnsi="宋体"/>
          <w:b/>
          <w:sz w:val="24"/>
        </w:rPr>
      </w:pPr>
      <w:r w:rsidRPr="0051260D">
        <w:rPr>
          <w:rFonts w:ascii="宋体" w:hAnsi="宋体" w:hint="eastAsia"/>
          <w:b/>
          <w:sz w:val="24"/>
        </w:rPr>
        <w:t>决不能让各种取消的收费变个花样重新回来</w:t>
      </w:r>
    </w:p>
    <w:p w:rsidR="00D203B3" w:rsidRPr="00B37F0D" w:rsidRDefault="00D203B3" w:rsidP="00D203B3">
      <w:pPr>
        <w:spacing w:line="480" w:lineRule="atLeast"/>
        <w:ind w:firstLineChars="200" w:firstLine="480"/>
        <w:rPr>
          <w:rFonts w:ascii="宋体" w:hAnsi="宋体"/>
          <w:sz w:val="24"/>
        </w:rPr>
      </w:pPr>
      <w:r w:rsidRPr="00B37F0D">
        <w:rPr>
          <w:rFonts w:ascii="宋体" w:hAnsi="宋体" w:hint="eastAsia"/>
          <w:sz w:val="24"/>
        </w:rPr>
        <w:lastRenderedPageBreak/>
        <w:t>“今天定的这些降费措施都是实实在在要‘割肉’的，有关部门你们都‘核’过了吗?能真正落实到位吗?”李克强会上一一“点名”有关部门负责人询问。</w:t>
      </w:r>
    </w:p>
    <w:p w:rsidR="00D203B3" w:rsidRPr="00B37F0D" w:rsidRDefault="00D203B3" w:rsidP="00D203B3">
      <w:pPr>
        <w:spacing w:line="480" w:lineRule="atLeast"/>
        <w:ind w:firstLineChars="200" w:firstLine="480"/>
        <w:rPr>
          <w:rFonts w:ascii="宋体" w:hAnsi="宋体"/>
          <w:sz w:val="24"/>
        </w:rPr>
      </w:pPr>
      <w:r w:rsidRPr="00B37F0D">
        <w:rPr>
          <w:rFonts w:ascii="宋体" w:hAnsi="宋体" w:hint="eastAsia"/>
          <w:sz w:val="24"/>
        </w:rPr>
        <w:t>总理强调，降费不仅要出台文件，更要打通落实的各个环节。“有些费可能不是中央部门收的，而是下面的厅、局当了‘过路财神’。”总理比喻道，“所以各有关部门要真正下去查，决不能让各种取消的收费变个花样重新回来!”</w:t>
      </w:r>
    </w:p>
    <w:p w:rsidR="00D203B3" w:rsidRPr="00B37F0D" w:rsidRDefault="00D203B3" w:rsidP="00D203B3">
      <w:pPr>
        <w:spacing w:line="480" w:lineRule="atLeast"/>
        <w:ind w:firstLineChars="200" w:firstLine="480"/>
        <w:rPr>
          <w:rFonts w:ascii="宋体" w:hAnsi="宋体"/>
          <w:sz w:val="24"/>
        </w:rPr>
      </w:pPr>
      <w:r w:rsidRPr="00B37F0D">
        <w:rPr>
          <w:rFonts w:ascii="宋体" w:hAnsi="宋体" w:hint="eastAsia"/>
          <w:sz w:val="24"/>
        </w:rPr>
        <w:t>相关部门负责人一一当场表态：“我们一定抓好落实!”</w:t>
      </w:r>
    </w:p>
    <w:p w:rsidR="00D203B3" w:rsidRPr="00B37F0D" w:rsidRDefault="00D203B3" w:rsidP="00D203B3">
      <w:pPr>
        <w:spacing w:line="480" w:lineRule="atLeast"/>
        <w:ind w:firstLineChars="200" w:firstLine="480"/>
        <w:rPr>
          <w:rFonts w:ascii="宋体" w:hAnsi="宋体"/>
          <w:sz w:val="24"/>
        </w:rPr>
      </w:pPr>
      <w:r w:rsidRPr="00B37F0D">
        <w:rPr>
          <w:rFonts w:ascii="宋体" w:hAnsi="宋体" w:hint="eastAsia"/>
          <w:sz w:val="24"/>
        </w:rPr>
        <w:t>李克强表示，我们近些年推出的减税降费举措，切实减轻了不少企业的负担。但确实还有一些企业觉得“没感受到”。</w:t>
      </w:r>
    </w:p>
    <w:p w:rsidR="00D203B3" w:rsidRPr="00B37F0D" w:rsidRDefault="00D203B3" w:rsidP="00D203B3">
      <w:pPr>
        <w:spacing w:line="480" w:lineRule="atLeast"/>
        <w:ind w:firstLineChars="200" w:firstLine="480"/>
        <w:rPr>
          <w:rFonts w:ascii="宋体" w:hAnsi="宋体"/>
          <w:sz w:val="24"/>
        </w:rPr>
      </w:pPr>
      <w:r w:rsidRPr="00B37F0D">
        <w:rPr>
          <w:rFonts w:ascii="宋体" w:hAnsi="宋体" w:hint="eastAsia"/>
          <w:sz w:val="24"/>
        </w:rPr>
        <w:t>“我让有关部门督查后发现，有些中央出台的降费举措，在落实的过程中出现了不少‘弯弯绕’：这项费用看起来减少了，那边新的收费项目却同步增加了，企业是敢怒不敢言!”总理说到这里加重了语气，“各有关部门一定要充分认识到，简政放权、减税降费等举措，是供给侧结构性改革的重要内容，都是激发市场主体活力的重大举措。各部门一定要让各项措施不打折扣地落实到位!”</w:t>
      </w:r>
    </w:p>
    <w:p w:rsidR="00D203B3" w:rsidRPr="0051260D" w:rsidRDefault="00D203B3" w:rsidP="00D203B3">
      <w:pPr>
        <w:spacing w:line="480" w:lineRule="atLeast"/>
        <w:ind w:firstLineChars="200" w:firstLine="482"/>
        <w:rPr>
          <w:rFonts w:ascii="宋体" w:hAnsi="宋体"/>
          <w:b/>
          <w:sz w:val="24"/>
        </w:rPr>
      </w:pPr>
      <w:r w:rsidRPr="0051260D">
        <w:rPr>
          <w:rFonts w:ascii="宋体" w:hAnsi="宋体" w:hint="eastAsia"/>
          <w:b/>
          <w:sz w:val="24"/>
        </w:rPr>
        <w:t>要让人民和企业过上“好日子”，政府就要过“紧日子”</w:t>
      </w:r>
    </w:p>
    <w:p w:rsidR="00D203B3" w:rsidRPr="00B37F0D" w:rsidRDefault="00D203B3" w:rsidP="00D203B3">
      <w:pPr>
        <w:spacing w:line="480" w:lineRule="atLeast"/>
        <w:ind w:firstLineChars="200" w:firstLine="480"/>
        <w:rPr>
          <w:rFonts w:ascii="宋体" w:hAnsi="宋体"/>
          <w:sz w:val="24"/>
        </w:rPr>
      </w:pPr>
      <w:r w:rsidRPr="00B37F0D">
        <w:rPr>
          <w:rFonts w:ascii="宋体" w:hAnsi="宋体" w:hint="eastAsia"/>
          <w:sz w:val="24"/>
        </w:rPr>
        <w:t>一个月前的一次常务会议上，李克强总理明确要求，地方政府要在年内对外公布涉企收费清单。他在7日的常务会议上提出，国务院主管部门要在7月1日前上网公布中央和地方政府性基金及行政事业性收费目录清单，实现全国“一张网”动态化管理。</w:t>
      </w:r>
    </w:p>
    <w:p w:rsidR="00D203B3" w:rsidRPr="00B37F0D" w:rsidRDefault="00D203B3" w:rsidP="00D203B3">
      <w:pPr>
        <w:spacing w:line="480" w:lineRule="atLeast"/>
        <w:ind w:firstLineChars="200" w:firstLine="480"/>
        <w:rPr>
          <w:rFonts w:ascii="宋体" w:hAnsi="宋体"/>
          <w:sz w:val="24"/>
        </w:rPr>
      </w:pPr>
      <w:r w:rsidRPr="00B37F0D">
        <w:rPr>
          <w:rFonts w:ascii="宋体" w:hAnsi="宋体" w:hint="eastAsia"/>
          <w:sz w:val="24"/>
        </w:rPr>
        <w:t>“各部门都要担负起自己的责任，从源头上防范涉企乱收费。”总理说，“要给企业给群众一本明明白白的账!”</w:t>
      </w:r>
    </w:p>
    <w:p w:rsidR="00D203B3" w:rsidRPr="00B37F0D" w:rsidRDefault="00D203B3" w:rsidP="00D203B3">
      <w:pPr>
        <w:spacing w:line="480" w:lineRule="atLeast"/>
        <w:ind w:firstLineChars="200" w:firstLine="480"/>
        <w:rPr>
          <w:rFonts w:ascii="宋体" w:hAnsi="宋体"/>
          <w:sz w:val="24"/>
        </w:rPr>
      </w:pPr>
      <w:r w:rsidRPr="00B37F0D">
        <w:rPr>
          <w:rFonts w:ascii="宋体" w:hAnsi="宋体" w:hint="eastAsia"/>
          <w:sz w:val="24"/>
        </w:rPr>
        <w:t>李克强最后强调，各有关部门要切实从大局出发，进一步“削权割肉”、自我革命。</w:t>
      </w:r>
    </w:p>
    <w:p w:rsidR="00D203B3" w:rsidRPr="00B37F0D" w:rsidRDefault="00D203B3" w:rsidP="00D203B3">
      <w:pPr>
        <w:spacing w:line="480" w:lineRule="atLeast"/>
        <w:ind w:firstLineChars="200" w:firstLine="480"/>
        <w:rPr>
          <w:rFonts w:ascii="宋体" w:hAnsi="宋体"/>
          <w:sz w:val="24"/>
        </w:rPr>
      </w:pPr>
      <w:r w:rsidRPr="00B37F0D">
        <w:rPr>
          <w:rFonts w:ascii="宋体" w:hAnsi="宋体" w:hint="eastAsia"/>
          <w:sz w:val="24"/>
        </w:rPr>
        <w:t>总理说：“要让人民和企业过上‘好日子’，政府就要过‘紧日子’!”</w:t>
      </w:r>
    </w:p>
    <w:p w:rsidR="00D203B3" w:rsidRDefault="00D203B3" w:rsidP="00BC6EFC">
      <w:pPr>
        <w:spacing w:beforeLines="50" w:line="480" w:lineRule="atLeast"/>
        <w:ind w:firstLineChars="2100" w:firstLine="5040"/>
        <w:rPr>
          <w:rFonts w:ascii="宋体" w:hAnsi="宋体"/>
          <w:sz w:val="24"/>
        </w:rPr>
      </w:pPr>
      <w:r w:rsidRPr="00B37F0D">
        <w:rPr>
          <w:rFonts w:ascii="宋体" w:hAnsi="宋体" w:hint="eastAsia"/>
          <w:sz w:val="24"/>
        </w:rPr>
        <w:t>（来源：中国政府网）</w:t>
      </w:r>
    </w:p>
    <w:p w:rsidR="001E5907" w:rsidRDefault="001E5907" w:rsidP="001E5907">
      <w:pPr>
        <w:jc w:val="center"/>
        <w:rPr>
          <w:rFonts w:ascii="黑体" w:eastAsia="黑体" w:hAnsi="黑体"/>
          <w:sz w:val="36"/>
          <w:szCs w:val="36"/>
        </w:rPr>
      </w:pPr>
      <w:r w:rsidRPr="00E561E6">
        <w:rPr>
          <w:rFonts w:ascii="黑体" w:eastAsia="黑体" w:hAnsi="黑体" w:hint="eastAsia"/>
          <w:sz w:val="36"/>
          <w:szCs w:val="36"/>
        </w:rPr>
        <w:lastRenderedPageBreak/>
        <w:t>最严发票令！办公用品发票不能开了，</w:t>
      </w:r>
    </w:p>
    <w:p w:rsidR="001E5907" w:rsidRPr="00E561E6" w:rsidRDefault="001E5907" w:rsidP="001E5907">
      <w:pPr>
        <w:jc w:val="center"/>
        <w:rPr>
          <w:rFonts w:ascii="黑体" w:eastAsia="黑体" w:hAnsi="黑体"/>
          <w:sz w:val="36"/>
          <w:szCs w:val="36"/>
        </w:rPr>
      </w:pPr>
      <w:r w:rsidRPr="00E561E6">
        <w:rPr>
          <w:rFonts w:ascii="黑体" w:eastAsia="黑体" w:hAnsi="黑体" w:hint="eastAsia"/>
          <w:sz w:val="36"/>
          <w:szCs w:val="36"/>
        </w:rPr>
        <w:t>必须买什么开什么！每个报销的人都要看！</w:t>
      </w:r>
    </w:p>
    <w:p w:rsidR="001E5907" w:rsidRPr="00E561E6" w:rsidRDefault="001E5907" w:rsidP="00BC6EFC">
      <w:pPr>
        <w:spacing w:beforeLines="50"/>
        <w:ind w:firstLineChars="200" w:firstLine="480"/>
        <w:rPr>
          <w:rFonts w:ascii="宋体" w:hAnsi="宋体"/>
          <w:sz w:val="24"/>
        </w:rPr>
      </w:pPr>
      <w:r w:rsidRPr="00E561E6">
        <w:rPr>
          <w:rFonts w:ascii="宋体" w:hAnsi="宋体" w:hint="eastAsia"/>
          <w:sz w:val="24"/>
        </w:rPr>
        <w:t>2017年5月19日，国家税务总局发布2017年第16号公告，明确：</w:t>
      </w:r>
    </w:p>
    <w:p w:rsidR="001E5907" w:rsidRPr="00E561E6" w:rsidRDefault="001E5907" w:rsidP="001E5907">
      <w:pPr>
        <w:ind w:firstLineChars="200" w:firstLine="480"/>
        <w:rPr>
          <w:rFonts w:ascii="宋体" w:hAnsi="宋体"/>
          <w:sz w:val="24"/>
        </w:rPr>
      </w:pPr>
      <w:r w:rsidRPr="00E561E6">
        <w:rPr>
          <w:rFonts w:ascii="宋体" w:hAnsi="宋体" w:hint="eastAsia"/>
          <w:sz w:val="24"/>
        </w:rPr>
        <w:t>销售方开具增值税发票时，发票内容应按照实际销售情况如实开具，不得根据购买方要求填开与实际交易不符的内容。销售方开具发票时，通过销售平台系统与增值税发票税控系统后台对接，导入相关信息开票的，系统导入的开票数据内容应与实际交易相符，如不相符应及时修改完善销售平台系统。</w:t>
      </w:r>
    </w:p>
    <w:p w:rsidR="001E5907" w:rsidRPr="00E561E6" w:rsidRDefault="001E5907" w:rsidP="001E5907">
      <w:pPr>
        <w:ind w:firstLineChars="200" w:firstLine="480"/>
        <w:rPr>
          <w:rFonts w:ascii="宋体" w:hAnsi="宋体"/>
          <w:sz w:val="24"/>
        </w:rPr>
      </w:pPr>
      <w:r w:rsidRPr="00E561E6">
        <w:rPr>
          <w:rFonts w:ascii="宋体" w:hAnsi="宋体" w:hint="eastAsia"/>
          <w:sz w:val="24"/>
        </w:rPr>
        <w:t>虽然是短短的几百字，但是含金量非常大。因为发票是所有中国人都息息相关的内容，这个</w:t>
      </w:r>
      <w:proofErr w:type="gramStart"/>
      <w:r w:rsidRPr="00E561E6">
        <w:rPr>
          <w:rFonts w:ascii="宋体" w:hAnsi="宋体" w:hint="eastAsia"/>
          <w:sz w:val="24"/>
        </w:rPr>
        <w:t>和之前</w:t>
      </w:r>
      <w:proofErr w:type="gramEnd"/>
      <w:r w:rsidRPr="00E561E6">
        <w:rPr>
          <w:rFonts w:ascii="宋体" w:hAnsi="宋体" w:hint="eastAsia"/>
          <w:sz w:val="24"/>
        </w:rPr>
        <w:t>的打击虚开增值税专用发票不一样，专用发票可能只有财务、业务人员熟悉，其他人员并不关心。</w:t>
      </w:r>
    </w:p>
    <w:p w:rsidR="001E5907" w:rsidRPr="00E561E6" w:rsidRDefault="001E5907" w:rsidP="001E5907">
      <w:pPr>
        <w:ind w:firstLineChars="200" w:firstLine="480"/>
        <w:rPr>
          <w:rFonts w:ascii="宋体" w:hAnsi="宋体"/>
          <w:sz w:val="24"/>
        </w:rPr>
      </w:pPr>
      <w:r w:rsidRPr="00E561E6">
        <w:rPr>
          <w:rFonts w:ascii="宋体" w:hAnsi="宋体" w:hint="eastAsia"/>
          <w:sz w:val="24"/>
        </w:rPr>
        <w:t>但是增值税普通发票真的可以说关乎每个人，大家出差入住的酒店开的发票，超市购物开具的发票，打车发票</w:t>
      </w:r>
      <w:r w:rsidR="00E27D4A">
        <w:rPr>
          <w:rFonts w:ascii="宋体" w:hAnsi="宋体" w:hint="eastAsia"/>
          <w:sz w:val="24"/>
        </w:rPr>
        <w:t>。</w:t>
      </w:r>
    </w:p>
    <w:p w:rsidR="001E5907" w:rsidRPr="00E561E6" w:rsidRDefault="001E5907" w:rsidP="001E5907">
      <w:pPr>
        <w:ind w:firstLineChars="200" w:firstLine="480"/>
        <w:rPr>
          <w:rFonts w:ascii="宋体" w:hAnsi="宋体"/>
          <w:sz w:val="24"/>
        </w:rPr>
      </w:pPr>
      <w:r w:rsidRPr="00E561E6">
        <w:rPr>
          <w:rFonts w:ascii="宋体" w:hAnsi="宋体" w:hint="eastAsia"/>
          <w:sz w:val="24"/>
        </w:rPr>
        <w:t>在此重点提醒一下经常报销的人员和开具发票的会计：</w:t>
      </w:r>
    </w:p>
    <w:p w:rsidR="001E5907" w:rsidRPr="00E561E6" w:rsidRDefault="001E5907" w:rsidP="001E5907">
      <w:pPr>
        <w:ind w:firstLineChars="200" w:firstLine="480"/>
        <w:rPr>
          <w:rFonts w:ascii="宋体" w:hAnsi="宋体"/>
          <w:sz w:val="24"/>
        </w:rPr>
      </w:pPr>
      <w:r w:rsidRPr="00E561E6">
        <w:rPr>
          <w:rFonts w:ascii="宋体" w:hAnsi="宋体" w:hint="eastAsia"/>
          <w:sz w:val="24"/>
        </w:rPr>
        <w:t>1、7月1日之后原则上是不可以开具办公用品发票的！</w:t>
      </w:r>
    </w:p>
    <w:p w:rsidR="001E5907" w:rsidRPr="00E561E6" w:rsidRDefault="001E5907" w:rsidP="001E5907">
      <w:pPr>
        <w:ind w:firstLineChars="200" w:firstLine="480"/>
        <w:rPr>
          <w:rFonts w:ascii="宋体" w:hAnsi="宋体"/>
          <w:sz w:val="24"/>
        </w:rPr>
      </w:pPr>
      <w:r w:rsidRPr="00E561E6">
        <w:rPr>
          <w:rFonts w:ascii="宋体" w:hAnsi="宋体" w:hint="eastAsia"/>
          <w:sz w:val="24"/>
        </w:rPr>
        <w:t>道理很简单嘛，买的铅笔就把型号、名称打印出来就好，</w:t>
      </w:r>
      <w:proofErr w:type="gramStart"/>
      <w:r w:rsidRPr="00E561E6">
        <w:rPr>
          <w:rFonts w:ascii="宋体" w:hAnsi="宋体" w:hint="eastAsia"/>
          <w:sz w:val="24"/>
        </w:rPr>
        <w:t>不能自己</w:t>
      </w:r>
      <w:proofErr w:type="gramEnd"/>
      <w:r w:rsidRPr="00E561E6">
        <w:rPr>
          <w:rFonts w:ascii="宋体" w:hAnsi="宋体" w:hint="eastAsia"/>
          <w:sz w:val="24"/>
        </w:rPr>
        <w:t>选名称了！</w:t>
      </w:r>
    </w:p>
    <w:p w:rsidR="001E5907" w:rsidRPr="00E561E6" w:rsidRDefault="001E5907" w:rsidP="001E5907">
      <w:pPr>
        <w:ind w:firstLineChars="200" w:firstLine="480"/>
        <w:rPr>
          <w:rFonts w:ascii="宋体" w:hAnsi="宋体"/>
          <w:sz w:val="24"/>
        </w:rPr>
      </w:pPr>
      <w:r w:rsidRPr="00E561E6">
        <w:rPr>
          <w:rFonts w:ascii="宋体" w:hAnsi="宋体" w:hint="eastAsia"/>
          <w:sz w:val="24"/>
        </w:rPr>
        <w:t>2、所有公司的开票系统需要升级！</w:t>
      </w:r>
    </w:p>
    <w:p w:rsidR="001E5907" w:rsidRPr="00E561E6" w:rsidRDefault="001E5907" w:rsidP="001E5907">
      <w:pPr>
        <w:ind w:firstLineChars="200" w:firstLine="480"/>
        <w:rPr>
          <w:rFonts w:ascii="宋体" w:hAnsi="宋体"/>
          <w:sz w:val="24"/>
        </w:rPr>
      </w:pPr>
      <w:r w:rsidRPr="00E561E6">
        <w:rPr>
          <w:rFonts w:ascii="宋体" w:hAnsi="宋体" w:hint="eastAsia"/>
          <w:sz w:val="24"/>
        </w:rPr>
        <w:t>大家之前在超市购物，</w:t>
      </w:r>
      <w:proofErr w:type="gramStart"/>
      <w:r w:rsidRPr="00E561E6">
        <w:rPr>
          <w:rFonts w:ascii="宋体" w:hAnsi="宋体" w:hint="eastAsia"/>
          <w:sz w:val="24"/>
        </w:rPr>
        <w:t>去客服中心</w:t>
      </w:r>
      <w:proofErr w:type="gramEnd"/>
      <w:r w:rsidRPr="00E561E6">
        <w:rPr>
          <w:rFonts w:ascii="宋体" w:hAnsi="宋体" w:hint="eastAsia"/>
          <w:sz w:val="24"/>
        </w:rPr>
        <w:t>开发票的时候，都是让你选：办公用品、日用品、食品、劳保等。</w:t>
      </w:r>
    </w:p>
    <w:p w:rsidR="001E5907" w:rsidRPr="00E561E6" w:rsidRDefault="001E5907" w:rsidP="001E5907">
      <w:pPr>
        <w:ind w:firstLineChars="200" w:firstLine="480"/>
        <w:rPr>
          <w:rFonts w:ascii="宋体" w:hAnsi="宋体"/>
          <w:sz w:val="24"/>
        </w:rPr>
      </w:pPr>
      <w:r w:rsidRPr="00E561E6">
        <w:rPr>
          <w:rFonts w:ascii="宋体" w:hAnsi="宋体" w:hint="eastAsia"/>
          <w:sz w:val="24"/>
        </w:rPr>
        <w:t>以后要求开具发票内容应按照实际销售情况一致，估计很多公司的发票系统需要更新改造，以适应这种税务监管要求。</w:t>
      </w:r>
    </w:p>
    <w:p w:rsidR="001E5907" w:rsidRPr="00E561E6" w:rsidRDefault="001E5907" w:rsidP="001E5907">
      <w:pPr>
        <w:ind w:firstLineChars="200" w:firstLine="480"/>
        <w:rPr>
          <w:rFonts w:ascii="宋体" w:hAnsi="宋体"/>
          <w:sz w:val="24"/>
        </w:rPr>
      </w:pPr>
      <w:r w:rsidRPr="00E561E6">
        <w:rPr>
          <w:rFonts w:ascii="宋体" w:hAnsi="宋体" w:hint="eastAsia"/>
          <w:sz w:val="24"/>
        </w:rPr>
        <w:t>3、报销越来越透明，也越困难！</w:t>
      </w:r>
    </w:p>
    <w:p w:rsidR="001E5907" w:rsidRPr="00E561E6" w:rsidRDefault="001E5907" w:rsidP="001E5907">
      <w:pPr>
        <w:ind w:firstLineChars="200" w:firstLine="480"/>
        <w:rPr>
          <w:rFonts w:ascii="宋体" w:hAnsi="宋体"/>
          <w:sz w:val="24"/>
        </w:rPr>
      </w:pPr>
      <w:r w:rsidRPr="00E561E6">
        <w:rPr>
          <w:rFonts w:ascii="宋体" w:hAnsi="宋体" w:hint="eastAsia"/>
          <w:sz w:val="24"/>
        </w:rPr>
        <w:t>很多企业总有一部分支出是无法取得发票的，但是之前发票监管的这个漏洞，很多报销人员就搞些办公用品发票等拿去财务报销，反正也查不出是买的什么办公用品。</w:t>
      </w:r>
    </w:p>
    <w:p w:rsidR="001E5907" w:rsidRPr="00E561E6" w:rsidRDefault="001E5907" w:rsidP="001E5907">
      <w:pPr>
        <w:ind w:firstLineChars="200" w:firstLine="480"/>
        <w:rPr>
          <w:rFonts w:ascii="宋体" w:hAnsi="宋体"/>
          <w:sz w:val="24"/>
        </w:rPr>
      </w:pPr>
      <w:r w:rsidRPr="00E561E6">
        <w:rPr>
          <w:rFonts w:ascii="宋体" w:hAnsi="宋体" w:hint="eastAsia"/>
          <w:sz w:val="24"/>
        </w:rPr>
        <w:t>但是以后，去超市购物发票按照实际采购内容来开，你准备好了吗？买的</w:t>
      </w:r>
      <w:r w:rsidRPr="00E561E6">
        <w:rPr>
          <w:rFonts w:ascii="宋体" w:hAnsi="宋体" w:hint="eastAsia"/>
          <w:sz w:val="24"/>
        </w:rPr>
        <w:lastRenderedPageBreak/>
        <w:t>蔬菜、水果、肉蛋不能开出办公用品发票了！</w:t>
      </w:r>
    </w:p>
    <w:p w:rsidR="001E5907" w:rsidRPr="00E561E6" w:rsidRDefault="001E5907" w:rsidP="001E5907">
      <w:pPr>
        <w:ind w:firstLineChars="200" w:firstLine="482"/>
        <w:rPr>
          <w:rFonts w:ascii="宋体" w:hAnsi="宋体"/>
          <w:b/>
          <w:sz w:val="24"/>
        </w:rPr>
      </w:pPr>
      <w:r w:rsidRPr="00E561E6">
        <w:rPr>
          <w:rFonts w:ascii="宋体" w:hAnsi="宋体" w:hint="eastAsia"/>
          <w:b/>
          <w:sz w:val="24"/>
        </w:rPr>
        <w:t>企业该如何应对</w:t>
      </w:r>
    </w:p>
    <w:p w:rsidR="001E5907" w:rsidRPr="00E561E6" w:rsidRDefault="001E5907" w:rsidP="001E5907">
      <w:pPr>
        <w:ind w:firstLineChars="200" w:firstLine="480"/>
        <w:rPr>
          <w:rFonts w:ascii="宋体" w:hAnsi="宋体"/>
          <w:sz w:val="24"/>
        </w:rPr>
      </w:pPr>
      <w:r w:rsidRPr="00E561E6">
        <w:rPr>
          <w:rFonts w:ascii="宋体" w:hAnsi="宋体" w:hint="eastAsia"/>
          <w:sz w:val="24"/>
        </w:rPr>
        <w:t>1、抓紧下发通知让大家做好准备！</w:t>
      </w:r>
    </w:p>
    <w:p w:rsidR="001E5907" w:rsidRPr="00E561E6" w:rsidRDefault="001E5907" w:rsidP="001E5907">
      <w:pPr>
        <w:ind w:firstLineChars="200" w:firstLine="480"/>
        <w:rPr>
          <w:rFonts w:ascii="宋体" w:hAnsi="宋体"/>
          <w:sz w:val="24"/>
        </w:rPr>
      </w:pPr>
      <w:r w:rsidRPr="00E561E6">
        <w:rPr>
          <w:rFonts w:ascii="宋体" w:hAnsi="宋体" w:hint="eastAsia"/>
          <w:sz w:val="24"/>
        </w:rPr>
        <w:t>无论是开发票的公司还是准备开发票的采购人员都要提前预知这个关乎亿万国人的发票通知，财务人员要做好通知和监督，</w:t>
      </w:r>
      <w:proofErr w:type="gramStart"/>
      <w:r w:rsidRPr="00E561E6">
        <w:rPr>
          <w:rFonts w:ascii="宋体" w:hAnsi="宋体" w:hint="eastAsia"/>
          <w:sz w:val="24"/>
        </w:rPr>
        <w:t>别存在</w:t>
      </w:r>
      <w:proofErr w:type="gramEnd"/>
      <w:r w:rsidRPr="00E561E6">
        <w:rPr>
          <w:rFonts w:ascii="宋体" w:hAnsi="宋体" w:hint="eastAsia"/>
          <w:sz w:val="24"/>
        </w:rPr>
        <w:t>侥幸！</w:t>
      </w:r>
    </w:p>
    <w:p w:rsidR="001E5907" w:rsidRPr="00E561E6" w:rsidRDefault="001E5907" w:rsidP="001E5907">
      <w:pPr>
        <w:ind w:firstLineChars="200" w:firstLine="480"/>
        <w:rPr>
          <w:rFonts w:ascii="宋体" w:hAnsi="宋体"/>
          <w:sz w:val="24"/>
        </w:rPr>
      </w:pPr>
      <w:r w:rsidRPr="00E561E6">
        <w:rPr>
          <w:rFonts w:ascii="宋体" w:hAnsi="宋体" w:hint="eastAsia"/>
          <w:sz w:val="24"/>
        </w:rPr>
        <w:t>2、以后的办公用品发票成为烫手山芋!</w:t>
      </w:r>
    </w:p>
    <w:p w:rsidR="001E5907" w:rsidRPr="00E561E6" w:rsidRDefault="001E5907" w:rsidP="001E5907">
      <w:pPr>
        <w:ind w:firstLineChars="200" w:firstLine="480"/>
        <w:rPr>
          <w:rFonts w:ascii="宋体" w:hAnsi="宋体"/>
          <w:sz w:val="24"/>
        </w:rPr>
      </w:pPr>
      <w:r w:rsidRPr="00E561E6">
        <w:rPr>
          <w:rFonts w:ascii="宋体" w:hAnsi="宋体" w:hint="eastAsia"/>
          <w:sz w:val="24"/>
        </w:rPr>
        <w:t>什么时代，造假者总有生存的土壤。连专用发票都敢虚开的时代，虚开张办公用品发票岂不是小菜一碟。</w:t>
      </w:r>
    </w:p>
    <w:p w:rsidR="001E5907" w:rsidRPr="00E561E6" w:rsidRDefault="001E5907" w:rsidP="001E5907">
      <w:pPr>
        <w:ind w:firstLineChars="200" w:firstLine="480"/>
        <w:rPr>
          <w:rFonts w:ascii="宋体" w:hAnsi="宋体"/>
          <w:sz w:val="24"/>
        </w:rPr>
      </w:pPr>
      <w:r w:rsidRPr="00E561E6">
        <w:rPr>
          <w:rFonts w:ascii="宋体" w:hAnsi="宋体" w:hint="eastAsia"/>
          <w:sz w:val="24"/>
        </w:rPr>
        <w:t>但是一定不要忘记现在是税务大数据监控时代，只要你们公司收受了写有你们公司实名的发票，税务</w:t>
      </w:r>
      <w:proofErr w:type="gramStart"/>
      <w:r w:rsidRPr="00E561E6">
        <w:rPr>
          <w:rFonts w:ascii="宋体" w:hAnsi="宋体" w:hint="eastAsia"/>
          <w:sz w:val="24"/>
        </w:rPr>
        <w:t>那边通过</w:t>
      </w:r>
      <w:proofErr w:type="gramEnd"/>
      <w:r w:rsidRPr="00E561E6">
        <w:rPr>
          <w:rFonts w:ascii="宋体" w:hAnsi="宋体" w:hint="eastAsia"/>
          <w:sz w:val="24"/>
        </w:rPr>
        <w:t>查询发票流向是很清楚发现你们公司收的这张发票的。</w:t>
      </w:r>
    </w:p>
    <w:p w:rsidR="001E5907" w:rsidRPr="00E561E6" w:rsidRDefault="001E5907" w:rsidP="001E5907">
      <w:pPr>
        <w:ind w:firstLineChars="200" w:firstLine="480"/>
        <w:rPr>
          <w:rFonts w:ascii="宋体" w:hAnsi="宋体"/>
          <w:sz w:val="24"/>
        </w:rPr>
      </w:pPr>
      <w:r w:rsidRPr="00E561E6">
        <w:rPr>
          <w:rFonts w:ascii="宋体" w:hAnsi="宋体" w:hint="eastAsia"/>
          <w:sz w:val="24"/>
        </w:rPr>
        <w:t>3、税务打击发票违规的力度太强了！</w:t>
      </w:r>
    </w:p>
    <w:p w:rsidR="001E5907" w:rsidRPr="00E561E6" w:rsidRDefault="001E5907" w:rsidP="001E5907">
      <w:pPr>
        <w:ind w:firstLineChars="200" w:firstLine="480"/>
        <w:rPr>
          <w:rFonts w:ascii="宋体" w:hAnsi="宋体"/>
          <w:sz w:val="24"/>
        </w:rPr>
      </w:pPr>
      <w:r w:rsidRPr="00E561E6">
        <w:rPr>
          <w:rFonts w:ascii="宋体" w:hAnsi="宋体" w:hint="eastAsia"/>
          <w:sz w:val="24"/>
        </w:rPr>
        <w:t>2016年12月税务总局也是发公告，打击虚开增值税专用发票的专门公告。本想税务机关光收网虚开增值税专用发票都需要一段时间，没有想到现在竟然也要严控增值税普通发票的虚开领域了！</w:t>
      </w:r>
    </w:p>
    <w:p w:rsidR="001E5907" w:rsidRPr="00E561E6" w:rsidRDefault="001E5907" w:rsidP="001E5907">
      <w:pPr>
        <w:ind w:firstLineChars="200" w:firstLine="480"/>
        <w:rPr>
          <w:rFonts w:ascii="宋体" w:hAnsi="宋体"/>
          <w:sz w:val="24"/>
        </w:rPr>
      </w:pPr>
      <w:r w:rsidRPr="00E561E6">
        <w:rPr>
          <w:rFonts w:ascii="宋体" w:hAnsi="宋体" w:hint="eastAsia"/>
          <w:sz w:val="24"/>
        </w:rPr>
        <w:t>可见，从国家层面是非常重视发票违规的，防、控、打，三位一体！</w:t>
      </w:r>
    </w:p>
    <w:p w:rsidR="001E5907" w:rsidRPr="00E561E6" w:rsidRDefault="001E5907" w:rsidP="001E5907">
      <w:pPr>
        <w:ind w:firstLineChars="200" w:firstLine="480"/>
        <w:rPr>
          <w:rFonts w:ascii="宋体" w:hAnsi="宋体"/>
          <w:sz w:val="24"/>
        </w:rPr>
      </w:pPr>
      <w:r w:rsidRPr="00E561E6">
        <w:rPr>
          <w:rFonts w:ascii="宋体" w:hAnsi="宋体" w:hint="eastAsia"/>
          <w:sz w:val="24"/>
        </w:rPr>
        <w:t>4、纳税人识别号是大数据时代的最强抓手！</w:t>
      </w:r>
    </w:p>
    <w:p w:rsidR="001E5907" w:rsidRPr="00E561E6" w:rsidRDefault="001E5907" w:rsidP="001E5907">
      <w:pPr>
        <w:ind w:firstLineChars="200" w:firstLine="480"/>
        <w:rPr>
          <w:rFonts w:ascii="宋体" w:hAnsi="宋体"/>
          <w:sz w:val="24"/>
        </w:rPr>
      </w:pPr>
      <w:r w:rsidRPr="00E561E6">
        <w:rPr>
          <w:rFonts w:ascii="宋体" w:hAnsi="宋体" w:hint="eastAsia"/>
          <w:sz w:val="24"/>
        </w:rPr>
        <w:t>企业的纳税人识别号就如同身份证号码一样，所有的涉税事宜都需要。</w:t>
      </w:r>
    </w:p>
    <w:p w:rsidR="001E5907" w:rsidRPr="00E561E6" w:rsidRDefault="001E5907" w:rsidP="001E5907">
      <w:pPr>
        <w:ind w:firstLineChars="200" w:firstLine="480"/>
        <w:rPr>
          <w:rFonts w:ascii="宋体" w:hAnsi="宋体"/>
          <w:sz w:val="24"/>
        </w:rPr>
      </w:pPr>
      <w:r w:rsidRPr="00E561E6">
        <w:rPr>
          <w:rFonts w:ascii="宋体" w:hAnsi="宋体" w:hint="eastAsia"/>
          <w:sz w:val="24"/>
        </w:rPr>
        <w:t>从7月1日起，企业的发票必须有纳税人识别号才可以作为合法税务凭证。</w:t>
      </w:r>
    </w:p>
    <w:p w:rsidR="001E5907" w:rsidRPr="00E561E6" w:rsidRDefault="001E5907" w:rsidP="001E5907">
      <w:pPr>
        <w:ind w:firstLineChars="200" w:firstLine="480"/>
        <w:rPr>
          <w:rFonts w:ascii="宋体" w:hAnsi="宋体"/>
          <w:sz w:val="24"/>
        </w:rPr>
      </w:pPr>
      <w:r w:rsidRPr="00E561E6">
        <w:rPr>
          <w:rFonts w:ascii="宋体" w:hAnsi="宋体" w:hint="eastAsia"/>
          <w:sz w:val="24"/>
        </w:rPr>
        <w:t>这意味着基于纳税人识别号为基础的数据系统已经建立，企业的进销存，所有的发票流向在税务大数据系统都是看的很清楚的。</w:t>
      </w:r>
    </w:p>
    <w:p w:rsidR="001E5907" w:rsidRPr="00E561E6" w:rsidRDefault="001E5907" w:rsidP="001E5907">
      <w:pPr>
        <w:ind w:firstLineChars="200" w:firstLine="480"/>
        <w:rPr>
          <w:rFonts w:ascii="宋体" w:hAnsi="宋体"/>
          <w:sz w:val="24"/>
        </w:rPr>
      </w:pPr>
      <w:r w:rsidRPr="00E561E6">
        <w:rPr>
          <w:rFonts w:ascii="宋体" w:hAnsi="宋体" w:hint="eastAsia"/>
          <w:sz w:val="24"/>
        </w:rPr>
        <w:t>如果看到文章是财务人员或老板，一定要通知大家，7月1日起报销的发票必须要有纳税人识别号才可以报销！</w:t>
      </w:r>
    </w:p>
    <w:p w:rsidR="001E5907" w:rsidRPr="00E561E6" w:rsidRDefault="001E5907" w:rsidP="001E5907">
      <w:pPr>
        <w:ind w:firstLineChars="200" w:firstLine="480"/>
        <w:rPr>
          <w:rFonts w:ascii="宋体" w:hAnsi="宋体"/>
          <w:sz w:val="24"/>
        </w:rPr>
      </w:pPr>
      <w:r w:rsidRPr="00E561E6">
        <w:rPr>
          <w:rFonts w:ascii="宋体" w:hAnsi="宋体" w:hint="eastAsia"/>
          <w:sz w:val="24"/>
        </w:rPr>
        <w:t>PS：A、这个公告针对的是企业，政府和事业单位没有明确。出于谨慎原则，建议事业单位有税号的还是要写一下。</w:t>
      </w:r>
    </w:p>
    <w:p w:rsidR="001E5907" w:rsidRPr="00E561E6" w:rsidRDefault="001E5907" w:rsidP="001E5907">
      <w:pPr>
        <w:ind w:firstLineChars="200" w:firstLine="480"/>
        <w:rPr>
          <w:rFonts w:ascii="宋体" w:hAnsi="宋体"/>
          <w:sz w:val="24"/>
        </w:rPr>
      </w:pPr>
      <w:r w:rsidRPr="00E561E6">
        <w:rPr>
          <w:rFonts w:ascii="宋体" w:hAnsi="宋体" w:hint="eastAsia"/>
          <w:sz w:val="24"/>
        </w:rPr>
        <w:t>B、出租车发票、汽车票不用纳税人识别号。</w:t>
      </w:r>
    </w:p>
    <w:p w:rsidR="001E5907" w:rsidRPr="00E561E6" w:rsidRDefault="001E5907" w:rsidP="001E5907">
      <w:pPr>
        <w:ind w:firstLineChars="2400" w:firstLine="5760"/>
        <w:rPr>
          <w:rFonts w:ascii="宋体" w:hAnsi="宋体"/>
          <w:sz w:val="24"/>
        </w:rPr>
      </w:pPr>
      <w:r>
        <w:rPr>
          <w:rFonts w:ascii="宋体" w:hAnsi="宋体" w:hint="eastAsia"/>
          <w:sz w:val="24"/>
        </w:rPr>
        <w:t>（综合报道）</w:t>
      </w:r>
    </w:p>
    <w:p w:rsidR="001E5907" w:rsidRPr="00EB4287" w:rsidRDefault="001E5907" w:rsidP="001E5907">
      <w:pPr>
        <w:jc w:val="center"/>
        <w:rPr>
          <w:rFonts w:ascii="黑体" w:eastAsia="黑体" w:hAnsi="黑体"/>
          <w:sz w:val="36"/>
          <w:szCs w:val="36"/>
        </w:rPr>
      </w:pPr>
      <w:r w:rsidRPr="00EB4287">
        <w:rPr>
          <w:rFonts w:ascii="黑体" w:eastAsia="黑体" w:hAnsi="黑体"/>
          <w:sz w:val="36"/>
          <w:szCs w:val="36"/>
        </w:rPr>
        <w:lastRenderedPageBreak/>
        <w:t>财政部：化妆品等广告费支出予以税前扣除</w:t>
      </w:r>
    </w:p>
    <w:p w:rsidR="001E5907" w:rsidRPr="00EB4287" w:rsidRDefault="001E5907" w:rsidP="00BC6EFC">
      <w:pPr>
        <w:spacing w:beforeLines="50" w:line="460" w:lineRule="atLeast"/>
        <w:ind w:firstLineChars="200" w:firstLine="480"/>
        <w:rPr>
          <w:rFonts w:asciiTheme="minorEastAsia" w:eastAsiaTheme="minorEastAsia" w:hAnsiTheme="minorEastAsia"/>
          <w:sz w:val="24"/>
        </w:rPr>
      </w:pPr>
      <w:r w:rsidRPr="00EB4287">
        <w:rPr>
          <w:rFonts w:asciiTheme="minorEastAsia" w:eastAsiaTheme="minorEastAsia" w:hAnsiTheme="minorEastAsia"/>
          <w:sz w:val="24"/>
        </w:rPr>
        <w:t>财政部今天（6月1日）下发《关于广告费和业务宣传费支出税前扣除政策的通知》，对化妆品制造或销售、医药制造和饮料制造（不含酒类制造）企业发生的广告费和业务宣传费支出，不超过当年销售（营业）收入30%的部分，准予扣除；超过部分，准予在以后纳税年度结转扣除。</w:t>
      </w:r>
    </w:p>
    <w:p w:rsidR="001E5907" w:rsidRPr="00EB4287" w:rsidRDefault="001E5907" w:rsidP="001E5907">
      <w:pPr>
        <w:spacing w:line="460" w:lineRule="atLeast"/>
        <w:ind w:firstLineChars="200" w:firstLine="480"/>
        <w:rPr>
          <w:rFonts w:asciiTheme="minorEastAsia" w:eastAsiaTheme="minorEastAsia" w:hAnsiTheme="minorEastAsia"/>
          <w:sz w:val="24"/>
        </w:rPr>
      </w:pPr>
      <w:r w:rsidRPr="00EB4287">
        <w:rPr>
          <w:rFonts w:asciiTheme="minorEastAsia" w:eastAsiaTheme="minorEastAsia" w:hAnsiTheme="minorEastAsia"/>
          <w:sz w:val="24"/>
        </w:rPr>
        <w:t>通知规定，对签订广告费和业务宣传费分摊协议（简称分摊协议）的关联企业，其中一方发生的不超过当年销售（营业）收入税前扣除限额比例内的广告费和业务宣传费支出可以在本企业扣除，也可以将其中的部分或全部按照分摊协议归集至另一方扣除。另一方在计算本企业广告费和业务宣传费支出企业所得税税前扣除限额时，可将按照上述办法归集至本企业的广告费和业务宣传费不计算在内。</w:t>
      </w:r>
    </w:p>
    <w:p w:rsidR="001E5907" w:rsidRPr="00EB4287" w:rsidRDefault="001E5907" w:rsidP="001E5907">
      <w:pPr>
        <w:spacing w:line="460" w:lineRule="atLeast"/>
        <w:ind w:firstLineChars="200" w:firstLine="480"/>
        <w:rPr>
          <w:rFonts w:asciiTheme="minorEastAsia" w:eastAsiaTheme="minorEastAsia" w:hAnsiTheme="minorEastAsia"/>
          <w:sz w:val="24"/>
        </w:rPr>
      </w:pPr>
      <w:r w:rsidRPr="00EB4287">
        <w:rPr>
          <w:rFonts w:asciiTheme="minorEastAsia" w:eastAsiaTheme="minorEastAsia" w:hAnsiTheme="minorEastAsia"/>
          <w:sz w:val="24"/>
        </w:rPr>
        <w:t>通知规定，烟草企业的烟草广告费和业务宣传费支出，一律不得在计算应纳税所得额时扣除。</w:t>
      </w:r>
    </w:p>
    <w:p w:rsidR="001E5907" w:rsidRPr="00EB4287" w:rsidRDefault="001E5907" w:rsidP="001E5907">
      <w:pPr>
        <w:spacing w:line="460" w:lineRule="atLeast"/>
        <w:ind w:firstLineChars="200" w:firstLine="480"/>
        <w:rPr>
          <w:rFonts w:asciiTheme="minorEastAsia" w:eastAsiaTheme="minorEastAsia" w:hAnsiTheme="minorEastAsia"/>
          <w:sz w:val="24"/>
        </w:rPr>
      </w:pPr>
      <w:r w:rsidRPr="00EB4287">
        <w:rPr>
          <w:rFonts w:asciiTheme="minorEastAsia" w:eastAsiaTheme="minorEastAsia" w:hAnsiTheme="minorEastAsia"/>
          <w:sz w:val="24"/>
        </w:rPr>
        <w:t>通知规定，本通知自2016年1月1日起至2020年12月31日</w:t>
      </w:r>
      <w:proofErr w:type="gramStart"/>
      <w:r w:rsidRPr="00EB4287">
        <w:rPr>
          <w:rFonts w:asciiTheme="minorEastAsia" w:eastAsiaTheme="minorEastAsia" w:hAnsiTheme="minorEastAsia"/>
          <w:sz w:val="24"/>
        </w:rPr>
        <w:t>止</w:t>
      </w:r>
      <w:proofErr w:type="gramEnd"/>
      <w:r w:rsidRPr="00EB4287">
        <w:rPr>
          <w:rFonts w:asciiTheme="minorEastAsia" w:eastAsiaTheme="minorEastAsia" w:hAnsiTheme="minorEastAsia"/>
          <w:sz w:val="24"/>
        </w:rPr>
        <w:t>执行。</w:t>
      </w:r>
    </w:p>
    <w:p w:rsidR="001E5907" w:rsidRDefault="001E5907" w:rsidP="00BC6EFC">
      <w:pPr>
        <w:spacing w:afterLines="200" w:line="460" w:lineRule="atLeast"/>
        <w:ind w:firstLineChars="2100" w:firstLine="5040"/>
        <w:rPr>
          <w:rFonts w:asciiTheme="minorEastAsia" w:eastAsiaTheme="minorEastAsia" w:hAnsiTheme="minorEastAsia"/>
          <w:sz w:val="24"/>
        </w:rPr>
      </w:pPr>
      <w:r w:rsidRPr="00EB4287">
        <w:rPr>
          <w:rFonts w:asciiTheme="minorEastAsia" w:eastAsiaTheme="minorEastAsia" w:hAnsiTheme="minorEastAsia" w:hint="eastAsia"/>
          <w:sz w:val="24"/>
        </w:rPr>
        <w:t>（</w:t>
      </w:r>
      <w:r w:rsidRPr="00EB4287">
        <w:rPr>
          <w:rFonts w:asciiTheme="minorEastAsia" w:eastAsiaTheme="minorEastAsia" w:hAnsiTheme="minorEastAsia"/>
          <w:sz w:val="24"/>
        </w:rPr>
        <w:t>来源：央视新闻客户端</w:t>
      </w:r>
      <w:r w:rsidRPr="00EB4287">
        <w:rPr>
          <w:rFonts w:asciiTheme="minorEastAsia" w:eastAsiaTheme="minorEastAsia" w:hAnsiTheme="minorEastAsia" w:hint="eastAsia"/>
          <w:sz w:val="24"/>
        </w:rPr>
        <w:t>）</w:t>
      </w:r>
    </w:p>
    <w:p w:rsidR="001E5907" w:rsidRPr="00FD31F7" w:rsidRDefault="001E5907" w:rsidP="001E5907">
      <w:pPr>
        <w:jc w:val="center"/>
        <w:rPr>
          <w:rFonts w:ascii="黑体" w:eastAsia="黑体" w:hAnsi="黑体"/>
          <w:sz w:val="36"/>
          <w:szCs w:val="36"/>
        </w:rPr>
      </w:pPr>
      <w:r w:rsidRPr="00FD31F7">
        <w:rPr>
          <w:rFonts w:ascii="黑体" w:eastAsia="黑体" w:hAnsi="黑体" w:hint="eastAsia"/>
          <w:sz w:val="36"/>
          <w:szCs w:val="36"/>
        </w:rPr>
        <w:t>2016年我国化妆品市场销售特点分析</w:t>
      </w:r>
    </w:p>
    <w:p w:rsidR="001E5907" w:rsidRPr="00FD31F7" w:rsidRDefault="001E5907" w:rsidP="00BC6EFC">
      <w:pPr>
        <w:spacing w:beforeLines="50" w:line="460" w:lineRule="atLeast"/>
        <w:ind w:firstLineChars="200" w:firstLine="480"/>
        <w:rPr>
          <w:rFonts w:ascii="宋体" w:hAnsi="宋体"/>
          <w:sz w:val="24"/>
        </w:rPr>
      </w:pPr>
      <w:r w:rsidRPr="00FD31F7">
        <w:rPr>
          <w:rFonts w:ascii="宋体" w:hAnsi="宋体" w:hint="eastAsia"/>
          <w:sz w:val="24"/>
        </w:rPr>
        <w:t>(</w:t>
      </w:r>
      <w:proofErr w:type="gramStart"/>
      <w:r w:rsidRPr="00FD31F7">
        <w:rPr>
          <w:rFonts w:ascii="宋体" w:hAnsi="宋体" w:hint="eastAsia"/>
          <w:sz w:val="24"/>
        </w:rPr>
        <w:t>一</w:t>
      </w:r>
      <w:proofErr w:type="gramEnd"/>
      <w:r w:rsidRPr="00FD31F7">
        <w:rPr>
          <w:rFonts w:ascii="宋体" w:hAnsi="宋体" w:hint="eastAsia"/>
          <w:sz w:val="24"/>
        </w:rPr>
        <w:t>)品质和用户口碑最为重要</w:t>
      </w:r>
    </w:p>
    <w:p w:rsidR="001E5907" w:rsidRPr="00FD31F7" w:rsidRDefault="001E5907" w:rsidP="001E5907">
      <w:pPr>
        <w:spacing w:line="460" w:lineRule="atLeast"/>
        <w:ind w:firstLineChars="200" w:firstLine="480"/>
        <w:rPr>
          <w:rFonts w:ascii="宋体" w:hAnsi="宋体"/>
          <w:sz w:val="24"/>
        </w:rPr>
      </w:pPr>
      <w:r w:rsidRPr="00FD31F7">
        <w:rPr>
          <w:rFonts w:ascii="宋体" w:hAnsi="宋体" w:hint="eastAsia"/>
          <w:sz w:val="24"/>
        </w:rPr>
        <w:t>总的来说，经过多年积淀形成的对品牌专业性的信赖，是化妆品企业的最重要竞争力。</w:t>
      </w:r>
    </w:p>
    <w:p w:rsidR="001E5907" w:rsidRPr="00FD31F7" w:rsidRDefault="001E5907" w:rsidP="001E5907">
      <w:pPr>
        <w:spacing w:line="460" w:lineRule="atLeast"/>
        <w:ind w:firstLineChars="200" w:firstLine="480"/>
        <w:rPr>
          <w:rFonts w:ascii="宋体" w:hAnsi="宋体"/>
          <w:sz w:val="24"/>
        </w:rPr>
      </w:pPr>
      <w:r w:rsidRPr="00FD31F7">
        <w:rPr>
          <w:rFonts w:ascii="宋体" w:hAnsi="宋体" w:hint="eastAsia"/>
          <w:sz w:val="24"/>
        </w:rPr>
        <w:t>首先，化妆品作为</w:t>
      </w:r>
      <w:proofErr w:type="gramStart"/>
      <w:r w:rsidRPr="00FD31F7">
        <w:rPr>
          <w:rFonts w:ascii="宋体" w:hAnsi="宋体" w:hint="eastAsia"/>
          <w:sz w:val="24"/>
        </w:rPr>
        <w:t>快消品</w:t>
      </w:r>
      <w:proofErr w:type="gramEnd"/>
      <w:r w:rsidRPr="00FD31F7">
        <w:rPr>
          <w:rFonts w:ascii="宋体" w:hAnsi="宋体" w:hint="eastAsia"/>
          <w:sz w:val="24"/>
        </w:rPr>
        <w:t>，回头客的重复购买率是促进销售的业绩保障，因此产品品质和购买过程中包括各方面服务在内的消费口碑成为最重要的因素。在保障产品高质量的基础上，人性化地形成卓越极致的消费体验，口碑效应的导流价值就会逐步体现，从而增加消费群体对品牌的粘性。</w:t>
      </w:r>
    </w:p>
    <w:p w:rsidR="001E5907" w:rsidRPr="00FD31F7" w:rsidRDefault="001E5907" w:rsidP="001E5907">
      <w:pPr>
        <w:spacing w:line="460" w:lineRule="atLeast"/>
        <w:ind w:firstLineChars="200" w:firstLine="480"/>
        <w:rPr>
          <w:rFonts w:ascii="宋体" w:hAnsi="宋体"/>
          <w:sz w:val="24"/>
        </w:rPr>
      </w:pPr>
      <w:r w:rsidRPr="00FD31F7">
        <w:rPr>
          <w:rFonts w:ascii="宋体" w:hAnsi="宋体" w:hint="eastAsia"/>
          <w:sz w:val="24"/>
        </w:rPr>
        <w:t>其次，以前化妆品行业特别注重营销，即在媒体上铺天盖地的进行广告渗</w:t>
      </w:r>
      <w:r w:rsidRPr="00FD31F7">
        <w:rPr>
          <w:rFonts w:ascii="宋体" w:hAnsi="宋体" w:hint="eastAsia"/>
          <w:sz w:val="24"/>
        </w:rPr>
        <w:lastRenderedPageBreak/>
        <w:t>透，但随着现在互联网的发展和信息传播速度的加快，每个个人都是一个可以有很大影响力的“自媒体”，信息对称化和透明化特点突出，这种情况下，宣传做得再好，广告铺得再多，质量和用户口碑跟不上的话，也会被消费者所摒弃。</w:t>
      </w:r>
    </w:p>
    <w:p w:rsidR="001E5907" w:rsidRPr="00FD31F7" w:rsidRDefault="001E5907" w:rsidP="001E5907">
      <w:pPr>
        <w:spacing w:line="460" w:lineRule="atLeast"/>
        <w:ind w:firstLineChars="200" w:firstLine="480"/>
        <w:rPr>
          <w:rFonts w:ascii="宋体" w:hAnsi="宋体"/>
          <w:sz w:val="24"/>
        </w:rPr>
      </w:pPr>
      <w:r w:rsidRPr="00FD31F7">
        <w:rPr>
          <w:rFonts w:ascii="宋体" w:hAnsi="宋体" w:hint="eastAsia"/>
          <w:sz w:val="24"/>
        </w:rPr>
        <w:t>(二)市场热炒“抗雾霾”功效</w:t>
      </w:r>
    </w:p>
    <w:p w:rsidR="001E5907" w:rsidRPr="00FD31F7" w:rsidRDefault="001E5907" w:rsidP="001E5907">
      <w:pPr>
        <w:spacing w:line="460" w:lineRule="atLeast"/>
        <w:ind w:firstLineChars="200" w:firstLine="480"/>
        <w:rPr>
          <w:rFonts w:ascii="宋体" w:hAnsi="宋体"/>
          <w:sz w:val="24"/>
        </w:rPr>
      </w:pPr>
      <w:r w:rsidRPr="00FD31F7">
        <w:rPr>
          <w:rFonts w:ascii="宋体" w:hAnsi="宋体" w:hint="eastAsia"/>
          <w:sz w:val="24"/>
        </w:rPr>
        <w:t>中国的环境问题近几年成为广大民众的重点关注事件，面对消费者的焦虑心理，化妆品市场中“抗污染”、“防雾霾”的概念开始被热炒。不仅中小品牌跟进这一细分市场，宝洁、雅诗兰黛、欧莱雅、</w:t>
      </w:r>
      <w:proofErr w:type="gramStart"/>
      <w:r w:rsidRPr="00FD31F7">
        <w:rPr>
          <w:rFonts w:ascii="宋体" w:hAnsi="宋体" w:hint="eastAsia"/>
          <w:sz w:val="24"/>
        </w:rPr>
        <w:t>理肤泉</w:t>
      </w:r>
      <w:proofErr w:type="gramEnd"/>
      <w:r w:rsidRPr="00FD31F7">
        <w:rPr>
          <w:rFonts w:ascii="宋体" w:hAnsi="宋体" w:hint="eastAsia"/>
          <w:sz w:val="24"/>
        </w:rPr>
        <w:t>、雅漾、丸美等知名大品牌也纷纷推出抗污染产品系列，如对抗PM2.5、抗雾</w:t>
      </w:r>
      <w:proofErr w:type="gramStart"/>
      <w:r w:rsidRPr="00FD31F7">
        <w:rPr>
          <w:rFonts w:ascii="宋体" w:hAnsi="宋体" w:hint="eastAsia"/>
          <w:sz w:val="24"/>
        </w:rPr>
        <w:t>霾</w:t>
      </w:r>
      <w:proofErr w:type="gramEnd"/>
      <w:r w:rsidRPr="00FD31F7">
        <w:rPr>
          <w:rFonts w:ascii="宋体" w:hAnsi="宋体" w:hint="eastAsia"/>
          <w:sz w:val="24"/>
        </w:rPr>
        <w:t>、拒绝雾</w:t>
      </w:r>
      <w:proofErr w:type="gramStart"/>
      <w:r w:rsidRPr="00FD31F7">
        <w:rPr>
          <w:rFonts w:ascii="宋体" w:hAnsi="宋体" w:hint="eastAsia"/>
          <w:sz w:val="24"/>
        </w:rPr>
        <w:t>霾</w:t>
      </w:r>
      <w:proofErr w:type="gramEnd"/>
      <w:r w:rsidRPr="00FD31F7">
        <w:rPr>
          <w:rFonts w:ascii="宋体" w:hAnsi="宋体" w:hint="eastAsia"/>
          <w:sz w:val="24"/>
        </w:rPr>
        <w:t>肌等。一方面，这说明化妆品企业对于市场出现的新变化和消费者的新需求响应更快，一个具有潜力的细分市场正被打开，另一方面，国内尚无护肤品抗雾</w:t>
      </w:r>
      <w:proofErr w:type="gramStart"/>
      <w:r w:rsidRPr="00FD31F7">
        <w:rPr>
          <w:rFonts w:ascii="宋体" w:hAnsi="宋体" w:hint="eastAsia"/>
          <w:sz w:val="24"/>
        </w:rPr>
        <w:t>霾</w:t>
      </w:r>
      <w:proofErr w:type="gramEnd"/>
      <w:r w:rsidRPr="00FD31F7">
        <w:rPr>
          <w:rFonts w:ascii="宋体" w:hAnsi="宋体" w:hint="eastAsia"/>
          <w:sz w:val="24"/>
        </w:rPr>
        <w:t>相关标准，化妆品企业应基于研发拿出确有功效的产品，而不能沦为概念炒作。根据</w:t>
      </w:r>
      <w:proofErr w:type="gramStart"/>
      <w:r w:rsidRPr="00FD31F7">
        <w:rPr>
          <w:rFonts w:ascii="宋体" w:hAnsi="宋体" w:hint="eastAsia"/>
          <w:sz w:val="24"/>
        </w:rPr>
        <w:t>微信某公众号针对</w:t>
      </w:r>
      <w:proofErr w:type="gramEnd"/>
      <w:r w:rsidRPr="00FD31F7">
        <w:rPr>
          <w:rFonts w:ascii="宋体" w:hAnsi="宋体" w:hint="eastAsia"/>
          <w:sz w:val="24"/>
        </w:rPr>
        <w:t>615名消费者的一项调查显示，高达65%的人认为“抗雾</w:t>
      </w:r>
      <w:proofErr w:type="gramStart"/>
      <w:r w:rsidRPr="00FD31F7">
        <w:rPr>
          <w:rFonts w:ascii="宋体" w:hAnsi="宋体" w:hint="eastAsia"/>
          <w:sz w:val="24"/>
        </w:rPr>
        <w:t>霾</w:t>
      </w:r>
      <w:proofErr w:type="gramEnd"/>
      <w:r w:rsidRPr="00FD31F7">
        <w:rPr>
          <w:rFonts w:ascii="宋体" w:hAnsi="宋体" w:hint="eastAsia"/>
          <w:sz w:val="24"/>
        </w:rPr>
        <w:t>化妆品没有用，只是个噱头”，要取得消费者的信任，还任重道远。</w:t>
      </w:r>
    </w:p>
    <w:p w:rsidR="001E5907" w:rsidRPr="00FD31F7" w:rsidRDefault="001E5907" w:rsidP="001E5907">
      <w:pPr>
        <w:spacing w:line="460" w:lineRule="atLeast"/>
        <w:ind w:firstLineChars="200" w:firstLine="480"/>
        <w:rPr>
          <w:rFonts w:ascii="宋体" w:hAnsi="宋体"/>
          <w:sz w:val="24"/>
        </w:rPr>
      </w:pPr>
      <w:r w:rsidRPr="00FD31F7">
        <w:rPr>
          <w:rFonts w:ascii="宋体" w:hAnsi="宋体" w:hint="eastAsia"/>
          <w:sz w:val="24"/>
        </w:rPr>
        <w:t>(三)性价比高的品牌发展提速</w:t>
      </w:r>
    </w:p>
    <w:p w:rsidR="001E5907" w:rsidRPr="00FD31F7" w:rsidRDefault="001E5907" w:rsidP="001E5907">
      <w:pPr>
        <w:spacing w:line="460" w:lineRule="atLeast"/>
        <w:ind w:firstLineChars="200" w:firstLine="480"/>
        <w:rPr>
          <w:rFonts w:ascii="宋体" w:hAnsi="宋体"/>
          <w:sz w:val="24"/>
        </w:rPr>
      </w:pPr>
      <w:r w:rsidRPr="00FD31F7">
        <w:rPr>
          <w:rFonts w:ascii="宋体" w:hAnsi="宋体" w:hint="eastAsia"/>
          <w:sz w:val="24"/>
        </w:rPr>
        <w:t>在反腐倡廉的大背景下，我国市场中公务消费、送礼消费大幅减少，前几年以护肤品、香水等为代表的高端化妆品市场销售火热的现象得到了冷却，一方面，高端化妆品销售增速的下滑拉低了整体市场的增速，另一方面，消费回归常态，一些面对大众消费者的性价比高的品牌快速发展起来。</w:t>
      </w:r>
    </w:p>
    <w:p w:rsidR="001E5907" w:rsidRPr="00FD31F7" w:rsidRDefault="001E5907" w:rsidP="001E5907">
      <w:pPr>
        <w:spacing w:line="460" w:lineRule="atLeast"/>
        <w:ind w:firstLineChars="200" w:firstLine="480"/>
        <w:rPr>
          <w:rFonts w:ascii="宋体" w:hAnsi="宋体"/>
          <w:sz w:val="24"/>
        </w:rPr>
      </w:pPr>
      <w:r w:rsidRPr="00FD31F7">
        <w:rPr>
          <w:rFonts w:ascii="宋体" w:hAnsi="宋体" w:hint="eastAsia"/>
          <w:sz w:val="24"/>
        </w:rPr>
        <w:t>此外，除公务消费、送礼消费明显减少，我国高资产的消费者也正在发生变化，表现为由前期的“面子” 、“大牌”炫耀性消费逐渐回归成熟和理性，从其它市场来看，这几年拥有财富的中产阶级及以上消费者对于品牌消费的去LOGO</w:t>
      </w:r>
      <w:proofErr w:type="gramStart"/>
      <w:r w:rsidRPr="00FD31F7">
        <w:rPr>
          <w:rFonts w:ascii="宋体" w:hAnsi="宋体" w:hint="eastAsia"/>
          <w:sz w:val="24"/>
        </w:rPr>
        <w:t>化很明显</w:t>
      </w:r>
      <w:proofErr w:type="gramEnd"/>
      <w:r w:rsidRPr="00FD31F7">
        <w:rPr>
          <w:rFonts w:ascii="宋体" w:hAnsi="宋体" w:hint="eastAsia"/>
          <w:sz w:val="24"/>
        </w:rPr>
        <w:t>，转而关注体验性更好并能更好彰显个人风格、气质的品牌，这些品牌相对小众，性价比也更高。</w:t>
      </w:r>
    </w:p>
    <w:p w:rsidR="001E5907" w:rsidRPr="00FD31F7" w:rsidRDefault="001E5907" w:rsidP="001E5907">
      <w:pPr>
        <w:spacing w:line="460" w:lineRule="atLeast"/>
        <w:ind w:firstLineChars="200" w:firstLine="480"/>
        <w:rPr>
          <w:rFonts w:ascii="宋体" w:hAnsi="宋体"/>
          <w:sz w:val="24"/>
        </w:rPr>
      </w:pPr>
      <w:r w:rsidRPr="00FD31F7">
        <w:rPr>
          <w:rFonts w:ascii="宋体" w:hAnsi="宋体" w:hint="eastAsia"/>
          <w:sz w:val="24"/>
        </w:rPr>
        <w:t>(四)化妆品</w:t>
      </w:r>
      <w:proofErr w:type="gramStart"/>
      <w:r w:rsidRPr="00FD31F7">
        <w:rPr>
          <w:rFonts w:ascii="宋体" w:hAnsi="宋体" w:hint="eastAsia"/>
          <w:sz w:val="24"/>
        </w:rPr>
        <w:t>品牌主</w:t>
      </w:r>
      <w:proofErr w:type="gramEnd"/>
      <w:r w:rsidRPr="00FD31F7">
        <w:rPr>
          <w:rFonts w:ascii="宋体" w:hAnsi="宋体" w:hint="eastAsia"/>
          <w:sz w:val="24"/>
        </w:rPr>
        <w:t>打生活方式概念</w:t>
      </w:r>
    </w:p>
    <w:p w:rsidR="001E5907" w:rsidRPr="00FD31F7" w:rsidRDefault="001E5907" w:rsidP="001E5907">
      <w:pPr>
        <w:spacing w:line="460" w:lineRule="atLeast"/>
        <w:ind w:firstLineChars="200" w:firstLine="480"/>
        <w:rPr>
          <w:rFonts w:ascii="宋体" w:hAnsi="宋体"/>
          <w:sz w:val="24"/>
        </w:rPr>
      </w:pPr>
      <w:r w:rsidRPr="00FD31F7">
        <w:rPr>
          <w:rFonts w:ascii="宋体" w:hAnsi="宋体" w:hint="eastAsia"/>
          <w:sz w:val="24"/>
        </w:rPr>
        <w:t>从整个化妆品市场来看，不管是国际知名化妆品巨头，还是国内大众定位</w:t>
      </w:r>
      <w:r w:rsidRPr="00FD31F7">
        <w:rPr>
          <w:rFonts w:ascii="宋体" w:hAnsi="宋体" w:hint="eastAsia"/>
          <w:sz w:val="24"/>
        </w:rPr>
        <w:lastRenderedPageBreak/>
        <w:t>的化妆品集团，推出的品牌不再是以单一产品为主，而是越来越注重全身的护理甚至包括家庭空间香</w:t>
      </w:r>
      <w:proofErr w:type="gramStart"/>
      <w:r w:rsidRPr="00FD31F7">
        <w:rPr>
          <w:rFonts w:ascii="宋体" w:hAnsi="宋体" w:hint="eastAsia"/>
          <w:sz w:val="24"/>
        </w:rPr>
        <w:t>氛</w:t>
      </w:r>
      <w:proofErr w:type="gramEnd"/>
      <w:r w:rsidRPr="00FD31F7">
        <w:rPr>
          <w:rFonts w:ascii="宋体" w:hAnsi="宋体" w:hint="eastAsia"/>
          <w:sz w:val="24"/>
        </w:rPr>
        <w:t>的使用，卖点也不再仅仅停留在实际使用功效如增白、祛</w:t>
      </w:r>
      <w:proofErr w:type="gramStart"/>
      <w:r w:rsidRPr="00FD31F7">
        <w:rPr>
          <w:rFonts w:ascii="宋体" w:hAnsi="宋体" w:hint="eastAsia"/>
          <w:sz w:val="24"/>
        </w:rPr>
        <w:t>痘</w:t>
      </w:r>
      <w:proofErr w:type="gramEnd"/>
      <w:r w:rsidRPr="00FD31F7">
        <w:rPr>
          <w:rFonts w:ascii="宋体" w:hAnsi="宋体" w:hint="eastAsia"/>
          <w:sz w:val="24"/>
        </w:rPr>
        <w:t>、延缓衰老上，而是给出一种生活方式的概念，以这种整体的生活感觉去打动消费者。近几年，有些化妆品品牌在电商、KA、CS渠道之外，也要开设品牌专卖店，与其说专卖店是销售渠道之一，不如说更充当了品牌展示、体验的旗舰店角色，店铺通过外观、颜色等形象设计，再辅之以品牌故事和品牌文化，赋予品牌情感化的印象和烙印，从而将生活方式和价值观渗透给消费者。</w:t>
      </w:r>
    </w:p>
    <w:p w:rsidR="001E5907" w:rsidRPr="00FD31F7" w:rsidRDefault="001E5907" w:rsidP="001E5907">
      <w:pPr>
        <w:spacing w:line="460" w:lineRule="atLeast"/>
        <w:ind w:firstLineChars="200" w:firstLine="480"/>
        <w:rPr>
          <w:rFonts w:ascii="宋体" w:hAnsi="宋体"/>
          <w:sz w:val="24"/>
        </w:rPr>
      </w:pPr>
      <w:r w:rsidRPr="00FD31F7">
        <w:rPr>
          <w:rFonts w:ascii="宋体" w:hAnsi="宋体" w:hint="eastAsia"/>
          <w:sz w:val="24"/>
        </w:rPr>
        <w:t>(五)小众品牌增长迅速，挑战传统优势品牌</w:t>
      </w:r>
    </w:p>
    <w:p w:rsidR="001E5907" w:rsidRPr="00FD31F7" w:rsidRDefault="001E5907" w:rsidP="001E5907">
      <w:pPr>
        <w:spacing w:line="460" w:lineRule="atLeast"/>
        <w:ind w:firstLineChars="200" w:firstLine="480"/>
        <w:rPr>
          <w:rFonts w:ascii="宋体" w:hAnsi="宋体"/>
          <w:sz w:val="24"/>
        </w:rPr>
      </w:pPr>
      <w:r w:rsidRPr="00FD31F7">
        <w:rPr>
          <w:rFonts w:ascii="宋体" w:hAnsi="宋体" w:hint="eastAsia"/>
          <w:sz w:val="24"/>
        </w:rPr>
        <w:t>经过二十多年的市场发展，我国化妆品行业正走向一个转折点，那就是随着消费者基础需求得到满足和消费需求的进一步细分，传统化妆品大牌虽然现有市场份额较大，但增长受到挑战，遭遇发展瓶颈，而个性化、高端、小众品牌更能适应年轻消费者的需求，增长迅速。这在我国市场中表现为一些传统欧美优势大牌如欧雅莱、雅诗兰黛旗下化妆品销售增长放缓，而一些日韩本土品牌通过热播剧、</w:t>
      </w:r>
      <w:proofErr w:type="gramStart"/>
      <w:r w:rsidRPr="00FD31F7">
        <w:rPr>
          <w:rFonts w:ascii="宋体" w:hAnsi="宋体" w:hint="eastAsia"/>
          <w:sz w:val="24"/>
        </w:rPr>
        <w:t>明星网红</w:t>
      </w:r>
      <w:proofErr w:type="gramEnd"/>
      <w:r w:rsidRPr="00FD31F7">
        <w:rPr>
          <w:rFonts w:ascii="宋体" w:hAnsi="宋体" w:hint="eastAsia"/>
          <w:sz w:val="24"/>
        </w:rPr>
        <w:t>引导、网络口碑传播等被国内的消费者所认知和热捧，开始进驻国内市场并取得不俗业绩。根据财报，爱茉莉太平洋集团2016年整体销售额同比增长18.3%，而得益于中国市场的快速发展，在除本土以外的亚洲地区销售额同比实现增长38%。</w:t>
      </w:r>
    </w:p>
    <w:p w:rsidR="001E5907" w:rsidRPr="00FD31F7" w:rsidRDefault="001E5907" w:rsidP="001E5907">
      <w:pPr>
        <w:spacing w:line="460" w:lineRule="atLeast"/>
        <w:ind w:firstLineChars="200" w:firstLine="480"/>
        <w:rPr>
          <w:rFonts w:ascii="宋体" w:hAnsi="宋体"/>
          <w:sz w:val="24"/>
        </w:rPr>
      </w:pPr>
      <w:r w:rsidRPr="00FD31F7">
        <w:rPr>
          <w:rFonts w:ascii="宋体" w:hAnsi="宋体" w:hint="eastAsia"/>
          <w:sz w:val="24"/>
        </w:rPr>
        <w:t>(六)线上销售快速增长</w:t>
      </w:r>
    </w:p>
    <w:p w:rsidR="001E5907" w:rsidRDefault="001E5907" w:rsidP="00723D5C">
      <w:pPr>
        <w:spacing w:line="460" w:lineRule="atLeast"/>
        <w:ind w:firstLineChars="200" w:firstLine="480"/>
        <w:rPr>
          <w:rFonts w:ascii="宋体" w:hAnsi="宋体"/>
          <w:sz w:val="24"/>
        </w:rPr>
      </w:pPr>
      <w:r w:rsidRPr="00FD31F7">
        <w:rPr>
          <w:rFonts w:ascii="宋体" w:hAnsi="宋体" w:hint="eastAsia"/>
          <w:sz w:val="24"/>
        </w:rPr>
        <w:t>首先，我国消费者越来越倾向于网络购物，消费习惯已经形成，而化妆品是我国在线购物最受欢迎的品类之一，网络购物平台有更多的品牌和更多类型的产品能够满足消费者多样化而又细分的需求。根据星图数据发布的《2016年线上化妆品消费大数据白皮书》，虽然2012年以来化妆品电商增速整体有放缓趋势，但至今仍然保持了两位数的较快增长，</w:t>
      </w:r>
      <w:proofErr w:type="gramStart"/>
      <w:r w:rsidRPr="00FD31F7">
        <w:rPr>
          <w:rFonts w:ascii="宋体" w:hAnsi="宋体" w:hint="eastAsia"/>
          <w:sz w:val="24"/>
        </w:rPr>
        <w:t>且线上</w:t>
      </w:r>
      <w:proofErr w:type="gramEnd"/>
      <w:r w:rsidRPr="00FD31F7">
        <w:rPr>
          <w:rFonts w:ascii="宋体" w:hAnsi="宋体" w:hint="eastAsia"/>
          <w:sz w:val="24"/>
        </w:rPr>
        <w:t>市场呈现出高端化的趋势。根据统计，2016年“双十一”当天全网化妆品销售额高达212.4亿元，占全网总销售额的12.0%，而且与往年不同的是，兰</w:t>
      </w:r>
      <w:proofErr w:type="gramStart"/>
      <w:r w:rsidRPr="00FD31F7">
        <w:rPr>
          <w:rFonts w:ascii="宋体" w:hAnsi="宋体" w:hint="eastAsia"/>
          <w:sz w:val="24"/>
        </w:rPr>
        <w:t>蔻</w:t>
      </w:r>
      <w:proofErr w:type="gramEnd"/>
      <w:r w:rsidRPr="00FD31F7">
        <w:rPr>
          <w:rFonts w:ascii="宋体" w:hAnsi="宋体" w:hint="eastAsia"/>
          <w:sz w:val="24"/>
        </w:rPr>
        <w:t>、海蓝之谜等外资高端品牌几乎全部都参与了网上销售。</w:t>
      </w:r>
      <w:r>
        <w:rPr>
          <w:rFonts w:ascii="宋体" w:hAnsi="宋体" w:hint="eastAsia"/>
          <w:sz w:val="24"/>
        </w:rPr>
        <w:t xml:space="preserve">       </w:t>
      </w:r>
      <w:r w:rsidRPr="00FD31F7">
        <w:rPr>
          <w:rFonts w:ascii="宋体" w:hAnsi="宋体" w:hint="eastAsia"/>
          <w:sz w:val="24"/>
        </w:rPr>
        <w:t>（来源：中国洗涤用品行业信息网）</w:t>
      </w:r>
    </w:p>
    <w:p w:rsidR="00151C80" w:rsidRPr="00B47CFB" w:rsidRDefault="00151C80" w:rsidP="00151C80">
      <w:pPr>
        <w:jc w:val="center"/>
        <w:rPr>
          <w:rFonts w:ascii="黑体" w:eastAsia="黑体" w:hAnsi="黑体"/>
          <w:sz w:val="36"/>
          <w:szCs w:val="36"/>
        </w:rPr>
      </w:pPr>
      <w:r w:rsidRPr="00B47CFB">
        <w:rPr>
          <w:rFonts w:ascii="黑体" w:eastAsia="黑体" w:hAnsi="黑体" w:hint="eastAsia"/>
          <w:sz w:val="36"/>
          <w:szCs w:val="36"/>
        </w:rPr>
        <w:lastRenderedPageBreak/>
        <w:t>2017年1－3月消费品工业运行总体情况</w:t>
      </w:r>
    </w:p>
    <w:p w:rsidR="00151C80" w:rsidRPr="00B47CFB" w:rsidRDefault="00151C80" w:rsidP="00BC6EFC">
      <w:pPr>
        <w:spacing w:beforeLines="50"/>
        <w:ind w:firstLineChars="200" w:firstLine="480"/>
        <w:rPr>
          <w:rFonts w:ascii="宋体" w:hAnsi="宋体"/>
          <w:sz w:val="24"/>
        </w:rPr>
      </w:pPr>
      <w:r w:rsidRPr="00B47CFB">
        <w:rPr>
          <w:rFonts w:ascii="宋体" w:hAnsi="宋体" w:hint="eastAsia"/>
          <w:sz w:val="24"/>
        </w:rPr>
        <w:t>一、生产运行总体平稳。消费品工业增加值同比增长7.1%，低于全部工业0.3个百分点。其中，轻工(不含食品)、纺织、食品、医药和烟草等行业分别增长8.4%、5.1%、8.0%、11.0%和0.2%。</w:t>
      </w:r>
    </w:p>
    <w:p w:rsidR="00151C80" w:rsidRPr="00B47CFB" w:rsidRDefault="00151C80" w:rsidP="00151C80">
      <w:pPr>
        <w:ind w:firstLineChars="200" w:firstLine="480"/>
        <w:rPr>
          <w:rFonts w:ascii="宋体" w:hAnsi="宋体"/>
          <w:sz w:val="24"/>
        </w:rPr>
      </w:pPr>
      <w:r w:rsidRPr="00B47CFB">
        <w:rPr>
          <w:rFonts w:ascii="宋体" w:hAnsi="宋体" w:hint="eastAsia"/>
          <w:sz w:val="24"/>
        </w:rPr>
        <w:t>二、投资增长相对平稳。消费品工业固定资产投资保持增长。其中，农副食品加工业、食品制造业、纺织业和医药制造业同比分别增长8.8%、0.7%、5.4%和8.1%。</w:t>
      </w:r>
    </w:p>
    <w:p w:rsidR="00151C80" w:rsidRPr="00B47CFB" w:rsidRDefault="00151C80" w:rsidP="00151C80">
      <w:pPr>
        <w:ind w:firstLineChars="200" w:firstLine="480"/>
        <w:rPr>
          <w:rFonts w:ascii="宋体" w:hAnsi="宋体"/>
          <w:sz w:val="24"/>
        </w:rPr>
      </w:pPr>
      <w:r w:rsidRPr="00B47CFB">
        <w:rPr>
          <w:rFonts w:ascii="宋体" w:hAnsi="宋体" w:hint="eastAsia"/>
          <w:sz w:val="24"/>
        </w:rPr>
        <w:t>三、重点行业产销率较高。皮革毛皮、羽毛及其制品和制鞋业98%，家具制造业98.1%，造纸及纸制品业96%，体育和娱乐用品制造业98.7%，农副食品加工业96%，食品制造业97.3%，酒和饮料行业97.4%，纺织业98.4%，服装制造业97.8%，化学纤维制造业93.7%，医药制造业95%。</w:t>
      </w:r>
    </w:p>
    <w:p w:rsidR="00151C80" w:rsidRPr="00B47CFB" w:rsidRDefault="00151C80" w:rsidP="00151C80">
      <w:pPr>
        <w:ind w:firstLineChars="200" w:firstLine="480"/>
        <w:rPr>
          <w:rFonts w:ascii="宋体" w:hAnsi="宋体"/>
          <w:sz w:val="24"/>
        </w:rPr>
      </w:pPr>
      <w:r w:rsidRPr="00B47CFB">
        <w:rPr>
          <w:rFonts w:ascii="宋体" w:hAnsi="宋体" w:hint="eastAsia"/>
          <w:sz w:val="24"/>
        </w:rPr>
        <w:t>四、出口保持低速增长。消费品工业出口交货值同比增长6.4%，增幅低于全部工业3.9个百分点。其中，轻工(不含食品)、纺织、食品、医药和烟草同比分别增长7.2%、4.1%、6.6%、7.6%和-21%。消费品工业出口交货值占全部工业的31%。(以上数据来自国家统计局或根据其数据整理所得)</w:t>
      </w:r>
    </w:p>
    <w:p w:rsidR="00151C80" w:rsidRPr="00B47CFB" w:rsidRDefault="00151C80" w:rsidP="00BC6EFC">
      <w:pPr>
        <w:spacing w:afterLines="150"/>
        <w:ind w:firstLineChars="2100" w:firstLine="5040"/>
        <w:rPr>
          <w:rFonts w:ascii="宋体" w:hAnsi="宋体"/>
          <w:sz w:val="24"/>
        </w:rPr>
      </w:pPr>
      <w:r w:rsidRPr="00B47CFB">
        <w:rPr>
          <w:rFonts w:ascii="宋体" w:hAnsi="宋体" w:hint="eastAsia"/>
          <w:sz w:val="24"/>
        </w:rPr>
        <w:t>（来源：工信部网站）</w:t>
      </w:r>
    </w:p>
    <w:p w:rsidR="00151C80" w:rsidRPr="00E34441" w:rsidRDefault="00151C80" w:rsidP="00151C80">
      <w:pPr>
        <w:jc w:val="center"/>
        <w:rPr>
          <w:rFonts w:ascii="黑体" w:eastAsia="黑体" w:hAnsi="黑体"/>
          <w:sz w:val="36"/>
          <w:szCs w:val="36"/>
        </w:rPr>
      </w:pPr>
      <w:r w:rsidRPr="00E34441">
        <w:rPr>
          <w:rFonts w:ascii="黑体" w:eastAsia="黑体" w:hAnsi="黑体" w:hint="eastAsia"/>
          <w:sz w:val="36"/>
          <w:szCs w:val="36"/>
        </w:rPr>
        <w:t>2016年我国洗涤用品零售额同比增长14.1%</w:t>
      </w:r>
    </w:p>
    <w:p w:rsidR="00151C80" w:rsidRPr="00E34441" w:rsidRDefault="00151C80" w:rsidP="00BC6EFC">
      <w:pPr>
        <w:spacing w:beforeLines="50"/>
        <w:ind w:firstLineChars="200" w:firstLine="480"/>
        <w:rPr>
          <w:rFonts w:ascii="宋体" w:hAnsi="宋体"/>
          <w:sz w:val="24"/>
        </w:rPr>
      </w:pPr>
      <w:r w:rsidRPr="00E34441">
        <w:rPr>
          <w:rFonts w:ascii="宋体" w:hAnsi="宋体" w:hint="eastAsia"/>
          <w:sz w:val="24"/>
        </w:rPr>
        <w:t>2016年我国洗涤用品市场经历了2015年的显著下滑后，市场销售有明显回升。根据中华全国商业信息中心的统计，2016年全国重点大型零售企业洗涤用品类商品零售额同比增长14.1%，增速相比上年回升14.8个百分点，但仍低于2009-2014年的增长水平。</w:t>
      </w:r>
    </w:p>
    <w:p w:rsidR="00151C80" w:rsidRPr="00E34441" w:rsidRDefault="00151C80" w:rsidP="00151C80">
      <w:pPr>
        <w:ind w:firstLineChars="200" w:firstLine="480"/>
        <w:rPr>
          <w:rFonts w:ascii="宋体" w:hAnsi="宋体"/>
          <w:sz w:val="24"/>
        </w:rPr>
      </w:pPr>
      <w:r w:rsidRPr="00E34441">
        <w:rPr>
          <w:rFonts w:ascii="宋体" w:hAnsi="宋体" w:hint="eastAsia"/>
          <w:sz w:val="24"/>
        </w:rPr>
        <w:t>从月度增速数据来看，除5月、12月等个别月份外，其余月份洗涤用品市场均实现了零售额的两位数同比增长。</w:t>
      </w:r>
      <w:r>
        <w:rPr>
          <w:rFonts w:ascii="宋体" w:hAnsi="宋体" w:hint="eastAsia"/>
          <w:sz w:val="24"/>
        </w:rPr>
        <w:t>（</w:t>
      </w:r>
      <w:r w:rsidRPr="00E34441">
        <w:rPr>
          <w:rFonts w:ascii="宋体" w:hAnsi="宋体"/>
          <w:sz w:val="24"/>
        </w:rPr>
        <w:t>数据来源：中华全国商业信息中心</w:t>
      </w:r>
      <w:r>
        <w:rPr>
          <w:rFonts w:ascii="宋体" w:hAnsi="宋体" w:hint="eastAsia"/>
          <w:sz w:val="24"/>
        </w:rPr>
        <w:t>）</w:t>
      </w:r>
    </w:p>
    <w:p w:rsidR="00151C80" w:rsidRDefault="00151C80" w:rsidP="00151C80">
      <w:pPr>
        <w:ind w:firstLineChars="1700" w:firstLine="4080"/>
        <w:rPr>
          <w:rFonts w:ascii="宋体" w:hAnsi="宋体"/>
          <w:sz w:val="24"/>
        </w:rPr>
      </w:pPr>
      <w:r w:rsidRPr="00E34441">
        <w:rPr>
          <w:rFonts w:ascii="宋体" w:hAnsi="宋体" w:hint="eastAsia"/>
          <w:sz w:val="24"/>
        </w:rPr>
        <w:t>（来源：中国洗涤用品行业信息网）</w:t>
      </w:r>
    </w:p>
    <w:p w:rsidR="00151C80" w:rsidRDefault="00151C80" w:rsidP="00343CD8">
      <w:pPr>
        <w:rPr>
          <w:rFonts w:ascii="宋体" w:hAnsi="宋体"/>
          <w:sz w:val="24"/>
        </w:rPr>
      </w:pPr>
      <w:r>
        <w:rPr>
          <w:rFonts w:ascii="宋体" w:hAnsi="宋体" w:hint="eastAsia"/>
          <w:sz w:val="24"/>
        </w:rPr>
        <w:t>查询网址：</w:t>
      </w:r>
      <w:r w:rsidRPr="00B85FBD">
        <w:rPr>
          <w:rFonts w:ascii="宋体" w:hAnsi="宋体"/>
          <w:sz w:val="24"/>
        </w:rPr>
        <w:t>http://www.ccia-cleaning.org/content/details_27_25042.html</w:t>
      </w:r>
    </w:p>
    <w:p w:rsidR="00266654" w:rsidRDefault="00266654" w:rsidP="004F0785">
      <w:pPr>
        <w:adjustRightInd w:val="0"/>
        <w:snapToGrid w:val="0"/>
        <w:spacing w:line="680" w:lineRule="exact"/>
        <w:jc w:val="center"/>
        <w:rPr>
          <w:rFonts w:ascii="黑体" w:eastAsia="黑体" w:hAnsi="黑体"/>
          <w:sz w:val="36"/>
          <w:szCs w:val="36"/>
        </w:rPr>
      </w:pPr>
      <w:r w:rsidRPr="004013FA">
        <w:rPr>
          <w:rFonts w:ascii="黑体" w:eastAsia="黑体" w:hAnsi="黑体"/>
          <w:sz w:val="36"/>
          <w:szCs w:val="36"/>
        </w:rPr>
        <w:lastRenderedPageBreak/>
        <w:t xml:space="preserve">最新最全现行化妆品基础标准与安全卫生标准 </w:t>
      </w:r>
    </w:p>
    <w:p w:rsidR="00266654" w:rsidRPr="004013FA" w:rsidRDefault="00266654" w:rsidP="004F0785">
      <w:pPr>
        <w:adjustRightInd w:val="0"/>
        <w:snapToGrid w:val="0"/>
        <w:spacing w:line="680" w:lineRule="exact"/>
        <w:jc w:val="center"/>
        <w:rPr>
          <w:rFonts w:ascii="黑体" w:eastAsia="黑体" w:hAnsi="黑体"/>
          <w:sz w:val="36"/>
          <w:szCs w:val="36"/>
        </w:rPr>
      </w:pPr>
      <w:r w:rsidRPr="004013FA">
        <w:rPr>
          <w:rFonts w:ascii="黑体" w:eastAsia="黑体" w:hAnsi="黑体"/>
          <w:sz w:val="36"/>
          <w:szCs w:val="36"/>
        </w:rPr>
        <w:t>卫生检验方法标准</w:t>
      </w:r>
      <w:r w:rsidRPr="004013FA">
        <w:rPr>
          <w:rFonts w:ascii="黑体" w:eastAsia="黑体"/>
          <w:sz w:val="36"/>
          <w:szCs w:val="36"/>
        </w:rPr>
        <w:t>​</w:t>
      </w:r>
      <w:r w:rsidRPr="004013FA">
        <w:rPr>
          <w:rFonts w:ascii="黑体" w:eastAsia="黑体" w:hAnsi="黑体"/>
          <w:sz w:val="36"/>
          <w:szCs w:val="36"/>
        </w:rPr>
        <w:t>目录</w:t>
      </w:r>
    </w:p>
    <w:p w:rsidR="00266654" w:rsidRPr="004013FA" w:rsidRDefault="00266654" w:rsidP="00BC6EFC">
      <w:pPr>
        <w:spacing w:beforeLines="50" w:afterLines="50"/>
        <w:jc w:val="center"/>
        <w:rPr>
          <w:rFonts w:ascii="宋体" w:hAnsi="宋体"/>
          <w:b/>
          <w:sz w:val="24"/>
        </w:rPr>
      </w:pPr>
      <w:r w:rsidRPr="004013FA">
        <w:rPr>
          <w:rFonts w:ascii="宋体" w:hAnsi="宋体"/>
          <w:b/>
          <w:sz w:val="24"/>
        </w:rPr>
        <w:t>基础标准与安全卫生标准</w:t>
      </w:r>
    </w:p>
    <w:tbl>
      <w:tblPr>
        <w:tblStyle w:val="a5"/>
        <w:tblW w:w="4716" w:type="pct"/>
        <w:tblInd w:w="250" w:type="dxa"/>
        <w:tblLook w:val="04A0"/>
      </w:tblPr>
      <w:tblGrid>
        <w:gridCol w:w="2269"/>
        <w:gridCol w:w="5527"/>
      </w:tblGrid>
      <w:tr w:rsidR="00266654" w:rsidRPr="004013FA" w:rsidTr="00A37495">
        <w:tc>
          <w:tcPr>
            <w:tcW w:w="1455" w:type="pct"/>
          </w:tcPr>
          <w:p w:rsidR="00266654" w:rsidRPr="004013FA" w:rsidRDefault="00266654" w:rsidP="00A37495">
            <w:pPr>
              <w:jc w:val="both"/>
              <w:rPr>
                <w:rFonts w:ascii="宋体" w:hAnsi="宋体"/>
                <w:sz w:val="24"/>
              </w:rPr>
            </w:pPr>
            <w:r w:rsidRPr="004013FA">
              <w:rPr>
                <w:rFonts w:ascii="宋体" w:hAnsi="宋体"/>
                <w:sz w:val="24"/>
              </w:rPr>
              <w:t>GB 5296.3</w:t>
            </w:r>
            <w:r>
              <w:rPr>
                <w:rFonts w:ascii="宋体" w:hAnsi="宋体" w:hint="eastAsia"/>
                <w:sz w:val="24"/>
              </w:rPr>
              <w:t>-</w:t>
            </w:r>
            <w:r w:rsidRPr="004013FA">
              <w:rPr>
                <w:rFonts w:ascii="宋体" w:hAnsi="宋体"/>
                <w:sz w:val="24"/>
              </w:rPr>
              <w:t>2008</w:t>
            </w:r>
          </w:p>
        </w:tc>
        <w:tc>
          <w:tcPr>
            <w:tcW w:w="3545" w:type="pct"/>
          </w:tcPr>
          <w:p w:rsidR="00266654" w:rsidRPr="004013FA" w:rsidRDefault="00266654" w:rsidP="00A37495">
            <w:pPr>
              <w:ind w:left="12"/>
              <w:jc w:val="both"/>
              <w:rPr>
                <w:rFonts w:ascii="宋体" w:hAnsi="宋体"/>
                <w:sz w:val="24"/>
              </w:rPr>
            </w:pPr>
            <w:r w:rsidRPr="004013FA">
              <w:rPr>
                <w:rFonts w:ascii="宋体" w:hAnsi="宋体"/>
                <w:sz w:val="24"/>
              </w:rPr>
              <w:t xml:space="preserve">消费品使用说明  化妆品通用标签    　</w:t>
            </w:r>
          </w:p>
        </w:tc>
      </w:tr>
      <w:tr w:rsidR="00266654" w:rsidRPr="004013FA" w:rsidTr="00A37495">
        <w:tc>
          <w:tcPr>
            <w:tcW w:w="1455" w:type="pct"/>
          </w:tcPr>
          <w:p w:rsidR="00266654" w:rsidRPr="004013FA" w:rsidRDefault="00266654" w:rsidP="00A37495">
            <w:pPr>
              <w:jc w:val="both"/>
              <w:rPr>
                <w:rFonts w:ascii="宋体" w:hAnsi="宋体"/>
                <w:sz w:val="24"/>
              </w:rPr>
            </w:pPr>
            <w:r w:rsidRPr="004013FA">
              <w:rPr>
                <w:rFonts w:ascii="宋体" w:hAnsi="宋体"/>
                <w:sz w:val="24"/>
              </w:rPr>
              <w:t>GB 7916</w:t>
            </w:r>
            <w:r>
              <w:rPr>
                <w:rFonts w:ascii="宋体" w:hAnsi="宋体" w:hint="eastAsia"/>
                <w:sz w:val="24"/>
              </w:rPr>
              <w:t>-</w:t>
            </w:r>
            <w:r w:rsidRPr="004013FA">
              <w:rPr>
                <w:rFonts w:ascii="宋体" w:hAnsi="宋体"/>
                <w:sz w:val="24"/>
              </w:rPr>
              <w:t>1987</w:t>
            </w:r>
          </w:p>
        </w:tc>
        <w:tc>
          <w:tcPr>
            <w:tcW w:w="3545" w:type="pct"/>
          </w:tcPr>
          <w:p w:rsidR="00266654" w:rsidRPr="004013FA" w:rsidRDefault="00266654" w:rsidP="00A37495">
            <w:pPr>
              <w:ind w:left="12"/>
              <w:jc w:val="both"/>
              <w:rPr>
                <w:rFonts w:ascii="宋体" w:hAnsi="宋体"/>
                <w:sz w:val="24"/>
              </w:rPr>
            </w:pPr>
            <w:r w:rsidRPr="004013FA">
              <w:rPr>
                <w:rFonts w:ascii="宋体" w:hAnsi="宋体"/>
                <w:sz w:val="24"/>
              </w:rPr>
              <w:t>化妆品卫生标准 </w:t>
            </w:r>
          </w:p>
        </w:tc>
      </w:tr>
      <w:tr w:rsidR="00266654" w:rsidRPr="004013FA" w:rsidTr="00A37495">
        <w:tc>
          <w:tcPr>
            <w:tcW w:w="1455" w:type="pct"/>
          </w:tcPr>
          <w:p w:rsidR="00266654" w:rsidRPr="004013FA" w:rsidRDefault="00266654" w:rsidP="00A37495">
            <w:pPr>
              <w:jc w:val="both"/>
              <w:rPr>
                <w:rFonts w:ascii="宋体" w:hAnsi="宋体"/>
                <w:sz w:val="24"/>
              </w:rPr>
            </w:pPr>
            <w:r w:rsidRPr="004013FA">
              <w:rPr>
                <w:rFonts w:ascii="宋体" w:hAnsi="宋体"/>
                <w:sz w:val="24"/>
              </w:rPr>
              <w:t>GB 7916</w:t>
            </w:r>
            <w:r>
              <w:rPr>
                <w:rFonts w:ascii="宋体" w:hAnsi="宋体" w:hint="eastAsia"/>
                <w:sz w:val="24"/>
              </w:rPr>
              <w:t>-</w:t>
            </w:r>
            <w:r w:rsidRPr="004013FA">
              <w:rPr>
                <w:rFonts w:ascii="宋体" w:hAnsi="宋体"/>
                <w:sz w:val="24"/>
              </w:rPr>
              <w:t>1987</w:t>
            </w:r>
          </w:p>
        </w:tc>
        <w:tc>
          <w:tcPr>
            <w:tcW w:w="3545" w:type="pct"/>
          </w:tcPr>
          <w:p w:rsidR="00266654" w:rsidRPr="004013FA" w:rsidRDefault="00266654" w:rsidP="00A37495">
            <w:pPr>
              <w:ind w:left="12"/>
              <w:jc w:val="both"/>
              <w:rPr>
                <w:rFonts w:ascii="宋体" w:hAnsi="宋体"/>
                <w:sz w:val="24"/>
              </w:rPr>
            </w:pPr>
            <w:r w:rsidRPr="004013FA">
              <w:rPr>
                <w:rFonts w:ascii="宋体" w:hAnsi="宋体"/>
                <w:sz w:val="24"/>
              </w:rPr>
              <w:t>《化妆品卫生标准》第1号修改单</w:t>
            </w:r>
          </w:p>
        </w:tc>
      </w:tr>
      <w:tr w:rsidR="00266654" w:rsidRPr="004013FA" w:rsidTr="00A37495">
        <w:tc>
          <w:tcPr>
            <w:tcW w:w="1455" w:type="pct"/>
          </w:tcPr>
          <w:p w:rsidR="00266654" w:rsidRPr="004013FA" w:rsidRDefault="00266654" w:rsidP="00A37495">
            <w:pPr>
              <w:jc w:val="both"/>
              <w:rPr>
                <w:rFonts w:ascii="宋体" w:hAnsi="宋体"/>
                <w:sz w:val="24"/>
              </w:rPr>
            </w:pPr>
            <w:r w:rsidRPr="004013FA">
              <w:rPr>
                <w:rFonts w:ascii="宋体" w:hAnsi="宋体"/>
                <w:sz w:val="24"/>
              </w:rPr>
              <w:t>GB 7919</w:t>
            </w:r>
            <w:r>
              <w:rPr>
                <w:rFonts w:ascii="宋体" w:hAnsi="宋体" w:hint="eastAsia"/>
                <w:sz w:val="24"/>
              </w:rPr>
              <w:t>-</w:t>
            </w:r>
            <w:r w:rsidRPr="004013FA">
              <w:rPr>
                <w:rFonts w:ascii="宋体" w:hAnsi="宋体"/>
                <w:sz w:val="24"/>
              </w:rPr>
              <w:t>1987</w:t>
            </w:r>
          </w:p>
        </w:tc>
        <w:tc>
          <w:tcPr>
            <w:tcW w:w="3545" w:type="pct"/>
          </w:tcPr>
          <w:p w:rsidR="00266654" w:rsidRPr="004013FA" w:rsidRDefault="00266654" w:rsidP="00A37495">
            <w:pPr>
              <w:ind w:left="12"/>
              <w:jc w:val="both"/>
              <w:rPr>
                <w:rFonts w:ascii="宋体" w:hAnsi="宋体"/>
                <w:sz w:val="24"/>
              </w:rPr>
            </w:pPr>
            <w:r w:rsidRPr="004013FA">
              <w:rPr>
                <w:rFonts w:ascii="宋体" w:hAnsi="宋体"/>
                <w:sz w:val="24"/>
              </w:rPr>
              <w:t>化妆品安全性评价程序和方法</w:t>
            </w:r>
          </w:p>
        </w:tc>
      </w:tr>
      <w:tr w:rsidR="00266654" w:rsidRPr="004013FA" w:rsidTr="00A37495">
        <w:tc>
          <w:tcPr>
            <w:tcW w:w="1455" w:type="pct"/>
          </w:tcPr>
          <w:p w:rsidR="00266654" w:rsidRPr="004013FA" w:rsidRDefault="00266654" w:rsidP="00A37495">
            <w:pPr>
              <w:jc w:val="both"/>
              <w:rPr>
                <w:rFonts w:ascii="宋体" w:hAnsi="宋体"/>
                <w:sz w:val="24"/>
              </w:rPr>
            </w:pPr>
            <w:r w:rsidRPr="004013FA">
              <w:rPr>
                <w:rFonts w:ascii="宋体" w:hAnsi="宋体"/>
                <w:sz w:val="24"/>
              </w:rPr>
              <w:t>GB/T 18670</w:t>
            </w:r>
            <w:r>
              <w:rPr>
                <w:rFonts w:ascii="宋体" w:hAnsi="宋体" w:hint="eastAsia"/>
                <w:sz w:val="24"/>
              </w:rPr>
              <w:t>-</w:t>
            </w:r>
            <w:r w:rsidRPr="004013FA">
              <w:rPr>
                <w:rFonts w:ascii="宋体" w:hAnsi="宋体"/>
                <w:sz w:val="24"/>
              </w:rPr>
              <w:t>2002</w:t>
            </w:r>
          </w:p>
        </w:tc>
        <w:tc>
          <w:tcPr>
            <w:tcW w:w="3545" w:type="pct"/>
          </w:tcPr>
          <w:p w:rsidR="00266654" w:rsidRPr="004013FA" w:rsidRDefault="00266654" w:rsidP="00A37495">
            <w:pPr>
              <w:ind w:left="12"/>
              <w:jc w:val="both"/>
              <w:rPr>
                <w:rFonts w:ascii="宋体" w:hAnsi="宋体"/>
                <w:sz w:val="24"/>
              </w:rPr>
            </w:pPr>
            <w:r w:rsidRPr="004013FA">
              <w:rPr>
                <w:rFonts w:ascii="宋体" w:hAnsi="宋体"/>
                <w:sz w:val="24"/>
              </w:rPr>
              <w:t>化妆品分类</w:t>
            </w:r>
          </w:p>
        </w:tc>
      </w:tr>
      <w:tr w:rsidR="00266654" w:rsidRPr="004013FA" w:rsidTr="00A37495">
        <w:tc>
          <w:tcPr>
            <w:tcW w:w="1455" w:type="pct"/>
          </w:tcPr>
          <w:p w:rsidR="00266654" w:rsidRPr="004013FA" w:rsidRDefault="00266654" w:rsidP="00A37495">
            <w:pPr>
              <w:jc w:val="both"/>
              <w:rPr>
                <w:rFonts w:ascii="宋体" w:hAnsi="宋体"/>
                <w:sz w:val="24"/>
              </w:rPr>
            </w:pPr>
            <w:r w:rsidRPr="004013FA">
              <w:rPr>
                <w:rFonts w:ascii="宋体" w:hAnsi="宋体"/>
                <w:sz w:val="24"/>
              </w:rPr>
              <w:t>GB/T 27578</w:t>
            </w:r>
            <w:r>
              <w:rPr>
                <w:rFonts w:ascii="宋体" w:hAnsi="宋体" w:hint="eastAsia"/>
                <w:sz w:val="24"/>
              </w:rPr>
              <w:t>-</w:t>
            </w:r>
            <w:r w:rsidRPr="004013FA">
              <w:rPr>
                <w:rFonts w:ascii="宋体" w:hAnsi="宋体"/>
                <w:sz w:val="24"/>
              </w:rPr>
              <w:t>2011</w:t>
            </w:r>
          </w:p>
        </w:tc>
        <w:tc>
          <w:tcPr>
            <w:tcW w:w="3545" w:type="pct"/>
          </w:tcPr>
          <w:p w:rsidR="00266654" w:rsidRPr="004013FA" w:rsidRDefault="00266654" w:rsidP="00A37495">
            <w:pPr>
              <w:ind w:left="12"/>
              <w:jc w:val="both"/>
              <w:rPr>
                <w:rFonts w:ascii="宋体" w:hAnsi="宋体"/>
                <w:sz w:val="24"/>
              </w:rPr>
            </w:pPr>
            <w:r w:rsidRPr="004013FA">
              <w:rPr>
                <w:rFonts w:ascii="宋体" w:hAnsi="宋体"/>
                <w:sz w:val="24"/>
              </w:rPr>
              <w:t>化妆品名词术语</w:t>
            </w:r>
          </w:p>
        </w:tc>
      </w:tr>
      <w:tr w:rsidR="00266654" w:rsidRPr="004013FA" w:rsidTr="00A37495">
        <w:tc>
          <w:tcPr>
            <w:tcW w:w="1455" w:type="pct"/>
          </w:tcPr>
          <w:p w:rsidR="00266654" w:rsidRPr="004013FA" w:rsidRDefault="00266654" w:rsidP="00A37495">
            <w:pPr>
              <w:jc w:val="both"/>
              <w:rPr>
                <w:rFonts w:ascii="宋体" w:hAnsi="宋体"/>
                <w:sz w:val="24"/>
              </w:rPr>
            </w:pPr>
            <w:r w:rsidRPr="004013FA">
              <w:rPr>
                <w:rFonts w:ascii="宋体" w:hAnsi="宋体"/>
                <w:sz w:val="24"/>
              </w:rPr>
              <w:t>QB/T 1684</w:t>
            </w:r>
            <w:r>
              <w:rPr>
                <w:rFonts w:ascii="宋体" w:hAnsi="宋体" w:hint="eastAsia"/>
                <w:sz w:val="24"/>
              </w:rPr>
              <w:t>-</w:t>
            </w:r>
            <w:r w:rsidRPr="004013FA">
              <w:rPr>
                <w:rFonts w:ascii="宋体" w:hAnsi="宋体"/>
                <w:sz w:val="24"/>
              </w:rPr>
              <w:t>2015</w:t>
            </w:r>
          </w:p>
        </w:tc>
        <w:tc>
          <w:tcPr>
            <w:tcW w:w="3545" w:type="pct"/>
          </w:tcPr>
          <w:p w:rsidR="00266654" w:rsidRPr="004013FA" w:rsidRDefault="00266654" w:rsidP="00A37495">
            <w:pPr>
              <w:ind w:left="12"/>
              <w:jc w:val="both"/>
              <w:rPr>
                <w:rFonts w:ascii="宋体" w:hAnsi="宋体"/>
                <w:sz w:val="24"/>
              </w:rPr>
            </w:pPr>
            <w:r w:rsidRPr="004013FA">
              <w:rPr>
                <w:rFonts w:ascii="宋体" w:hAnsi="宋体"/>
                <w:sz w:val="24"/>
              </w:rPr>
              <w:t xml:space="preserve">化妆品检验规则    　</w:t>
            </w:r>
          </w:p>
        </w:tc>
      </w:tr>
      <w:tr w:rsidR="00266654" w:rsidRPr="004013FA" w:rsidTr="00A37495">
        <w:tc>
          <w:tcPr>
            <w:tcW w:w="1455" w:type="pct"/>
          </w:tcPr>
          <w:p w:rsidR="00266654" w:rsidRPr="004013FA" w:rsidRDefault="00266654" w:rsidP="00A37495">
            <w:pPr>
              <w:jc w:val="both"/>
              <w:rPr>
                <w:rFonts w:ascii="宋体" w:hAnsi="宋体"/>
                <w:sz w:val="24"/>
              </w:rPr>
            </w:pPr>
            <w:r w:rsidRPr="004013FA">
              <w:rPr>
                <w:rFonts w:ascii="宋体" w:hAnsi="宋体"/>
                <w:sz w:val="24"/>
              </w:rPr>
              <w:t>QB/T 1685</w:t>
            </w:r>
            <w:r>
              <w:rPr>
                <w:rFonts w:ascii="宋体" w:hAnsi="宋体" w:hint="eastAsia"/>
                <w:sz w:val="24"/>
              </w:rPr>
              <w:t>-</w:t>
            </w:r>
            <w:r w:rsidRPr="004013FA">
              <w:rPr>
                <w:rFonts w:ascii="宋体" w:hAnsi="宋体"/>
                <w:sz w:val="24"/>
              </w:rPr>
              <w:t>2006</w:t>
            </w:r>
          </w:p>
        </w:tc>
        <w:tc>
          <w:tcPr>
            <w:tcW w:w="3545" w:type="pct"/>
          </w:tcPr>
          <w:p w:rsidR="00266654" w:rsidRPr="004013FA" w:rsidRDefault="00266654" w:rsidP="00A37495">
            <w:pPr>
              <w:ind w:left="12"/>
              <w:jc w:val="both"/>
              <w:rPr>
                <w:rFonts w:ascii="宋体" w:hAnsi="宋体"/>
                <w:sz w:val="24"/>
              </w:rPr>
            </w:pPr>
            <w:r w:rsidRPr="004013FA">
              <w:rPr>
                <w:rFonts w:ascii="宋体" w:hAnsi="宋体"/>
                <w:sz w:val="24"/>
              </w:rPr>
              <w:t>化妆品包装外观要求</w:t>
            </w:r>
          </w:p>
        </w:tc>
      </w:tr>
      <w:tr w:rsidR="00266654" w:rsidRPr="004013FA" w:rsidTr="00A37495">
        <w:tc>
          <w:tcPr>
            <w:tcW w:w="1455" w:type="pct"/>
          </w:tcPr>
          <w:p w:rsidR="00266654" w:rsidRPr="004013FA" w:rsidRDefault="00266654" w:rsidP="00A37495">
            <w:pPr>
              <w:jc w:val="both"/>
              <w:rPr>
                <w:rFonts w:ascii="宋体" w:hAnsi="宋体"/>
                <w:sz w:val="24"/>
              </w:rPr>
            </w:pPr>
            <w:r w:rsidRPr="004013FA">
              <w:rPr>
                <w:rFonts w:ascii="宋体" w:hAnsi="宋体"/>
                <w:sz w:val="24"/>
              </w:rPr>
              <w:t>QB/T 4256</w:t>
            </w:r>
            <w:r>
              <w:rPr>
                <w:rFonts w:ascii="宋体" w:hAnsi="宋体" w:hint="eastAsia"/>
                <w:sz w:val="24"/>
              </w:rPr>
              <w:t>-</w:t>
            </w:r>
            <w:r w:rsidRPr="004013FA">
              <w:rPr>
                <w:rFonts w:ascii="宋体" w:hAnsi="宋体"/>
                <w:sz w:val="24"/>
              </w:rPr>
              <w:t>2011</w:t>
            </w:r>
          </w:p>
        </w:tc>
        <w:tc>
          <w:tcPr>
            <w:tcW w:w="3545" w:type="pct"/>
          </w:tcPr>
          <w:p w:rsidR="00266654" w:rsidRPr="004013FA" w:rsidRDefault="00266654" w:rsidP="00A37495">
            <w:pPr>
              <w:ind w:left="12"/>
              <w:jc w:val="both"/>
              <w:rPr>
                <w:rFonts w:ascii="宋体" w:hAnsi="宋体"/>
                <w:sz w:val="24"/>
              </w:rPr>
            </w:pPr>
            <w:r w:rsidRPr="004013FA">
              <w:rPr>
                <w:rFonts w:ascii="宋体" w:hAnsi="宋体"/>
                <w:sz w:val="24"/>
              </w:rPr>
              <w:t>化妆品保湿功效评价指南</w:t>
            </w:r>
          </w:p>
        </w:tc>
      </w:tr>
      <w:tr w:rsidR="00266654" w:rsidRPr="004013FA" w:rsidTr="00A37495">
        <w:tc>
          <w:tcPr>
            <w:tcW w:w="1455" w:type="pct"/>
          </w:tcPr>
          <w:p w:rsidR="00266654" w:rsidRPr="004013FA" w:rsidRDefault="00266654" w:rsidP="00A37495">
            <w:pPr>
              <w:jc w:val="both"/>
              <w:rPr>
                <w:rFonts w:ascii="宋体" w:hAnsi="宋体"/>
                <w:sz w:val="24"/>
              </w:rPr>
            </w:pPr>
            <w:r w:rsidRPr="004013FA">
              <w:rPr>
                <w:rFonts w:ascii="宋体" w:hAnsi="宋体"/>
                <w:sz w:val="24"/>
              </w:rPr>
              <w:t>JJF 1070</w:t>
            </w:r>
            <w:r>
              <w:rPr>
                <w:rFonts w:ascii="宋体" w:hAnsi="宋体" w:hint="eastAsia"/>
                <w:sz w:val="24"/>
              </w:rPr>
              <w:t>-</w:t>
            </w:r>
            <w:r w:rsidRPr="004013FA">
              <w:rPr>
                <w:rFonts w:ascii="宋体" w:hAnsi="宋体"/>
                <w:sz w:val="24"/>
              </w:rPr>
              <w:t>2005</w:t>
            </w:r>
          </w:p>
        </w:tc>
        <w:tc>
          <w:tcPr>
            <w:tcW w:w="3545" w:type="pct"/>
          </w:tcPr>
          <w:p w:rsidR="00266654" w:rsidRPr="004013FA" w:rsidRDefault="00266654" w:rsidP="00A37495">
            <w:pPr>
              <w:ind w:left="12"/>
              <w:jc w:val="both"/>
              <w:rPr>
                <w:rFonts w:ascii="宋体" w:hAnsi="宋体"/>
                <w:sz w:val="24"/>
              </w:rPr>
            </w:pPr>
            <w:r w:rsidRPr="004013FA">
              <w:rPr>
                <w:rFonts w:ascii="宋体" w:hAnsi="宋体" w:hint="eastAsia"/>
                <w:sz w:val="24"/>
              </w:rPr>
              <w:t>定量包装商品净含量计量检验规则</w:t>
            </w:r>
          </w:p>
        </w:tc>
      </w:tr>
      <w:tr w:rsidR="00266654" w:rsidRPr="004013FA" w:rsidTr="00A37495">
        <w:tc>
          <w:tcPr>
            <w:tcW w:w="1455" w:type="pct"/>
          </w:tcPr>
          <w:p w:rsidR="00266654" w:rsidRPr="004013FA" w:rsidRDefault="00266654" w:rsidP="00A37495">
            <w:pPr>
              <w:jc w:val="both"/>
              <w:rPr>
                <w:rFonts w:ascii="宋体" w:hAnsi="宋体"/>
                <w:sz w:val="24"/>
              </w:rPr>
            </w:pPr>
            <w:r w:rsidRPr="004013FA">
              <w:rPr>
                <w:rFonts w:ascii="宋体" w:hAnsi="宋体"/>
                <w:sz w:val="24"/>
              </w:rPr>
              <w:t>SB/T 10181</w:t>
            </w:r>
            <w:r>
              <w:rPr>
                <w:rFonts w:ascii="宋体" w:hAnsi="宋体" w:hint="eastAsia"/>
                <w:sz w:val="24"/>
              </w:rPr>
              <w:t>-</w:t>
            </w:r>
            <w:r w:rsidRPr="004013FA">
              <w:rPr>
                <w:rFonts w:ascii="宋体" w:hAnsi="宋体"/>
                <w:sz w:val="24"/>
              </w:rPr>
              <w:t>1993</w:t>
            </w:r>
          </w:p>
        </w:tc>
        <w:tc>
          <w:tcPr>
            <w:tcW w:w="3545" w:type="pct"/>
          </w:tcPr>
          <w:p w:rsidR="00266654" w:rsidRPr="004013FA" w:rsidRDefault="00266654" w:rsidP="00A37495">
            <w:pPr>
              <w:ind w:left="12"/>
              <w:jc w:val="both"/>
              <w:rPr>
                <w:rFonts w:ascii="宋体" w:hAnsi="宋体"/>
                <w:sz w:val="24"/>
              </w:rPr>
            </w:pPr>
            <w:r w:rsidRPr="004013FA">
              <w:rPr>
                <w:rFonts w:ascii="宋体" w:hAnsi="宋体" w:hint="eastAsia"/>
                <w:sz w:val="24"/>
              </w:rPr>
              <w:t>化妆品商品储藏技术</w:t>
            </w:r>
          </w:p>
        </w:tc>
      </w:tr>
    </w:tbl>
    <w:p w:rsidR="00266654" w:rsidRPr="004013FA" w:rsidRDefault="00266654" w:rsidP="00BC6EFC">
      <w:pPr>
        <w:spacing w:beforeLines="50" w:afterLines="50"/>
        <w:jc w:val="center"/>
        <w:rPr>
          <w:rFonts w:ascii="宋体" w:hAnsi="宋体"/>
          <w:b/>
          <w:sz w:val="24"/>
        </w:rPr>
      </w:pPr>
      <w:r w:rsidRPr="004013FA">
        <w:rPr>
          <w:rFonts w:ascii="宋体" w:hAnsi="宋体"/>
          <w:b/>
          <w:sz w:val="24"/>
        </w:rPr>
        <w:t>卫生检验方法标准</w:t>
      </w:r>
    </w:p>
    <w:tbl>
      <w:tblPr>
        <w:tblStyle w:val="a5"/>
        <w:tblW w:w="0" w:type="auto"/>
        <w:tblInd w:w="250" w:type="dxa"/>
        <w:tblLook w:val="04A0"/>
      </w:tblPr>
      <w:tblGrid>
        <w:gridCol w:w="2268"/>
        <w:gridCol w:w="5528"/>
      </w:tblGrid>
      <w:tr w:rsidR="00266654" w:rsidRPr="004013FA" w:rsidTr="00A37495">
        <w:tc>
          <w:tcPr>
            <w:tcW w:w="2268" w:type="dxa"/>
          </w:tcPr>
          <w:p w:rsidR="00266654" w:rsidRPr="004013FA" w:rsidRDefault="00266654" w:rsidP="00A37495">
            <w:pPr>
              <w:jc w:val="both"/>
              <w:rPr>
                <w:rFonts w:ascii="宋体" w:hAnsi="宋体"/>
                <w:sz w:val="24"/>
              </w:rPr>
            </w:pPr>
            <w:r w:rsidRPr="004013FA">
              <w:rPr>
                <w:rFonts w:ascii="宋体" w:hAnsi="宋体"/>
                <w:sz w:val="24"/>
              </w:rPr>
              <w:t>GB/T 7917.1</w:t>
            </w:r>
            <w:r>
              <w:rPr>
                <w:rFonts w:ascii="宋体" w:hAnsi="宋体" w:hint="eastAsia"/>
                <w:sz w:val="24"/>
              </w:rPr>
              <w:t>-</w:t>
            </w:r>
            <w:r w:rsidRPr="004013FA">
              <w:rPr>
                <w:rFonts w:ascii="宋体" w:hAnsi="宋体"/>
                <w:sz w:val="24"/>
              </w:rPr>
              <w:t>1987</w:t>
            </w:r>
          </w:p>
        </w:tc>
        <w:tc>
          <w:tcPr>
            <w:tcW w:w="5528" w:type="dxa"/>
          </w:tcPr>
          <w:p w:rsidR="00266654" w:rsidRPr="004013FA" w:rsidRDefault="00266654" w:rsidP="00A37495">
            <w:pPr>
              <w:jc w:val="both"/>
              <w:rPr>
                <w:rFonts w:ascii="宋体" w:hAnsi="宋体"/>
                <w:sz w:val="24"/>
              </w:rPr>
            </w:pPr>
            <w:r w:rsidRPr="004013FA">
              <w:rPr>
                <w:rFonts w:ascii="宋体" w:hAnsi="宋体"/>
                <w:sz w:val="24"/>
              </w:rPr>
              <w:t>化妆品卫生化学标准检验方法 汞</w:t>
            </w:r>
          </w:p>
        </w:tc>
      </w:tr>
      <w:tr w:rsidR="00266654" w:rsidRPr="004013FA" w:rsidTr="00A37495">
        <w:tc>
          <w:tcPr>
            <w:tcW w:w="2268" w:type="dxa"/>
          </w:tcPr>
          <w:p w:rsidR="00266654" w:rsidRPr="004013FA" w:rsidRDefault="00266654" w:rsidP="00A37495">
            <w:pPr>
              <w:jc w:val="both"/>
              <w:rPr>
                <w:rFonts w:ascii="宋体" w:hAnsi="宋体"/>
                <w:sz w:val="24"/>
              </w:rPr>
            </w:pPr>
            <w:r w:rsidRPr="004013FA">
              <w:rPr>
                <w:rFonts w:ascii="宋体" w:hAnsi="宋体"/>
                <w:sz w:val="24"/>
              </w:rPr>
              <w:t>GB/T 7917.2</w:t>
            </w:r>
            <w:r>
              <w:rPr>
                <w:rFonts w:ascii="宋体" w:hAnsi="宋体" w:hint="eastAsia"/>
                <w:sz w:val="24"/>
              </w:rPr>
              <w:t>-</w:t>
            </w:r>
            <w:r w:rsidRPr="004013FA">
              <w:rPr>
                <w:rFonts w:ascii="宋体" w:hAnsi="宋体"/>
                <w:sz w:val="24"/>
              </w:rPr>
              <w:t>1987</w:t>
            </w:r>
          </w:p>
        </w:tc>
        <w:tc>
          <w:tcPr>
            <w:tcW w:w="5528" w:type="dxa"/>
          </w:tcPr>
          <w:p w:rsidR="00266654" w:rsidRPr="004013FA" w:rsidRDefault="00266654" w:rsidP="00A37495">
            <w:pPr>
              <w:jc w:val="both"/>
              <w:rPr>
                <w:rFonts w:ascii="宋体" w:hAnsi="宋体"/>
                <w:sz w:val="24"/>
              </w:rPr>
            </w:pPr>
            <w:r w:rsidRPr="004013FA">
              <w:rPr>
                <w:rFonts w:ascii="宋体" w:hAnsi="宋体"/>
                <w:sz w:val="24"/>
              </w:rPr>
              <w:t>化妆品卫生化学标准检验方法　砷</w:t>
            </w:r>
          </w:p>
        </w:tc>
      </w:tr>
      <w:tr w:rsidR="00266654" w:rsidRPr="004013FA" w:rsidTr="00A37495">
        <w:tc>
          <w:tcPr>
            <w:tcW w:w="2268" w:type="dxa"/>
          </w:tcPr>
          <w:p w:rsidR="00266654" w:rsidRPr="004013FA" w:rsidRDefault="00266654" w:rsidP="00A37495">
            <w:pPr>
              <w:jc w:val="both"/>
              <w:rPr>
                <w:rFonts w:ascii="宋体" w:hAnsi="宋体"/>
                <w:sz w:val="24"/>
              </w:rPr>
            </w:pPr>
            <w:r w:rsidRPr="004013FA">
              <w:rPr>
                <w:rFonts w:ascii="宋体" w:hAnsi="宋体"/>
                <w:sz w:val="24"/>
              </w:rPr>
              <w:t>GB/T 7917.3</w:t>
            </w:r>
            <w:r>
              <w:rPr>
                <w:rFonts w:ascii="宋体" w:hAnsi="宋体" w:hint="eastAsia"/>
                <w:sz w:val="24"/>
              </w:rPr>
              <w:t>-</w:t>
            </w:r>
            <w:r w:rsidRPr="004013FA">
              <w:rPr>
                <w:rFonts w:ascii="宋体" w:hAnsi="宋体"/>
                <w:sz w:val="24"/>
              </w:rPr>
              <w:t>1987</w:t>
            </w:r>
          </w:p>
        </w:tc>
        <w:tc>
          <w:tcPr>
            <w:tcW w:w="5528" w:type="dxa"/>
          </w:tcPr>
          <w:p w:rsidR="00266654" w:rsidRPr="004013FA" w:rsidRDefault="00266654" w:rsidP="00A37495">
            <w:pPr>
              <w:jc w:val="both"/>
              <w:rPr>
                <w:rFonts w:ascii="宋体" w:hAnsi="宋体"/>
                <w:sz w:val="24"/>
              </w:rPr>
            </w:pPr>
            <w:r w:rsidRPr="004013FA">
              <w:rPr>
                <w:rFonts w:ascii="宋体" w:hAnsi="宋体"/>
                <w:sz w:val="24"/>
              </w:rPr>
              <w:t>化妆品卫生化学标准检验方法　铅</w:t>
            </w:r>
          </w:p>
        </w:tc>
      </w:tr>
      <w:tr w:rsidR="00266654" w:rsidRPr="004013FA" w:rsidTr="00A37495">
        <w:tc>
          <w:tcPr>
            <w:tcW w:w="2268" w:type="dxa"/>
          </w:tcPr>
          <w:p w:rsidR="00266654" w:rsidRPr="004013FA" w:rsidRDefault="00266654" w:rsidP="00A37495">
            <w:pPr>
              <w:jc w:val="both"/>
              <w:rPr>
                <w:rFonts w:ascii="宋体" w:hAnsi="宋体"/>
                <w:sz w:val="24"/>
              </w:rPr>
            </w:pPr>
            <w:r w:rsidRPr="004013FA">
              <w:rPr>
                <w:rFonts w:ascii="宋体" w:hAnsi="宋体"/>
                <w:sz w:val="24"/>
              </w:rPr>
              <w:t>GB/T 7917.4</w:t>
            </w:r>
            <w:r>
              <w:rPr>
                <w:rFonts w:ascii="宋体" w:hAnsi="宋体" w:hint="eastAsia"/>
                <w:sz w:val="24"/>
              </w:rPr>
              <w:t>-</w:t>
            </w:r>
            <w:r w:rsidRPr="004013FA">
              <w:rPr>
                <w:rFonts w:ascii="宋体" w:hAnsi="宋体"/>
                <w:sz w:val="24"/>
              </w:rPr>
              <w:t>1987</w:t>
            </w:r>
          </w:p>
        </w:tc>
        <w:tc>
          <w:tcPr>
            <w:tcW w:w="5528" w:type="dxa"/>
          </w:tcPr>
          <w:p w:rsidR="00266654" w:rsidRPr="004013FA" w:rsidRDefault="00266654" w:rsidP="00A37495">
            <w:pPr>
              <w:jc w:val="both"/>
              <w:rPr>
                <w:rFonts w:ascii="宋体" w:hAnsi="宋体"/>
                <w:sz w:val="24"/>
              </w:rPr>
            </w:pPr>
            <w:r w:rsidRPr="004013FA">
              <w:rPr>
                <w:rFonts w:ascii="宋体" w:hAnsi="宋体"/>
                <w:sz w:val="24"/>
              </w:rPr>
              <w:t>化妆品卫生化学标准检验方法</w:t>
            </w:r>
            <w:r>
              <w:rPr>
                <w:rFonts w:ascii="宋体" w:hAnsi="宋体"/>
                <w:sz w:val="24"/>
              </w:rPr>
              <w:t> </w:t>
            </w:r>
            <w:r w:rsidRPr="004013FA">
              <w:rPr>
                <w:rFonts w:ascii="宋体" w:hAnsi="宋体"/>
                <w:sz w:val="24"/>
              </w:rPr>
              <w:t>甲醇</w:t>
            </w:r>
          </w:p>
        </w:tc>
      </w:tr>
      <w:tr w:rsidR="00266654" w:rsidRPr="004013FA" w:rsidTr="00A37495">
        <w:tc>
          <w:tcPr>
            <w:tcW w:w="2268" w:type="dxa"/>
          </w:tcPr>
          <w:p w:rsidR="00266654" w:rsidRPr="004013FA" w:rsidRDefault="00266654" w:rsidP="00A37495">
            <w:pPr>
              <w:jc w:val="both"/>
              <w:rPr>
                <w:rFonts w:ascii="宋体" w:hAnsi="宋体"/>
                <w:sz w:val="24"/>
              </w:rPr>
            </w:pPr>
            <w:r w:rsidRPr="004013FA">
              <w:rPr>
                <w:rFonts w:ascii="宋体" w:hAnsi="宋体"/>
                <w:sz w:val="24"/>
              </w:rPr>
              <w:t>GB/T 7918.1</w:t>
            </w:r>
            <w:r>
              <w:rPr>
                <w:rFonts w:ascii="宋体" w:hAnsi="宋体" w:hint="eastAsia"/>
                <w:sz w:val="24"/>
              </w:rPr>
              <w:t>-</w:t>
            </w:r>
            <w:r w:rsidRPr="004013FA">
              <w:rPr>
                <w:rFonts w:ascii="宋体" w:hAnsi="宋体"/>
                <w:sz w:val="24"/>
              </w:rPr>
              <w:t>1987</w:t>
            </w:r>
          </w:p>
        </w:tc>
        <w:tc>
          <w:tcPr>
            <w:tcW w:w="5528" w:type="dxa"/>
          </w:tcPr>
          <w:p w:rsidR="00266654" w:rsidRPr="004013FA" w:rsidRDefault="00266654" w:rsidP="00A37495">
            <w:pPr>
              <w:jc w:val="both"/>
              <w:rPr>
                <w:rFonts w:ascii="宋体" w:hAnsi="宋体"/>
                <w:sz w:val="24"/>
              </w:rPr>
            </w:pPr>
            <w:r w:rsidRPr="004013FA">
              <w:rPr>
                <w:rFonts w:ascii="宋体" w:hAnsi="宋体"/>
                <w:sz w:val="24"/>
              </w:rPr>
              <w:t>化妆品微生物标准检验方法  总则  </w:t>
            </w:r>
          </w:p>
        </w:tc>
      </w:tr>
      <w:tr w:rsidR="00266654" w:rsidRPr="004013FA" w:rsidTr="00A37495">
        <w:tc>
          <w:tcPr>
            <w:tcW w:w="2268" w:type="dxa"/>
          </w:tcPr>
          <w:p w:rsidR="00266654" w:rsidRPr="004013FA" w:rsidRDefault="00266654" w:rsidP="00A37495">
            <w:pPr>
              <w:jc w:val="both"/>
              <w:rPr>
                <w:rFonts w:ascii="宋体" w:hAnsi="宋体"/>
                <w:sz w:val="24"/>
              </w:rPr>
            </w:pPr>
            <w:r w:rsidRPr="004013FA">
              <w:rPr>
                <w:rFonts w:ascii="宋体" w:hAnsi="宋体"/>
                <w:sz w:val="24"/>
              </w:rPr>
              <w:t>GB/T 7918.2</w:t>
            </w:r>
            <w:r>
              <w:rPr>
                <w:rFonts w:ascii="宋体" w:hAnsi="宋体" w:hint="eastAsia"/>
                <w:sz w:val="24"/>
              </w:rPr>
              <w:t>-</w:t>
            </w:r>
            <w:r w:rsidRPr="004013FA">
              <w:rPr>
                <w:rFonts w:ascii="宋体" w:hAnsi="宋体"/>
                <w:sz w:val="24"/>
              </w:rPr>
              <w:t>1987</w:t>
            </w:r>
          </w:p>
        </w:tc>
        <w:tc>
          <w:tcPr>
            <w:tcW w:w="5528" w:type="dxa"/>
          </w:tcPr>
          <w:p w:rsidR="00266654" w:rsidRPr="004013FA" w:rsidRDefault="00266654" w:rsidP="00A37495">
            <w:pPr>
              <w:jc w:val="both"/>
              <w:rPr>
                <w:rFonts w:ascii="宋体" w:hAnsi="宋体"/>
                <w:sz w:val="24"/>
              </w:rPr>
            </w:pPr>
            <w:r w:rsidRPr="004013FA">
              <w:rPr>
                <w:rFonts w:ascii="宋体" w:hAnsi="宋体"/>
                <w:sz w:val="24"/>
              </w:rPr>
              <w:t>化妆品微生物标准检验方法  细菌总数测定</w:t>
            </w:r>
          </w:p>
        </w:tc>
      </w:tr>
      <w:tr w:rsidR="00266654" w:rsidRPr="004013FA" w:rsidTr="00A37495">
        <w:tc>
          <w:tcPr>
            <w:tcW w:w="2268" w:type="dxa"/>
          </w:tcPr>
          <w:p w:rsidR="00266654" w:rsidRPr="004013FA" w:rsidRDefault="00266654" w:rsidP="00A37495">
            <w:pPr>
              <w:jc w:val="both"/>
              <w:rPr>
                <w:rFonts w:ascii="宋体" w:hAnsi="宋体"/>
                <w:sz w:val="24"/>
              </w:rPr>
            </w:pPr>
            <w:r w:rsidRPr="004013FA">
              <w:rPr>
                <w:rFonts w:ascii="宋体" w:hAnsi="宋体"/>
                <w:sz w:val="24"/>
              </w:rPr>
              <w:t>GB/T 7918.3</w:t>
            </w:r>
            <w:r>
              <w:rPr>
                <w:rFonts w:ascii="宋体" w:hAnsi="宋体" w:hint="eastAsia"/>
                <w:sz w:val="24"/>
              </w:rPr>
              <w:t>-</w:t>
            </w:r>
            <w:r w:rsidRPr="004013FA">
              <w:rPr>
                <w:rFonts w:ascii="宋体" w:hAnsi="宋体"/>
                <w:sz w:val="24"/>
              </w:rPr>
              <w:t>1987</w:t>
            </w:r>
          </w:p>
        </w:tc>
        <w:tc>
          <w:tcPr>
            <w:tcW w:w="5528" w:type="dxa"/>
          </w:tcPr>
          <w:p w:rsidR="00266654" w:rsidRPr="004013FA" w:rsidRDefault="00266654" w:rsidP="00A37495">
            <w:pPr>
              <w:jc w:val="both"/>
              <w:rPr>
                <w:rFonts w:ascii="宋体" w:hAnsi="宋体"/>
                <w:sz w:val="24"/>
              </w:rPr>
            </w:pPr>
            <w:r w:rsidRPr="004013FA">
              <w:rPr>
                <w:rFonts w:ascii="宋体" w:hAnsi="宋体"/>
                <w:sz w:val="24"/>
              </w:rPr>
              <w:t>化妆品微生物标准检验方法  粪大肠菌群</w:t>
            </w:r>
          </w:p>
        </w:tc>
      </w:tr>
      <w:tr w:rsidR="00266654" w:rsidRPr="004013FA" w:rsidTr="00A37495">
        <w:tc>
          <w:tcPr>
            <w:tcW w:w="2268" w:type="dxa"/>
          </w:tcPr>
          <w:p w:rsidR="00266654" w:rsidRPr="004013FA" w:rsidRDefault="00266654" w:rsidP="00A37495">
            <w:pPr>
              <w:jc w:val="both"/>
              <w:rPr>
                <w:rFonts w:ascii="宋体" w:hAnsi="宋体"/>
                <w:sz w:val="24"/>
              </w:rPr>
            </w:pPr>
            <w:r w:rsidRPr="004013FA">
              <w:rPr>
                <w:rFonts w:ascii="宋体" w:hAnsi="宋体"/>
                <w:sz w:val="24"/>
              </w:rPr>
              <w:t>GB/T 7918.4</w:t>
            </w:r>
            <w:r>
              <w:rPr>
                <w:rFonts w:ascii="宋体" w:hAnsi="宋体" w:hint="eastAsia"/>
                <w:sz w:val="24"/>
              </w:rPr>
              <w:t>-</w:t>
            </w:r>
            <w:r w:rsidRPr="004013FA">
              <w:rPr>
                <w:rFonts w:ascii="宋体" w:hAnsi="宋体"/>
                <w:sz w:val="24"/>
              </w:rPr>
              <w:t>1987</w:t>
            </w:r>
          </w:p>
        </w:tc>
        <w:tc>
          <w:tcPr>
            <w:tcW w:w="5528" w:type="dxa"/>
          </w:tcPr>
          <w:p w:rsidR="00266654" w:rsidRPr="004013FA" w:rsidRDefault="00266654" w:rsidP="00A37495">
            <w:pPr>
              <w:jc w:val="both"/>
              <w:rPr>
                <w:rFonts w:ascii="宋体" w:hAnsi="宋体"/>
                <w:sz w:val="24"/>
              </w:rPr>
            </w:pPr>
            <w:r w:rsidRPr="004013FA">
              <w:rPr>
                <w:rFonts w:ascii="宋体" w:hAnsi="宋体"/>
                <w:sz w:val="24"/>
              </w:rPr>
              <w:t>化妆品微生物标准检验方法  绿脓杆菌</w:t>
            </w:r>
          </w:p>
        </w:tc>
      </w:tr>
      <w:tr w:rsidR="00266654" w:rsidRPr="004013FA" w:rsidTr="00A37495">
        <w:tc>
          <w:tcPr>
            <w:tcW w:w="2268" w:type="dxa"/>
          </w:tcPr>
          <w:p w:rsidR="00266654" w:rsidRPr="004013FA" w:rsidRDefault="00266654" w:rsidP="00A37495">
            <w:pPr>
              <w:jc w:val="both"/>
              <w:rPr>
                <w:rFonts w:ascii="宋体" w:hAnsi="宋体"/>
                <w:sz w:val="24"/>
              </w:rPr>
            </w:pPr>
            <w:r w:rsidRPr="004013FA">
              <w:rPr>
                <w:rFonts w:ascii="宋体" w:hAnsi="宋体"/>
                <w:sz w:val="24"/>
              </w:rPr>
              <w:t>GB/T 7918.5</w:t>
            </w:r>
            <w:r>
              <w:rPr>
                <w:rFonts w:ascii="宋体" w:hAnsi="宋体" w:hint="eastAsia"/>
                <w:sz w:val="24"/>
              </w:rPr>
              <w:t>-</w:t>
            </w:r>
            <w:r w:rsidRPr="004013FA">
              <w:rPr>
                <w:rFonts w:ascii="宋体" w:hAnsi="宋体"/>
                <w:sz w:val="24"/>
              </w:rPr>
              <w:t>1987</w:t>
            </w:r>
          </w:p>
        </w:tc>
        <w:tc>
          <w:tcPr>
            <w:tcW w:w="5528" w:type="dxa"/>
          </w:tcPr>
          <w:p w:rsidR="00266654" w:rsidRPr="004013FA" w:rsidRDefault="00266654" w:rsidP="00A37495">
            <w:pPr>
              <w:jc w:val="both"/>
              <w:rPr>
                <w:rFonts w:ascii="宋体" w:hAnsi="宋体"/>
                <w:sz w:val="24"/>
              </w:rPr>
            </w:pPr>
            <w:r w:rsidRPr="004013FA">
              <w:rPr>
                <w:rFonts w:ascii="宋体" w:hAnsi="宋体"/>
                <w:sz w:val="24"/>
              </w:rPr>
              <w:t>化妆品微生物标准检验方法  金黄色葡萄球菌</w:t>
            </w:r>
          </w:p>
        </w:tc>
      </w:tr>
      <w:tr w:rsidR="00266654" w:rsidRPr="004013FA" w:rsidTr="00A37495">
        <w:tc>
          <w:tcPr>
            <w:tcW w:w="2268" w:type="dxa"/>
          </w:tcPr>
          <w:p w:rsidR="00266654" w:rsidRPr="004013FA" w:rsidRDefault="00266654" w:rsidP="00A37495">
            <w:pPr>
              <w:jc w:val="both"/>
              <w:rPr>
                <w:rFonts w:ascii="宋体" w:hAnsi="宋体"/>
                <w:sz w:val="24"/>
              </w:rPr>
            </w:pPr>
            <w:r w:rsidRPr="004013FA">
              <w:rPr>
                <w:rFonts w:ascii="宋体" w:hAnsi="宋体"/>
                <w:sz w:val="24"/>
              </w:rPr>
              <w:t>GB 17149.1</w:t>
            </w:r>
            <w:r>
              <w:rPr>
                <w:rFonts w:ascii="宋体" w:hAnsi="宋体" w:hint="eastAsia"/>
                <w:sz w:val="24"/>
              </w:rPr>
              <w:t>-</w:t>
            </w:r>
            <w:r w:rsidRPr="004013FA">
              <w:rPr>
                <w:rFonts w:ascii="宋体" w:hAnsi="宋体"/>
                <w:sz w:val="24"/>
              </w:rPr>
              <w:t>1997</w:t>
            </w:r>
          </w:p>
        </w:tc>
        <w:tc>
          <w:tcPr>
            <w:tcW w:w="5528" w:type="dxa"/>
          </w:tcPr>
          <w:p w:rsidR="00266654" w:rsidRPr="004013FA" w:rsidRDefault="00266654" w:rsidP="00A37495">
            <w:pPr>
              <w:jc w:val="both"/>
              <w:rPr>
                <w:rFonts w:ascii="宋体" w:hAnsi="宋体"/>
                <w:sz w:val="24"/>
              </w:rPr>
            </w:pPr>
            <w:r w:rsidRPr="004013FA">
              <w:rPr>
                <w:rFonts w:ascii="宋体" w:hAnsi="宋体"/>
                <w:sz w:val="24"/>
              </w:rPr>
              <w:t>化妆品皮肤病诊断标准及处理原则  总则  </w:t>
            </w:r>
          </w:p>
        </w:tc>
      </w:tr>
      <w:tr w:rsidR="00266654" w:rsidRPr="004013FA" w:rsidTr="00A37495">
        <w:tc>
          <w:tcPr>
            <w:tcW w:w="2268" w:type="dxa"/>
          </w:tcPr>
          <w:p w:rsidR="00266654" w:rsidRPr="004013FA" w:rsidRDefault="00266654" w:rsidP="00A37495">
            <w:pPr>
              <w:jc w:val="both"/>
              <w:rPr>
                <w:rFonts w:ascii="宋体" w:hAnsi="宋体"/>
                <w:sz w:val="24"/>
              </w:rPr>
            </w:pPr>
            <w:r w:rsidRPr="004013FA">
              <w:rPr>
                <w:rFonts w:ascii="宋体" w:hAnsi="宋体"/>
                <w:sz w:val="24"/>
              </w:rPr>
              <w:t>GB 17149.2</w:t>
            </w:r>
            <w:r>
              <w:rPr>
                <w:rFonts w:ascii="宋体" w:hAnsi="宋体" w:hint="eastAsia"/>
                <w:sz w:val="24"/>
              </w:rPr>
              <w:t>-</w:t>
            </w:r>
            <w:r w:rsidRPr="004013FA">
              <w:rPr>
                <w:rFonts w:ascii="宋体" w:hAnsi="宋体"/>
                <w:sz w:val="24"/>
              </w:rPr>
              <w:t>1997</w:t>
            </w:r>
          </w:p>
        </w:tc>
        <w:tc>
          <w:tcPr>
            <w:tcW w:w="5528" w:type="dxa"/>
          </w:tcPr>
          <w:p w:rsidR="00266654" w:rsidRPr="004013FA" w:rsidRDefault="00266654" w:rsidP="00A37495">
            <w:pPr>
              <w:jc w:val="both"/>
              <w:rPr>
                <w:rFonts w:ascii="宋体" w:hAnsi="宋体"/>
                <w:sz w:val="24"/>
              </w:rPr>
            </w:pPr>
            <w:r w:rsidRPr="004013FA">
              <w:rPr>
                <w:rFonts w:ascii="宋体" w:hAnsi="宋体"/>
                <w:sz w:val="24"/>
              </w:rPr>
              <w:t>化妆品接触性皮炎诊断标准及处理原则</w:t>
            </w:r>
          </w:p>
        </w:tc>
      </w:tr>
      <w:tr w:rsidR="00266654" w:rsidRPr="004013FA" w:rsidTr="00A37495">
        <w:tc>
          <w:tcPr>
            <w:tcW w:w="2268" w:type="dxa"/>
          </w:tcPr>
          <w:p w:rsidR="00266654" w:rsidRPr="004013FA" w:rsidRDefault="00266654" w:rsidP="00A37495">
            <w:pPr>
              <w:jc w:val="both"/>
              <w:rPr>
                <w:rFonts w:ascii="宋体" w:hAnsi="宋体"/>
                <w:sz w:val="24"/>
              </w:rPr>
            </w:pPr>
            <w:r w:rsidRPr="004013FA">
              <w:rPr>
                <w:rFonts w:ascii="宋体" w:hAnsi="宋体"/>
                <w:sz w:val="24"/>
              </w:rPr>
              <w:t>GB 17149.3</w:t>
            </w:r>
            <w:r>
              <w:rPr>
                <w:rFonts w:ascii="宋体" w:hAnsi="宋体" w:hint="eastAsia"/>
                <w:sz w:val="24"/>
              </w:rPr>
              <w:t>-</w:t>
            </w:r>
            <w:r w:rsidRPr="004013FA">
              <w:rPr>
                <w:rFonts w:ascii="宋体" w:hAnsi="宋体"/>
                <w:sz w:val="24"/>
              </w:rPr>
              <w:t>1997</w:t>
            </w:r>
          </w:p>
        </w:tc>
        <w:tc>
          <w:tcPr>
            <w:tcW w:w="5528" w:type="dxa"/>
          </w:tcPr>
          <w:p w:rsidR="00266654" w:rsidRPr="004013FA" w:rsidRDefault="00266654" w:rsidP="00A37495">
            <w:pPr>
              <w:jc w:val="both"/>
              <w:rPr>
                <w:rFonts w:ascii="宋体" w:hAnsi="宋体"/>
                <w:sz w:val="24"/>
              </w:rPr>
            </w:pPr>
            <w:r w:rsidRPr="004013FA">
              <w:rPr>
                <w:rFonts w:ascii="宋体" w:hAnsi="宋体"/>
                <w:sz w:val="24"/>
              </w:rPr>
              <w:t>化妆品痤疮诊断标准及处理原则</w:t>
            </w:r>
          </w:p>
        </w:tc>
      </w:tr>
      <w:tr w:rsidR="00266654" w:rsidRPr="004013FA" w:rsidTr="00A37495">
        <w:tc>
          <w:tcPr>
            <w:tcW w:w="2268" w:type="dxa"/>
          </w:tcPr>
          <w:p w:rsidR="00266654" w:rsidRPr="004013FA" w:rsidRDefault="00266654" w:rsidP="00A37495">
            <w:pPr>
              <w:jc w:val="both"/>
              <w:rPr>
                <w:rFonts w:ascii="宋体" w:hAnsi="宋体"/>
                <w:sz w:val="24"/>
              </w:rPr>
            </w:pPr>
            <w:r w:rsidRPr="004013FA">
              <w:rPr>
                <w:rFonts w:ascii="宋体" w:hAnsi="宋体"/>
                <w:sz w:val="24"/>
              </w:rPr>
              <w:t>GB 17149.4</w:t>
            </w:r>
            <w:r>
              <w:rPr>
                <w:rFonts w:ascii="宋体" w:hAnsi="宋体" w:hint="eastAsia"/>
                <w:sz w:val="24"/>
              </w:rPr>
              <w:t>-</w:t>
            </w:r>
            <w:r w:rsidRPr="004013FA">
              <w:rPr>
                <w:rFonts w:ascii="宋体" w:hAnsi="宋体"/>
                <w:sz w:val="24"/>
              </w:rPr>
              <w:t>1997</w:t>
            </w:r>
          </w:p>
        </w:tc>
        <w:tc>
          <w:tcPr>
            <w:tcW w:w="5528" w:type="dxa"/>
          </w:tcPr>
          <w:p w:rsidR="00266654" w:rsidRPr="004013FA" w:rsidRDefault="00266654" w:rsidP="00A37495">
            <w:pPr>
              <w:jc w:val="both"/>
              <w:rPr>
                <w:rFonts w:ascii="宋体" w:hAnsi="宋体"/>
                <w:sz w:val="24"/>
              </w:rPr>
            </w:pPr>
            <w:r w:rsidRPr="004013FA">
              <w:rPr>
                <w:rFonts w:ascii="宋体" w:hAnsi="宋体"/>
                <w:sz w:val="24"/>
              </w:rPr>
              <w:t>化妆品毛发损害诊断标准及处理原则</w:t>
            </w:r>
          </w:p>
        </w:tc>
      </w:tr>
      <w:tr w:rsidR="00266654" w:rsidRPr="004013FA" w:rsidTr="00A37495">
        <w:tc>
          <w:tcPr>
            <w:tcW w:w="2268" w:type="dxa"/>
          </w:tcPr>
          <w:p w:rsidR="00266654" w:rsidRPr="004013FA" w:rsidRDefault="00266654" w:rsidP="00A37495">
            <w:pPr>
              <w:jc w:val="both"/>
              <w:rPr>
                <w:rFonts w:ascii="宋体" w:hAnsi="宋体"/>
                <w:sz w:val="24"/>
              </w:rPr>
            </w:pPr>
            <w:r w:rsidRPr="004013FA">
              <w:rPr>
                <w:rFonts w:ascii="宋体" w:hAnsi="宋体"/>
                <w:sz w:val="24"/>
              </w:rPr>
              <w:t>GB 17149.5</w:t>
            </w:r>
            <w:r>
              <w:rPr>
                <w:rFonts w:ascii="宋体" w:hAnsi="宋体" w:hint="eastAsia"/>
                <w:sz w:val="24"/>
              </w:rPr>
              <w:t>-</w:t>
            </w:r>
            <w:r w:rsidRPr="004013FA">
              <w:rPr>
                <w:rFonts w:ascii="宋体" w:hAnsi="宋体"/>
                <w:sz w:val="24"/>
              </w:rPr>
              <w:t>1997</w:t>
            </w:r>
          </w:p>
        </w:tc>
        <w:tc>
          <w:tcPr>
            <w:tcW w:w="5528" w:type="dxa"/>
          </w:tcPr>
          <w:p w:rsidR="00266654" w:rsidRPr="004013FA" w:rsidRDefault="00266654" w:rsidP="00A37495">
            <w:pPr>
              <w:jc w:val="both"/>
              <w:rPr>
                <w:rFonts w:ascii="宋体" w:hAnsi="宋体"/>
                <w:sz w:val="24"/>
              </w:rPr>
            </w:pPr>
            <w:r w:rsidRPr="004013FA">
              <w:rPr>
                <w:rFonts w:ascii="宋体" w:hAnsi="宋体"/>
                <w:sz w:val="24"/>
              </w:rPr>
              <w:t>化妆品甲损害  诊断标准及处理原则</w:t>
            </w:r>
          </w:p>
        </w:tc>
      </w:tr>
      <w:tr w:rsidR="00266654" w:rsidRPr="004013FA" w:rsidTr="00A37495">
        <w:tc>
          <w:tcPr>
            <w:tcW w:w="2268" w:type="dxa"/>
          </w:tcPr>
          <w:p w:rsidR="00266654" w:rsidRPr="004013FA" w:rsidRDefault="00266654" w:rsidP="00A37495">
            <w:pPr>
              <w:jc w:val="both"/>
              <w:rPr>
                <w:rFonts w:ascii="宋体" w:hAnsi="宋体"/>
                <w:sz w:val="24"/>
              </w:rPr>
            </w:pPr>
            <w:r w:rsidRPr="004013FA">
              <w:rPr>
                <w:rFonts w:ascii="宋体" w:hAnsi="宋体"/>
                <w:sz w:val="24"/>
              </w:rPr>
              <w:t>GB 17149.6</w:t>
            </w:r>
            <w:r>
              <w:rPr>
                <w:rFonts w:ascii="宋体" w:hAnsi="宋体" w:hint="eastAsia"/>
                <w:sz w:val="24"/>
              </w:rPr>
              <w:t>-</w:t>
            </w:r>
            <w:r w:rsidRPr="004013FA">
              <w:rPr>
                <w:rFonts w:ascii="宋体" w:hAnsi="宋体"/>
                <w:sz w:val="24"/>
              </w:rPr>
              <w:t>1997</w:t>
            </w:r>
          </w:p>
        </w:tc>
        <w:tc>
          <w:tcPr>
            <w:tcW w:w="5528" w:type="dxa"/>
          </w:tcPr>
          <w:p w:rsidR="00266654" w:rsidRPr="004013FA" w:rsidRDefault="00266654" w:rsidP="00A37495">
            <w:pPr>
              <w:jc w:val="both"/>
              <w:rPr>
                <w:rFonts w:ascii="宋体" w:hAnsi="宋体"/>
                <w:sz w:val="24"/>
              </w:rPr>
            </w:pPr>
            <w:r w:rsidRPr="004013FA">
              <w:rPr>
                <w:rFonts w:ascii="宋体" w:hAnsi="宋体"/>
                <w:sz w:val="24"/>
              </w:rPr>
              <w:t>化妆品光感性皮炎诊断标准及处理原则</w:t>
            </w:r>
          </w:p>
        </w:tc>
      </w:tr>
      <w:tr w:rsidR="00266654" w:rsidRPr="004013FA" w:rsidTr="00A37495">
        <w:tc>
          <w:tcPr>
            <w:tcW w:w="2268" w:type="dxa"/>
          </w:tcPr>
          <w:p w:rsidR="00266654" w:rsidRPr="004013FA" w:rsidRDefault="00266654" w:rsidP="00A37495">
            <w:pPr>
              <w:jc w:val="both"/>
              <w:rPr>
                <w:rFonts w:ascii="宋体" w:hAnsi="宋体"/>
                <w:sz w:val="24"/>
              </w:rPr>
            </w:pPr>
            <w:r w:rsidRPr="004013FA">
              <w:rPr>
                <w:rFonts w:ascii="宋体" w:hAnsi="宋体"/>
                <w:sz w:val="24"/>
              </w:rPr>
              <w:t>GB 17149.7</w:t>
            </w:r>
            <w:r>
              <w:rPr>
                <w:rFonts w:ascii="宋体" w:hAnsi="宋体" w:hint="eastAsia"/>
                <w:sz w:val="24"/>
              </w:rPr>
              <w:t>-</w:t>
            </w:r>
            <w:r w:rsidRPr="004013FA">
              <w:rPr>
                <w:rFonts w:ascii="宋体" w:hAnsi="宋体"/>
                <w:sz w:val="24"/>
              </w:rPr>
              <w:t>1997</w:t>
            </w:r>
          </w:p>
        </w:tc>
        <w:tc>
          <w:tcPr>
            <w:tcW w:w="5528" w:type="dxa"/>
          </w:tcPr>
          <w:p w:rsidR="00266654" w:rsidRPr="004013FA" w:rsidRDefault="00266654" w:rsidP="00A37495">
            <w:pPr>
              <w:jc w:val="both"/>
              <w:rPr>
                <w:rFonts w:ascii="宋体" w:hAnsi="宋体"/>
                <w:sz w:val="24"/>
              </w:rPr>
            </w:pPr>
            <w:r w:rsidRPr="004013FA">
              <w:rPr>
                <w:rFonts w:ascii="宋体" w:hAnsi="宋体"/>
                <w:sz w:val="24"/>
              </w:rPr>
              <w:t>化妆品皮肤色素异常诊断标准及处理原则</w:t>
            </w:r>
          </w:p>
        </w:tc>
      </w:tr>
    </w:tbl>
    <w:p w:rsidR="00266654" w:rsidRDefault="00266654" w:rsidP="00BC6EFC">
      <w:pPr>
        <w:spacing w:beforeLines="50"/>
        <w:ind w:firstLineChars="1900" w:firstLine="4560"/>
        <w:rPr>
          <w:rFonts w:ascii="宋体" w:hAnsi="宋体"/>
          <w:sz w:val="24"/>
        </w:rPr>
      </w:pPr>
      <w:r w:rsidRPr="00694405">
        <w:rPr>
          <w:rFonts w:ascii="宋体" w:hAnsi="宋体" w:hint="eastAsia"/>
          <w:sz w:val="24"/>
        </w:rPr>
        <w:t>（来源：化妆品行业传媒网）</w:t>
      </w:r>
    </w:p>
    <w:p w:rsidR="00266654" w:rsidRDefault="00266654" w:rsidP="00266654">
      <w:pPr>
        <w:jc w:val="center"/>
        <w:rPr>
          <w:rFonts w:ascii="黑体" w:eastAsia="黑体" w:hAnsi="黑体"/>
          <w:sz w:val="36"/>
          <w:szCs w:val="36"/>
        </w:rPr>
      </w:pPr>
      <w:r w:rsidRPr="004A3E94">
        <w:rPr>
          <w:rFonts w:ascii="黑体" w:eastAsia="黑体" w:hAnsi="黑体"/>
          <w:sz w:val="36"/>
          <w:szCs w:val="36"/>
        </w:rPr>
        <w:lastRenderedPageBreak/>
        <w:t>关于批准发布《面膜》</w:t>
      </w:r>
    </w:p>
    <w:p w:rsidR="00266654" w:rsidRPr="004A3E94" w:rsidRDefault="00266654" w:rsidP="00266654">
      <w:pPr>
        <w:jc w:val="center"/>
        <w:rPr>
          <w:rFonts w:ascii="黑体" w:eastAsia="黑体" w:hAnsi="黑体"/>
          <w:sz w:val="36"/>
          <w:szCs w:val="36"/>
        </w:rPr>
      </w:pPr>
      <w:r w:rsidRPr="004A3E94">
        <w:rPr>
          <w:rFonts w:ascii="黑体" w:eastAsia="黑体" w:hAnsi="黑体"/>
          <w:sz w:val="36"/>
          <w:szCs w:val="36"/>
        </w:rPr>
        <w:t>等5项化妆品行业标准的通知</w:t>
      </w:r>
    </w:p>
    <w:p w:rsidR="00266654" w:rsidRPr="004A3E94" w:rsidRDefault="00266654" w:rsidP="00BC6EFC">
      <w:pPr>
        <w:spacing w:beforeLines="50"/>
        <w:ind w:firstLineChars="200" w:firstLine="480"/>
        <w:rPr>
          <w:rFonts w:ascii="宋体" w:hAnsi="宋体"/>
          <w:sz w:val="24"/>
        </w:rPr>
      </w:pPr>
      <w:r w:rsidRPr="004A3E94">
        <w:rPr>
          <w:rFonts w:ascii="宋体" w:hAnsi="宋体"/>
          <w:sz w:val="24"/>
        </w:rPr>
        <w:t>根据2017年4月12日中华人民共和国工业和信息化部公告2017年第14号，工业和信息化部批准《面膜》等5项行业标准（标准编号、名称、主要内容及实施日期见附件），现予公布。</w:t>
      </w:r>
    </w:p>
    <w:p w:rsidR="00266654" w:rsidRPr="005531AB" w:rsidRDefault="00266654" w:rsidP="00BC6EFC">
      <w:pPr>
        <w:spacing w:beforeLines="50" w:afterLines="50"/>
        <w:ind w:firstLineChars="200" w:firstLine="482"/>
        <w:jc w:val="center"/>
        <w:rPr>
          <w:rFonts w:ascii="宋体" w:hAnsi="宋体"/>
          <w:b/>
          <w:sz w:val="24"/>
        </w:rPr>
      </w:pPr>
      <w:r w:rsidRPr="005531AB">
        <w:rPr>
          <w:rFonts w:ascii="宋体" w:hAnsi="宋体" w:hint="eastAsia"/>
          <w:b/>
          <w:sz w:val="24"/>
        </w:rPr>
        <w:t>5项行业标准编号、名称、主要内容等一览表</w:t>
      </w:r>
    </w:p>
    <w:p w:rsidR="00266654" w:rsidRDefault="00266654" w:rsidP="00266654">
      <w:pPr>
        <w:jc w:val="center"/>
      </w:pPr>
      <w:r>
        <w:rPr>
          <w:rFonts w:hint="eastAsia"/>
          <w:noProof/>
        </w:rPr>
        <w:drawing>
          <wp:inline distT="0" distB="0" distL="0" distR="0">
            <wp:extent cx="5400675" cy="524827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402398" cy="5249949"/>
                    </a:xfrm>
                    <a:prstGeom prst="rect">
                      <a:avLst/>
                    </a:prstGeom>
                    <a:noFill/>
                    <a:ln w="9525">
                      <a:noFill/>
                      <a:miter lim="800000"/>
                      <a:headEnd/>
                      <a:tailEnd/>
                    </a:ln>
                  </pic:spPr>
                </pic:pic>
              </a:graphicData>
            </a:graphic>
          </wp:inline>
        </w:drawing>
      </w:r>
    </w:p>
    <w:p w:rsidR="00266654" w:rsidRPr="00A04023" w:rsidRDefault="00BC129F" w:rsidP="00266654">
      <w:pPr>
        <w:jc w:val="center"/>
        <w:rPr>
          <w:rFonts w:ascii="黑体" w:eastAsia="黑体" w:hAnsi="黑体"/>
          <w:sz w:val="36"/>
          <w:szCs w:val="36"/>
        </w:rPr>
      </w:pPr>
      <w:r>
        <w:rPr>
          <w:rFonts w:ascii="黑体" w:eastAsia="黑体" w:hAnsi="黑体" w:hint="eastAsia"/>
          <w:sz w:val="36"/>
          <w:szCs w:val="36"/>
        </w:rPr>
        <w:lastRenderedPageBreak/>
        <w:t>食药</w:t>
      </w:r>
      <w:r w:rsidR="00266654" w:rsidRPr="00A04023">
        <w:rPr>
          <w:rFonts w:ascii="黑体" w:eastAsia="黑体" w:hAnsi="黑体" w:hint="eastAsia"/>
          <w:sz w:val="36"/>
          <w:szCs w:val="36"/>
        </w:rPr>
        <w:t>总局关于5批次防晒类化妆品不合格的通告</w:t>
      </w:r>
    </w:p>
    <w:p w:rsidR="00266654" w:rsidRPr="00A04023" w:rsidRDefault="00266654" w:rsidP="00266654">
      <w:pPr>
        <w:jc w:val="center"/>
        <w:rPr>
          <w:rFonts w:ascii="黑体" w:eastAsia="黑体" w:hAnsi="黑体"/>
          <w:sz w:val="28"/>
          <w:szCs w:val="28"/>
        </w:rPr>
      </w:pPr>
      <w:r w:rsidRPr="00A04023">
        <w:rPr>
          <w:rFonts w:ascii="黑体" w:eastAsia="黑体" w:hAnsi="黑体" w:hint="eastAsia"/>
          <w:sz w:val="28"/>
          <w:szCs w:val="28"/>
        </w:rPr>
        <w:t>2017年第80号</w:t>
      </w:r>
    </w:p>
    <w:p w:rsidR="00266654" w:rsidRPr="00A04023" w:rsidRDefault="00266654" w:rsidP="00BC6EFC">
      <w:pPr>
        <w:spacing w:beforeLines="50"/>
        <w:ind w:firstLineChars="200" w:firstLine="480"/>
        <w:rPr>
          <w:rFonts w:ascii="宋体" w:hAnsi="宋体"/>
          <w:sz w:val="24"/>
        </w:rPr>
      </w:pPr>
      <w:r w:rsidRPr="00A04023">
        <w:rPr>
          <w:rFonts w:ascii="宋体" w:hAnsi="宋体" w:hint="eastAsia"/>
          <w:sz w:val="24"/>
        </w:rPr>
        <w:t>经辽宁省药品检验检测院、黑龙江省食品药品检验检测所和吉林省食品检验所检验，标示为托尼魅力化妆品（深圳）有限公司、广州澳希亚实业有限公司等5家企业代理（生产）的5批次防晒类化妆品不合格（见附件）。现将有关情况通告如下：</w:t>
      </w:r>
    </w:p>
    <w:p w:rsidR="00266654" w:rsidRPr="00A04023" w:rsidRDefault="00266654" w:rsidP="00266654">
      <w:pPr>
        <w:ind w:firstLineChars="200" w:firstLine="480"/>
        <w:rPr>
          <w:rFonts w:ascii="宋体" w:hAnsi="宋体"/>
          <w:sz w:val="24"/>
        </w:rPr>
      </w:pPr>
      <w:r w:rsidRPr="00A04023">
        <w:rPr>
          <w:rFonts w:ascii="宋体" w:hAnsi="宋体" w:hint="eastAsia"/>
          <w:sz w:val="24"/>
        </w:rPr>
        <w:t>一、涉及的标示代理（生产）企业、不合格产品为：托尼魅力化妆品（深圳）有限公司代理的托尼魅力细腻清爽防晒霜（进口国韩国）；广州澳希亚实业有限公司代理的</w:t>
      </w:r>
      <w:proofErr w:type="gramStart"/>
      <w:r w:rsidRPr="00A04023">
        <w:rPr>
          <w:rFonts w:ascii="宋体" w:hAnsi="宋体" w:hint="eastAsia"/>
          <w:sz w:val="24"/>
        </w:rPr>
        <w:t>赫拉水透亲肤</w:t>
      </w:r>
      <w:proofErr w:type="gramEnd"/>
      <w:r w:rsidRPr="00A04023">
        <w:rPr>
          <w:rFonts w:ascii="宋体" w:hAnsi="宋体" w:hint="eastAsia"/>
          <w:sz w:val="24"/>
        </w:rPr>
        <w:t>防晒液（进口国澳大利亚）；深圳市</w:t>
      </w:r>
      <w:proofErr w:type="gramStart"/>
      <w:r w:rsidRPr="00A04023">
        <w:rPr>
          <w:rFonts w:ascii="宋体" w:hAnsi="宋体" w:hint="eastAsia"/>
          <w:sz w:val="24"/>
        </w:rPr>
        <w:t>绿馨颜</w:t>
      </w:r>
      <w:proofErr w:type="gramEnd"/>
      <w:r w:rsidRPr="00A04023">
        <w:rPr>
          <w:rFonts w:ascii="宋体" w:hAnsi="宋体" w:hint="eastAsia"/>
          <w:sz w:val="24"/>
        </w:rPr>
        <w:t>日用化妆品有限公司生产的柏氏轻透隔离防晒乳（自然色）；佛山市南海区黄岐嘉纯生物工程有限公司生产的</w:t>
      </w:r>
      <w:proofErr w:type="gramStart"/>
      <w:r w:rsidRPr="00A04023">
        <w:rPr>
          <w:rFonts w:ascii="宋体" w:hAnsi="宋体" w:hint="eastAsia"/>
          <w:sz w:val="24"/>
        </w:rPr>
        <w:t>美健丽防晒</w:t>
      </w:r>
      <w:proofErr w:type="gramEnd"/>
      <w:r w:rsidRPr="00A04023">
        <w:rPr>
          <w:rFonts w:ascii="宋体" w:hAnsi="宋体" w:hint="eastAsia"/>
          <w:sz w:val="24"/>
        </w:rPr>
        <w:t>霜；天津盛世永业科技发展有限公司生产的十月</w:t>
      </w:r>
      <w:proofErr w:type="gramStart"/>
      <w:r w:rsidRPr="00A04023">
        <w:rPr>
          <w:rFonts w:ascii="宋体" w:hAnsi="宋体" w:hint="eastAsia"/>
          <w:sz w:val="24"/>
        </w:rPr>
        <w:t>天使盈润清</w:t>
      </w:r>
      <w:proofErr w:type="gramEnd"/>
      <w:r w:rsidRPr="00A04023">
        <w:rPr>
          <w:rFonts w:ascii="宋体" w:hAnsi="宋体" w:hint="eastAsia"/>
          <w:sz w:val="24"/>
        </w:rPr>
        <w:t>透防晒液。</w:t>
      </w:r>
    </w:p>
    <w:p w:rsidR="00266654" w:rsidRPr="00A04023" w:rsidRDefault="00266654" w:rsidP="00266654">
      <w:pPr>
        <w:ind w:firstLineChars="200" w:firstLine="480"/>
        <w:rPr>
          <w:rFonts w:ascii="宋体" w:hAnsi="宋体"/>
          <w:sz w:val="24"/>
        </w:rPr>
      </w:pPr>
      <w:r w:rsidRPr="00A04023">
        <w:rPr>
          <w:rFonts w:ascii="宋体" w:hAnsi="宋体" w:hint="eastAsia"/>
          <w:sz w:val="24"/>
        </w:rPr>
        <w:t>二、上述产品的代理（生产）企业违反了《化妆品卫生监督条例》《化妆品标识管理规定》等相关法规的规定。天津市和广东省食品药品监督管理局正在对相关企业进行核查。国家食品药品监督管理总局要求所有化妆品经营企业对上述产品一律停止销售；相关省（市）食品药品监督管理局核实后依法督促相关代理（生产）企业对已上市销售相关产品及时采取召回等措施，立案调查，依法严肃处理，并及时公开相关信息；对仅标识不符合规定的产品，责令相关代理（生产）企业限期改正后可继续上市销售；对涉嫌假冒的产品，要深查深究相关经营企业的进货渠道，严厉打击制售假冒伪劣化妆品行为，涉嫌犯罪的依法移交公安机关。相关省（市）食品药品监督管理局于2017年6月16日前将查处情况报国</w:t>
      </w:r>
      <w:proofErr w:type="gramStart"/>
      <w:r w:rsidRPr="00A04023">
        <w:rPr>
          <w:rFonts w:ascii="宋体" w:hAnsi="宋体" w:hint="eastAsia"/>
          <w:sz w:val="24"/>
        </w:rPr>
        <w:t>家食品</w:t>
      </w:r>
      <w:proofErr w:type="gramEnd"/>
      <w:r w:rsidRPr="00A04023">
        <w:rPr>
          <w:rFonts w:ascii="宋体" w:hAnsi="宋体" w:hint="eastAsia"/>
          <w:sz w:val="24"/>
        </w:rPr>
        <w:t>药品监督管理总局。</w:t>
      </w:r>
    </w:p>
    <w:p w:rsidR="00266654" w:rsidRPr="00A04023" w:rsidRDefault="00266654" w:rsidP="00266654">
      <w:pPr>
        <w:ind w:firstLineChars="200" w:firstLine="480"/>
        <w:rPr>
          <w:rFonts w:ascii="宋体" w:hAnsi="宋体"/>
          <w:sz w:val="24"/>
        </w:rPr>
      </w:pPr>
      <w:r w:rsidRPr="00A04023">
        <w:rPr>
          <w:rFonts w:ascii="宋体" w:hAnsi="宋体" w:hint="eastAsia"/>
          <w:sz w:val="24"/>
        </w:rPr>
        <w:t>附件：5批次不合格防晒类化妆品信息</w:t>
      </w:r>
      <w:r w:rsidR="005531AB">
        <w:rPr>
          <w:rFonts w:ascii="宋体" w:hAnsi="宋体" w:hint="eastAsia"/>
          <w:sz w:val="24"/>
        </w:rPr>
        <w:t>（略）</w:t>
      </w:r>
    </w:p>
    <w:p w:rsidR="00266654" w:rsidRPr="00A04023" w:rsidRDefault="00266654" w:rsidP="00266654">
      <w:pPr>
        <w:jc w:val="center"/>
        <w:rPr>
          <w:rFonts w:ascii="宋体" w:hAnsi="宋体"/>
          <w:sz w:val="24"/>
        </w:rPr>
      </w:pPr>
      <w:r>
        <w:rPr>
          <w:rFonts w:ascii="宋体" w:hAnsi="宋体" w:hint="eastAsia"/>
          <w:sz w:val="24"/>
        </w:rPr>
        <w:t xml:space="preserve">                               </w:t>
      </w:r>
      <w:r w:rsidRPr="00A04023">
        <w:rPr>
          <w:rFonts w:ascii="宋体" w:hAnsi="宋体" w:hint="eastAsia"/>
          <w:sz w:val="24"/>
        </w:rPr>
        <w:t>食品药品监管总局</w:t>
      </w:r>
      <w:r w:rsidRPr="00A04023">
        <w:rPr>
          <w:rFonts w:ascii="宋体" w:hAnsi="宋体" w:hint="eastAsia"/>
          <w:sz w:val="24"/>
        </w:rPr>
        <w:br/>
      </w:r>
      <w:r>
        <w:rPr>
          <w:rFonts w:ascii="宋体" w:hAnsi="宋体" w:hint="eastAsia"/>
          <w:sz w:val="24"/>
        </w:rPr>
        <w:t xml:space="preserve">                               </w:t>
      </w:r>
      <w:r w:rsidRPr="00A04023">
        <w:rPr>
          <w:rFonts w:ascii="宋体" w:hAnsi="宋体" w:hint="eastAsia"/>
          <w:sz w:val="24"/>
        </w:rPr>
        <w:t>2017年5月19日</w:t>
      </w:r>
    </w:p>
    <w:p w:rsidR="00266654" w:rsidRPr="00A04023" w:rsidRDefault="00266654" w:rsidP="00266654">
      <w:pPr>
        <w:rPr>
          <w:rFonts w:ascii="宋体" w:hAnsi="宋体"/>
          <w:sz w:val="24"/>
        </w:rPr>
      </w:pPr>
      <w:r w:rsidRPr="00A04023">
        <w:rPr>
          <w:rFonts w:ascii="宋体" w:hAnsi="宋体"/>
          <w:sz w:val="24"/>
        </w:rPr>
        <w:t>查询网址</w:t>
      </w:r>
      <w:r w:rsidRPr="00A04023">
        <w:rPr>
          <w:rFonts w:ascii="宋体" w:hAnsi="宋体" w:hint="eastAsia"/>
          <w:sz w:val="24"/>
        </w:rPr>
        <w:t>：</w:t>
      </w:r>
      <w:r w:rsidRPr="00A04023">
        <w:rPr>
          <w:rFonts w:ascii="宋体" w:hAnsi="宋体"/>
          <w:sz w:val="24"/>
        </w:rPr>
        <w:t>http://www.sda.gov.cn/WS01/CL1753/172938.html</w:t>
      </w:r>
    </w:p>
    <w:p w:rsidR="00266654" w:rsidRDefault="00266654" w:rsidP="00266654">
      <w:pPr>
        <w:spacing w:line="500" w:lineRule="exact"/>
        <w:jc w:val="center"/>
        <w:rPr>
          <w:rFonts w:ascii="黑体" w:eastAsia="黑体" w:hAnsi="黑体"/>
          <w:sz w:val="36"/>
          <w:szCs w:val="36"/>
        </w:rPr>
      </w:pPr>
      <w:r>
        <w:rPr>
          <w:rFonts w:ascii="黑体" w:eastAsia="黑体" w:hAnsi="黑体" w:hint="eastAsia"/>
          <w:sz w:val="36"/>
          <w:szCs w:val="36"/>
        </w:rPr>
        <w:lastRenderedPageBreak/>
        <w:t>江苏</w:t>
      </w:r>
      <w:r>
        <w:rPr>
          <w:rFonts w:ascii="黑体" w:eastAsia="黑体" w:hAnsi="黑体"/>
          <w:sz w:val="36"/>
          <w:szCs w:val="36"/>
        </w:rPr>
        <w:t>省日化协会</w:t>
      </w:r>
      <w:r>
        <w:rPr>
          <w:rFonts w:ascii="黑体" w:eastAsia="黑体" w:hAnsi="黑体" w:hint="eastAsia"/>
          <w:sz w:val="36"/>
          <w:szCs w:val="36"/>
        </w:rPr>
        <w:t xml:space="preserve"> </w:t>
      </w:r>
      <w:r w:rsidRPr="00A82894">
        <w:rPr>
          <w:rFonts w:ascii="黑体" w:eastAsia="黑体" w:hAnsi="黑体"/>
          <w:sz w:val="36"/>
          <w:szCs w:val="36"/>
        </w:rPr>
        <w:t>苏州市日化协会</w:t>
      </w:r>
    </w:p>
    <w:p w:rsidR="00266654" w:rsidRDefault="00266654" w:rsidP="00BC6EFC">
      <w:pPr>
        <w:spacing w:afterLines="50" w:line="500" w:lineRule="exact"/>
        <w:jc w:val="center"/>
        <w:rPr>
          <w:rFonts w:ascii="黑体" w:eastAsia="黑体" w:hAnsi="黑体"/>
          <w:sz w:val="36"/>
          <w:szCs w:val="36"/>
        </w:rPr>
      </w:pPr>
      <w:r w:rsidRPr="00A82894">
        <w:rPr>
          <w:rFonts w:ascii="黑体" w:eastAsia="黑体" w:hAnsi="黑体"/>
          <w:sz w:val="36"/>
          <w:szCs w:val="36"/>
        </w:rPr>
        <w:t>与中国美妆小镇签署战略合作协议</w:t>
      </w:r>
    </w:p>
    <w:p w:rsidR="00266654" w:rsidRPr="00A82894" w:rsidRDefault="00266654" w:rsidP="00266654">
      <w:pPr>
        <w:jc w:val="center"/>
        <w:rPr>
          <w:rFonts w:ascii="黑体" w:eastAsia="黑体" w:hAnsi="黑体"/>
          <w:sz w:val="36"/>
          <w:szCs w:val="36"/>
        </w:rPr>
      </w:pPr>
      <w:r>
        <w:rPr>
          <w:noProof/>
        </w:rPr>
        <w:drawing>
          <wp:inline distT="0" distB="0" distL="0" distR="0">
            <wp:extent cx="4769346" cy="6686550"/>
            <wp:effectExtent l="19050" t="0" r="0" b="0"/>
            <wp:docPr id="2" name="图片 0" descr="QQ图片20170614142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70614142933.jpg"/>
                    <pic:cNvPicPr/>
                  </pic:nvPicPr>
                  <pic:blipFill>
                    <a:blip r:embed="rId10" cstate="print"/>
                    <a:stretch>
                      <a:fillRect/>
                    </a:stretch>
                  </pic:blipFill>
                  <pic:spPr>
                    <a:xfrm>
                      <a:off x="0" y="0"/>
                      <a:ext cx="4772025" cy="6690306"/>
                    </a:xfrm>
                    <a:prstGeom prst="rect">
                      <a:avLst/>
                    </a:prstGeom>
                  </pic:spPr>
                </pic:pic>
              </a:graphicData>
            </a:graphic>
          </wp:inline>
        </w:drawing>
      </w:r>
    </w:p>
    <w:p w:rsidR="00F14C2C" w:rsidRPr="00F14C2C" w:rsidRDefault="00F14C2C" w:rsidP="00266654">
      <w:pPr>
        <w:jc w:val="center"/>
        <w:rPr>
          <w:rFonts w:ascii="宋体" w:hAnsi="宋体"/>
          <w:sz w:val="24"/>
        </w:rPr>
      </w:pPr>
      <w:r>
        <w:rPr>
          <w:rFonts w:ascii="黑体" w:eastAsia="黑体" w:hAnsi="黑体" w:hint="eastAsia"/>
          <w:sz w:val="36"/>
          <w:szCs w:val="36"/>
        </w:rPr>
        <w:t xml:space="preserve">                    </w:t>
      </w:r>
      <w:r w:rsidRPr="00F14C2C">
        <w:rPr>
          <w:rFonts w:ascii="宋体" w:hAnsi="宋体" w:hint="eastAsia"/>
          <w:sz w:val="24"/>
        </w:rPr>
        <w:t>2017年6月14日</w:t>
      </w:r>
    </w:p>
    <w:p w:rsidR="006469C3" w:rsidRDefault="00266654" w:rsidP="00266654">
      <w:pPr>
        <w:jc w:val="center"/>
        <w:rPr>
          <w:rFonts w:ascii="黑体" w:eastAsia="黑体" w:hAnsi="黑体"/>
          <w:sz w:val="36"/>
          <w:szCs w:val="36"/>
        </w:rPr>
      </w:pPr>
      <w:r w:rsidRPr="0031358B">
        <w:rPr>
          <w:rFonts w:ascii="黑体" w:eastAsia="黑体" w:hAnsi="黑体"/>
          <w:sz w:val="36"/>
          <w:szCs w:val="36"/>
        </w:rPr>
        <w:lastRenderedPageBreak/>
        <w:t>江苏省日用化学品行业协会副理事长</w:t>
      </w:r>
    </w:p>
    <w:p w:rsidR="00266654" w:rsidRPr="0031358B" w:rsidRDefault="00266654" w:rsidP="00266654">
      <w:pPr>
        <w:jc w:val="center"/>
        <w:rPr>
          <w:rFonts w:ascii="黑体" w:eastAsia="黑体" w:hAnsi="黑体"/>
          <w:sz w:val="36"/>
          <w:szCs w:val="36"/>
        </w:rPr>
      </w:pPr>
      <w:r w:rsidRPr="0031358B">
        <w:rPr>
          <w:rFonts w:ascii="黑体" w:eastAsia="黑体" w:hAnsi="黑体"/>
          <w:sz w:val="36"/>
          <w:szCs w:val="36"/>
        </w:rPr>
        <w:t>一行</w:t>
      </w:r>
      <w:r w:rsidR="006469C3">
        <w:rPr>
          <w:rFonts w:ascii="黑体" w:eastAsia="黑体" w:hAnsi="黑体" w:hint="eastAsia"/>
          <w:sz w:val="36"/>
          <w:szCs w:val="36"/>
        </w:rPr>
        <w:t>走访</w:t>
      </w:r>
      <w:r w:rsidR="006469C3" w:rsidRPr="006469C3">
        <w:rPr>
          <w:rFonts w:ascii="黑体" w:eastAsia="黑体" w:hAnsi="黑体" w:hint="eastAsia"/>
          <w:sz w:val="36"/>
          <w:szCs w:val="36"/>
        </w:rPr>
        <w:t>汕头市化妆品行业协会</w:t>
      </w:r>
    </w:p>
    <w:p w:rsidR="00266654" w:rsidRPr="0031358B" w:rsidRDefault="00266654" w:rsidP="00BC6EFC">
      <w:pPr>
        <w:spacing w:beforeLines="50" w:line="420" w:lineRule="atLeast"/>
        <w:ind w:firstLineChars="200" w:firstLine="480"/>
        <w:rPr>
          <w:rFonts w:ascii="宋体" w:hAnsi="宋体"/>
          <w:sz w:val="24"/>
        </w:rPr>
      </w:pPr>
      <w:r w:rsidRPr="0031358B">
        <w:rPr>
          <w:rFonts w:ascii="宋体" w:hAnsi="宋体"/>
          <w:sz w:val="24"/>
        </w:rPr>
        <w:t>2017</w:t>
      </w:r>
      <w:r w:rsidRPr="0031358B">
        <w:rPr>
          <w:rFonts w:ascii="宋体" w:hAnsi="宋体" w:hint="eastAsia"/>
          <w:sz w:val="24"/>
        </w:rPr>
        <w:t>年</w:t>
      </w:r>
      <w:r w:rsidRPr="0031358B">
        <w:rPr>
          <w:rFonts w:ascii="宋体" w:hAnsi="宋体"/>
          <w:sz w:val="24"/>
        </w:rPr>
        <w:t>6</w:t>
      </w:r>
      <w:r w:rsidRPr="0031358B">
        <w:rPr>
          <w:rFonts w:ascii="宋体" w:hAnsi="宋体" w:hint="eastAsia"/>
          <w:sz w:val="24"/>
        </w:rPr>
        <w:t>月</w:t>
      </w:r>
      <w:r w:rsidRPr="0031358B">
        <w:rPr>
          <w:rFonts w:ascii="宋体" w:hAnsi="宋体"/>
          <w:sz w:val="24"/>
        </w:rPr>
        <w:t>7</w:t>
      </w:r>
      <w:r w:rsidRPr="0031358B">
        <w:rPr>
          <w:rFonts w:ascii="宋体" w:hAnsi="宋体" w:hint="eastAsia"/>
          <w:sz w:val="24"/>
        </w:rPr>
        <w:t>日，江苏省日用化学品行业协会李</w:t>
      </w:r>
      <w:proofErr w:type="gramStart"/>
      <w:r w:rsidRPr="0031358B">
        <w:rPr>
          <w:rFonts w:ascii="宋体" w:hAnsi="宋体" w:hint="eastAsia"/>
          <w:sz w:val="24"/>
        </w:rPr>
        <w:t>君图副</w:t>
      </w:r>
      <w:proofErr w:type="gramEnd"/>
      <w:r w:rsidRPr="0031358B">
        <w:rPr>
          <w:rFonts w:ascii="宋体" w:hAnsi="宋体" w:hint="eastAsia"/>
          <w:sz w:val="24"/>
        </w:rPr>
        <w:t>理事长及吴国炎秘书长来我会参观交流。我会张义强会长、张磊副会长及赵虹秘书长出席接待。</w:t>
      </w:r>
    </w:p>
    <w:p w:rsidR="00266654" w:rsidRPr="0031358B" w:rsidRDefault="00266654" w:rsidP="00C100C6">
      <w:pPr>
        <w:spacing w:line="420" w:lineRule="atLeast"/>
        <w:ind w:firstLineChars="200" w:firstLine="480"/>
        <w:rPr>
          <w:rFonts w:ascii="宋体" w:hAnsi="宋体"/>
          <w:sz w:val="24"/>
        </w:rPr>
      </w:pPr>
      <w:r w:rsidRPr="0031358B">
        <w:rPr>
          <w:rFonts w:ascii="宋体" w:hAnsi="宋体" w:hint="eastAsia"/>
          <w:sz w:val="24"/>
        </w:rPr>
        <w:t>座谈会上，张会长对本土化妆品企业的发展历程进行了简要介绍，并表示汕头市化妆品行业协会一直秉承“服务、实效、引导、创新”的宗旨，夯实工作，发挥桥梁与纽带作用，沟通企业与政府的联系，促进企业的技术进步和经济的转型创新发展。协会十年走过来来之不易，要撑起民族品牌，把原始和根基，和消费者做好有效的沟通与对接，要促使消费者产品重复购买的欲望的提升，民族品牌才有未来。我们需要学习，需要创新，更需要行业互动。</w:t>
      </w:r>
    </w:p>
    <w:p w:rsidR="00266654" w:rsidRPr="0031358B" w:rsidRDefault="00266654" w:rsidP="00C100C6">
      <w:pPr>
        <w:spacing w:line="420" w:lineRule="atLeast"/>
        <w:ind w:firstLineChars="200" w:firstLine="480"/>
        <w:rPr>
          <w:rFonts w:ascii="宋体" w:hAnsi="宋体"/>
          <w:sz w:val="24"/>
        </w:rPr>
      </w:pPr>
      <w:r w:rsidRPr="0031358B">
        <w:rPr>
          <w:rFonts w:ascii="宋体" w:hAnsi="宋体" w:hint="eastAsia"/>
          <w:sz w:val="24"/>
        </w:rPr>
        <w:t>江苏省日用化学品行业协会李</w:t>
      </w:r>
      <w:proofErr w:type="gramStart"/>
      <w:r w:rsidRPr="0031358B">
        <w:rPr>
          <w:rFonts w:ascii="宋体" w:hAnsi="宋体" w:hint="eastAsia"/>
          <w:sz w:val="24"/>
        </w:rPr>
        <w:t>君图副</w:t>
      </w:r>
      <w:proofErr w:type="gramEnd"/>
      <w:r w:rsidRPr="0031358B">
        <w:rPr>
          <w:rFonts w:ascii="宋体" w:hAnsi="宋体" w:hint="eastAsia"/>
          <w:sz w:val="24"/>
        </w:rPr>
        <w:t>理事长（同时任苏州日用化学品行业协会会长）对江苏省的日化行业情况进行了简要介绍。李总对去我协会的工作表示肯定，他指出，汕头是化妆品产业的前沿阵地，发展比较早，占广东省，甚至全国，比重都比较大。两协会间互补性强，应多加强互动交流。</w:t>
      </w:r>
    </w:p>
    <w:p w:rsidR="00266654" w:rsidRPr="0031358B" w:rsidRDefault="00266654" w:rsidP="00C100C6">
      <w:pPr>
        <w:spacing w:line="420" w:lineRule="atLeast"/>
        <w:ind w:firstLineChars="200" w:firstLine="480"/>
        <w:rPr>
          <w:rFonts w:ascii="宋体" w:hAnsi="宋体"/>
          <w:sz w:val="24"/>
        </w:rPr>
      </w:pPr>
      <w:r w:rsidRPr="0031358B">
        <w:rPr>
          <w:rFonts w:ascii="宋体" w:hAnsi="宋体" w:hint="eastAsia"/>
          <w:sz w:val="24"/>
        </w:rPr>
        <w:t>江苏省日用化学品行业协会吴国炎秘书长</w:t>
      </w:r>
      <w:r w:rsidR="00465554">
        <w:rPr>
          <w:rFonts w:ascii="宋体" w:hAnsi="宋体" w:hint="eastAsia"/>
          <w:sz w:val="24"/>
        </w:rPr>
        <w:t>（同时任苏州日用化学品行业协会秘书长）</w:t>
      </w:r>
      <w:r w:rsidRPr="0031358B">
        <w:rPr>
          <w:rFonts w:ascii="宋体" w:hAnsi="宋体" w:hint="eastAsia"/>
          <w:sz w:val="24"/>
        </w:rPr>
        <w:t>介绍了协会的成立背景</w:t>
      </w:r>
      <w:r w:rsidR="00465554">
        <w:rPr>
          <w:rFonts w:ascii="宋体" w:hAnsi="宋体" w:hint="eastAsia"/>
          <w:sz w:val="24"/>
        </w:rPr>
        <w:t>，企业规模及近年来协会的一些重要工作，并热情邀请协会参加今年11月在苏州</w:t>
      </w:r>
      <w:r w:rsidRPr="0031358B">
        <w:rPr>
          <w:rFonts w:ascii="宋体" w:hAnsi="宋体" w:hint="eastAsia"/>
          <w:sz w:val="24"/>
        </w:rPr>
        <w:t>举办的五省一市</w:t>
      </w:r>
      <w:r w:rsidR="00B84FF8">
        <w:rPr>
          <w:rFonts w:ascii="宋体" w:hAnsi="宋体" w:hint="eastAsia"/>
          <w:sz w:val="24"/>
        </w:rPr>
        <w:t>日化</w:t>
      </w:r>
      <w:r w:rsidRPr="0031358B">
        <w:rPr>
          <w:rFonts w:ascii="宋体" w:hAnsi="宋体" w:hint="eastAsia"/>
          <w:sz w:val="24"/>
        </w:rPr>
        <w:t>行业联合会议。</w:t>
      </w:r>
    </w:p>
    <w:p w:rsidR="00266654" w:rsidRPr="0031358B" w:rsidRDefault="00266654" w:rsidP="00C100C6">
      <w:pPr>
        <w:spacing w:line="420" w:lineRule="atLeast"/>
        <w:ind w:firstLineChars="200" w:firstLine="480"/>
        <w:rPr>
          <w:rFonts w:ascii="宋体" w:hAnsi="宋体"/>
          <w:sz w:val="24"/>
        </w:rPr>
      </w:pPr>
      <w:r w:rsidRPr="0031358B">
        <w:rPr>
          <w:rFonts w:ascii="宋体" w:hAnsi="宋体" w:hint="eastAsia"/>
          <w:sz w:val="24"/>
        </w:rPr>
        <w:t>通过本次活动，我会与江苏省日用化学品行业协会敦睦友好协会间的感情，共叙和谐发展。双方对此次活动都表示受益匪浅，望今后能够继续加强交流合作，加深友谊，互通有无，以此共谋发展、实现互利共赢。</w:t>
      </w:r>
    </w:p>
    <w:p w:rsidR="00266654" w:rsidRPr="0031358B" w:rsidRDefault="00266654" w:rsidP="00BC6EFC">
      <w:pPr>
        <w:spacing w:afterLines="150" w:line="420" w:lineRule="atLeast"/>
        <w:ind w:firstLineChars="1600" w:firstLine="3840"/>
        <w:rPr>
          <w:rFonts w:ascii="宋体" w:hAnsi="宋体"/>
          <w:sz w:val="24"/>
        </w:rPr>
      </w:pPr>
      <w:r w:rsidRPr="0031358B">
        <w:rPr>
          <w:rFonts w:ascii="宋体" w:hAnsi="宋体" w:hint="eastAsia"/>
          <w:sz w:val="24"/>
        </w:rPr>
        <w:t>（来源：汕头市化妆品行业协会）</w:t>
      </w:r>
    </w:p>
    <w:p w:rsidR="00266654" w:rsidRPr="00FC3BCE" w:rsidRDefault="00266654" w:rsidP="00266654">
      <w:pPr>
        <w:jc w:val="center"/>
        <w:rPr>
          <w:rFonts w:ascii="黑体" w:eastAsia="黑体" w:hAnsi="黑体"/>
          <w:sz w:val="36"/>
          <w:szCs w:val="36"/>
        </w:rPr>
      </w:pPr>
      <w:r w:rsidRPr="00FC3BCE">
        <w:rPr>
          <w:rFonts w:ascii="黑体" w:eastAsia="黑体" w:hAnsi="黑体"/>
          <w:sz w:val="36"/>
          <w:szCs w:val="36"/>
        </w:rPr>
        <w:t>解析首批中国特色小镇规划</w:t>
      </w:r>
    </w:p>
    <w:p w:rsidR="00266654" w:rsidRPr="00FC3BCE" w:rsidRDefault="00266654" w:rsidP="00BC6EFC">
      <w:pPr>
        <w:spacing w:beforeLines="50"/>
        <w:ind w:firstLineChars="200" w:firstLine="480"/>
        <w:rPr>
          <w:rFonts w:ascii="宋体" w:hAnsi="宋体"/>
          <w:sz w:val="24"/>
        </w:rPr>
      </w:pPr>
      <w:r w:rsidRPr="00FC3BCE">
        <w:rPr>
          <w:rFonts w:ascii="宋体" w:hAnsi="宋体"/>
          <w:sz w:val="24"/>
        </w:rPr>
        <w:t>2016年下半年，特色小镇成为风口！7月住建部、发展改革委、财政部联合发布的《关于开展特色小镇培育工作的通知》中提到，2020年前，将培育1000个各具特色、富有活力的特色小镇。10月中旬，住房城乡建设部公布了</w:t>
      </w:r>
      <w:r w:rsidRPr="00FC3BCE">
        <w:rPr>
          <w:rFonts w:ascii="宋体" w:hAnsi="宋体"/>
          <w:sz w:val="24"/>
        </w:rPr>
        <w:lastRenderedPageBreak/>
        <w:t>首批127个中国特色小镇。名单中，浙江省有8个；其次山东省、江苏省、四川省有7个；广东省6个；安徽省、福建省、湖北省、湖南省、贵州省、陕西省分别有5个；河北省、辽宁省、江西省、河南省、广西壮族自治区、重庆市有4个；北京市、上海市、山西省、内蒙古自治区、吉林省、黑龙江省、云南省、甘肃省、新疆维吾尔自治区有3个；西藏自治区、青海省、宁夏回族自治区有2个；新疆生产建设兵团1个。10月31日,</w:t>
      </w:r>
      <w:proofErr w:type="gramStart"/>
      <w:r w:rsidRPr="00FC3BCE">
        <w:rPr>
          <w:rFonts w:ascii="宋体" w:hAnsi="宋体"/>
          <w:sz w:val="24"/>
        </w:rPr>
        <w:t>国家发改委</w:t>
      </w:r>
      <w:proofErr w:type="gramEnd"/>
      <w:r w:rsidRPr="00FC3BCE">
        <w:rPr>
          <w:rFonts w:ascii="宋体" w:hAnsi="宋体"/>
          <w:sz w:val="24"/>
        </w:rPr>
        <w:t>发布《关于加快美丽特色小(城)镇建设的指导意见》，特色小(城)镇建设的具体指导性意见也已出炉。</w:t>
      </w:r>
    </w:p>
    <w:p w:rsidR="00266654" w:rsidRPr="00FC3BCE" w:rsidRDefault="00266654" w:rsidP="00266654">
      <w:pPr>
        <w:ind w:firstLineChars="200" w:firstLine="482"/>
        <w:rPr>
          <w:rFonts w:ascii="宋体" w:hAnsi="宋体"/>
          <w:b/>
          <w:sz w:val="24"/>
        </w:rPr>
      </w:pPr>
      <w:r w:rsidRPr="00FC3BCE">
        <w:rPr>
          <w:rFonts w:ascii="宋体" w:hAnsi="宋体"/>
          <w:b/>
          <w:sz w:val="24"/>
        </w:rPr>
        <w:t>为什么要培育特色小镇？</w:t>
      </w:r>
    </w:p>
    <w:p w:rsidR="00266654" w:rsidRPr="00FC3BCE" w:rsidRDefault="00266654" w:rsidP="00266654">
      <w:pPr>
        <w:ind w:firstLineChars="200" w:firstLine="480"/>
        <w:rPr>
          <w:rFonts w:ascii="宋体" w:hAnsi="宋体"/>
          <w:sz w:val="24"/>
        </w:rPr>
      </w:pPr>
      <w:r w:rsidRPr="00FC3BCE">
        <w:rPr>
          <w:rFonts w:ascii="宋体" w:hAnsi="宋体"/>
          <w:sz w:val="24"/>
        </w:rPr>
        <w:t>国家</w:t>
      </w:r>
      <w:proofErr w:type="gramStart"/>
      <w:r w:rsidRPr="00FC3BCE">
        <w:rPr>
          <w:rFonts w:ascii="宋体" w:hAnsi="宋体"/>
          <w:sz w:val="24"/>
        </w:rPr>
        <w:t>发改委城市</w:t>
      </w:r>
      <w:proofErr w:type="gramEnd"/>
      <w:r w:rsidRPr="00FC3BCE">
        <w:rPr>
          <w:rFonts w:ascii="宋体" w:hAnsi="宋体"/>
          <w:sz w:val="24"/>
        </w:rPr>
        <w:t>和小城镇改革发展中心总规划师、规划院院长沈迟指出：培育特色小镇的主要目的是为了促进有条件的</w:t>
      </w:r>
      <w:proofErr w:type="gramStart"/>
      <w:r w:rsidRPr="00FC3BCE">
        <w:rPr>
          <w:rFonts w:ascii="宋体" w:hAnsi="宋体"/>
          <w:sz w:val="24"/>
        </w:rPr>
        <w:t>镇更好</w:t>
      </w:r>
      <w:proofErr w:type="gramEnd"/>
      <w:r w:rsidRPr="00FC3BCE">
        <w:rPr>
          <w:rFonts w:ascii="宋体" w:hAnsi="宋体"/>
          <w:sz w:val="24"/>
        </w:rPr>
        <w:t>地发展。由于一些体制机制的限制，不利于一些小镇参与到市场化竞争中，因此挖掘一些有潜力、有特色的小镇，通过一些产业的发展不仅可以带动经济的发展也可以吸纳小镇周边一部分农村劳动力就业。</w:t>
      </w:r>
    </w:p>
    <w:p w:rsidR="00266654" w:rsidRPr="00FC3BCE" w:rsidRDefault="00266654" w:rsidP="00266654">
      <w:pPr>
        <w:ind w:firstLineChars="200" w:firstLine="480"/>
        <w:rPr>
          <w:rFonts w:ascii="宋体" w:hAnsi="宋体"/>
          <w:sz w:val="24"/>
        </w:rPr>
      </w:pPr>
      <w:r w:rsidRPr="00FC3BCE">
        <w:rPr>
          <w:rFonts w:ascii="宋体" w:hAnsi="宋体"/>
          <w:sz w:val="24"/>
        </w:rPr>
        <w:t>沈迟表示，不单单是为了好听的名声简单地“戴帽子”，特色小镇的培育是带有实质性资源倾斜的，比如在专项建设基金等方面有关部门都会给予支持。</w:t>
      </w:r>
    </w:p>
    <w:p w:rsidR="00266654" w:rsidRPr="00FC3BCE" w:rsidRDefault="00266654" w:rsidP="00266654">
      <w:pPr>
        <w:ind w:firstLineChars="200" w:firstLine="480"/>
        <w:rPr>
          <w:rFonts w:ascii="宋体" w:hAnsi="宋体"/>
          <w:sz w:val="24"/>
        </w:rPr>
      </w:pPr>
      <w:proofErr w:type="gramStart"/>
      <w:r w:rsidRPr="00FC3BCE">
        <w:rPr>
          <w:rFonts w:ascii="宋体" w:hAnsi="宋体"/>
          <w:sz w:val="24"/>
        </w:rPr>
        <w:t>国家发改委</w:t>
      </w:r>
      <w:proofErr w:type="gramEnd"/>
      <w:r w:rsidRPr="00FC3BCE">
        <w:rPr>
          <w:rFonts w:ascii="宋体" w:hAnsi="宋体"/>
          <w:sz w:val="24"/>
        </w:rPr>
        <w:t>发展改革试点处副处长郑明媚认为：特色小镇的建设和城镇化的发展相关联，同时也是统筹城乡发展的重要载体。</w:t>
      </w:r>
    </w:p>
    <w:p w:rsidR="00266654" w:rsidRPr="00FC3BCE" w:rsidRDefault="00266654" w:rsidP="00266654">
      <w:pPr>
        <w:ind w:firstLineChars="200" w:firstLine="480"/>
        <w:rPr>
          <w:rFonts w:ascii="宋体" w:hAnsi="宋体"/>
          <w:sz w:val="24"/>
        </w:rPr>
      </w:pPr>
      <w:r w:rsidRPr="00FC3BCE">
        <w:rPr>
          <w:rFonts w:ascii="宋体" w:hAnsi="宋体"/>
          <w:sz w:val="24"/>
        </w:rPr>
        <w:t>郑明媚指出，目前一些超大城市人口过于集中，出现了“城市病”，同时居住成本也非常高，因此小城镇的发展不仅可以吸纳周边人口，居住成本也相对低，当地发挥小城镇的资源优势将这些城镇发展起来，在功能方面的作用不可替代。</w:t>
      </w:r>
    </w:p>
    <w:p w:rsidR="00266654" w:rsidRPr="00FC3BCE" w:rsidRDefault="00266654" w:rsidP="00266654">
      <w:pPr>
        <w:ind w:firstLineChars="200" w:firstLine="480"/>
        <w:rPr>
          <w:rFonts w:ascii="宋体" w:hAnsi="宋体"/>
          <w:sz w:val="24"/>
        </w:rPr>
      </w:pPr>
      <w:r w:rsidRPr="00FC3BCE">
        <w:rPr>
          <w:rFonts w:ascii="宋体" w:hAnsi="宋体"/>
          <w:sz w:val="24"/>
        </w:rPr>
        <w:t>住建部村镇司司长张学勤此前表示：培育特色小镇，主要是打造特色鲜明的产业形态，</w:t>
      </w:r>
      <w:proofErr w:type="gramStart"/>
      <w:r w:rsidRPr="00FC3BCE">
        <w:rPr>
          <w:rFonts w:ascii="宋体" w:hAnsi="宋体"/>
          <w:sz w:val="24"/>
        </w:rPr>
        <w:t>和谐宜</w:t>
      </w:r>
      <w:proofErr w:type="gramEnd"/>
      <w:r w:rsidRPr="00FC3BCE">
        <w:rPr>
          <w:rFonts w:ascii="宋体" w:hAnsi="宋体"/>
          <w:sz w:val="24"/>
        </w:rPr>
        <w:t>居的美丽环境，彰显特色的传统文化，提供便捷完善的设施服务，建设充满活力的体制机制。</w:t>
      </w:r>
    </w:p>
    <w:p w:rsidR="00266654" w:rsidRPr="00FC3BCE" w:rsidRDefault="00266654" w:rsidP="00266654">
      <w:pPr>
        <w:ind w:firstLineChars="200" w:firstLine="482"/>
        <w:rPr>
          <w:rFonts w:ascii="宋体" w:hAnsi="宋体"/>
          <w:b/>
          <w:sz w:val="24"/>
        </w:rPr>
      </w:pPr>
      <w:r w:rsidRPr="00FC3BCE">
        <w:rPr>
          <w:rFonts w:ascii="宋体" w:hAnsi="宋体"/>
          <w:b/>
          <w:sz w:val="24"/>
        </w:rPr>
        <w:t>什么是特色小镇？</w:t>
      </w:r>
    </w:p>
    <w:p w:rsidR="00266654" w:rsidRPr="00FC3BCE" w:rsidRDefault="00266654" w:rsidP="00266654">
      <w:pPr>
        <w:ind w:firstLineChars="200" w:firstLine="480"/>
        <w:rPr>
          <w:rFonts w:ascii="宋体" w:hAnsi="宋体"/>
          <w:sz w:val="24"/>
        </w:rPr>
      </w:pPr>
      <w:r w:rsidRPr="00FC3BCE">
        <w:rPr>
          <w:rFonts w:ascii="宋体" w:hAnsi="宋体"/>
          <w:sz w:val="24"/>
        </w:rPr>
        <w:t>国家发展改革</w:t>
      </w:r>
      <w:proofErr w:type="gramStart"/>
      <w:r w:rsidRPr="00FC3BCE">
        <w:rPr>
          <w:rFonts w:ascii="宋体" w:hAnsi="宋体"/>
          <w:sz w:val="24"/>
        </w:rPr>
        <w:t>委城市</w:t>
      </w:r>
      <w:proofErr w:type="gramEnd"/>
      <w:r w:rsidRPr="00FC3BCE">
        <w:rPr>
          <w:rFonts w:ascii="宋体" w:hAnsi="宋体"/>
          <w:sz w:val="24"/>
        </w:rPr>
        <w:t>和小城镇改革发展中心学术委员会秘书长冯奎：特色小镇这个概念最早是从浙江讨论起来的，按我们对浙江特色小镇的理解，它是</w:t>
      </w:r>
      <w:r w:rsidRPr="00FC3BCE">
        <w:rPr>
          <w:rFonts w:ascii="宋体" w:hAnsi="宋体"/>
          <w:sz w:val="24"/>
        </w:rPr>
        <w:lastRenderedPageBreak/>
        <w:t>一个发展空间平台，融合产业、城市、人文、景观、旅游等多种功能于一体，形成令人向往的优美风景、宜居环境和创业氛围。浙江的这类特色小镇</w:t>
      </w:r>
      <w:proofErr w:type="gramStart"/>
      <w:r w:rsidRPr="00FC3BCE">
        <w:rPr>
          <w:rFonts w:ascii="宋体" w:hAnsi="宋体"/>
          <w:sz w:val="24"/>
        </w:rPr>
        <w:t>非镇非区</w:t>
      </w:r>
      <w:proofErr w:type="gramEnd"/>
      <w:r w:rsidRPr="00FC3BCE">
        <w:rPr>
          <w:rFonts w:ascii="宋体" w:hAnsi="宋体"/>
          <w:sz w:val="24"/>
        </w:rPr>
        <w:t>，面积不大，多数在1到3平方公里之间。</w:t>
      </w:r>
    </w:p>
    <w:p w:rsidR="00266654" w:rsidRPr="00FC3BCE" w:rsidRDefault="00266654" w:rsidP="00266654">
      <w:pPr>
        <w:ind w:firstLineChars="200" w:firstLine="480"/>
        <w:rPr>
          <w:rFonts w:ascii="宋体" w:hAnsi="宋体"/>
          <w:sz w:val="24"/>
        </w:rPr>
      </w:pPr>
      <w:r w:rsidRPr="00FC3BCE">
        <w:rPr>
          <w:rFonts w:ascii="宋体" w:hAnsi="宋体"/>
          <w:sz w:val="24"/>
        </w:rPr>
        <w:t>无论是特色小镇，还是特色小城镇，“特”是灵魂，究竟是镇不是镇，这并不重要。实际上，相关文件中，既包括浙江这样的特色小镇，也包括特色化发展的建制型小城镇。这样做的一个逻辑是，中国幅员</w:t>
      </w:r>
      <w:proofErr w:type="gramStart"/>
      <w:r w:rsidRPr="00FC3BCE">
        <w:rPr>
          <w:rFonts w:ascii="宋体" w:hAnsi="宋体"/>
          <w:sz w:val="24"/>
        </w:rPr>
        <w:t>极其</w:t>
      </w:r>
      <w:proofErr w:type="gramEnd"/>
      <w:r w:rsidRPr="00FC3BCE">
        <w:rPr>
          <w:rFonts w:ascii="宋体" w:hAnsi="宋体"/>
          <w:sz w:val="24"/>
        </w:rPr>
        <w:t>广大，各地发展差异极其显著。浙江可以发展此类特色小镇，但中西部许多地方可能还是得依靠原有的建制镇来发展。于是有关部委出台了一个综合性的政策，将特色小镇与特色小城镇都包容在里面。</w:t>
      </w:r>
    </w:p>
    <w:p w:rsidR="00266654" w:rsidRPr="00FC3BCE" w:rsidRDefault="00266654" w:rsidP="00266654">
      <w:pPr>
        <w:ind w:firstLineChars="200" w:firstLine="482"/>
        <w:rPr>
          <w:rFonts w:ascii="宋体" w:hAnsi="宋体"/>
          <w:b/>
          <w:sz w:val="24"/>
        </w:rPr>
      </w:pPr>
      <w:r w:rsidRPr="00FC3BCE">
        <w:rPr>
          <w:rFonts w:ascii="宋体" w:hAnsi="宋体"/>
          <w:b/>
          <w:sz w:val="24"/>
        </w:rPr>
        <w:t>特色小镇的“特色”如何体现？</w:t>
      </w:r>
    </w:p>
    <w:p w:rsidR="00266654" w:rsidRPr="00FC3BCE" w:rsidRDefault="00266654" w:rsidP="00266654">
      <w:pPr>
        <w:ind w:firstLineChars="200" w:firstLine="480"/>
        <w:rPr>
          <w:rFonts w:ascii="宋体" w:hAnsi="宋体"/>
          <w:sz w:val="24"/>
        </w:rPr>
      </w:pPr>
      <w:r w:rsidRPr="00FC3BCE">
        <w:rPr>
          <w:rFonts w:ascii="宋体" w:hAnsi="宋体"/>
          <w:sz w:val="24"/>
        </w:rPr>
        <w:t>国家发展改革</w:t>
      </w:r>
      <w:proofErr w:type="gramStart"/>
      <w:r w:rsidRPr="00FC3BCE">
        <w:rPr>
          <w:rFonts w:ascii="宋体" w:hAnsi="宋体"/>
          <w:sz w:val="24"/>
        </w:rPr>
        <w:t>委城市</w:t>
      </w:r>
      <w:proofErr w:type="gramEnd"/>
      <w:r w:rsidRPr="00FC3BCE">
        <w:rPr>
          <w:rFonts w:ascii="宋体" w:hAnsi="宋体"/>
          <w:sz w:val="24"/>
        </w:rPr>
        <w:t>和小城镇改革发展中心学术委员会秘书长冯奎：这个“特”字，体现在特色产业、特色人文和特色景观上。从产业上来讲，如果一定要有定量标准，按经验来看，主体企业、主体产业或主体产品，起码应占四五成或以上份额。从人文或景观上讲，要有体现当地历史文化的建筑、活动场景等。浙江等地还规定，特色小镇都要建成3A级以上景区，旅游类特色小镇按照5A级景区标准建设。</w:t>
      </w:r>
    </w:p>
    <w:p w:rsidR="00266654" w:rsidRPr="00FC3BCE" w:rsidRDefault="00266654" w:rsidP="00266654">
      <w:pPr>
        <w:ind w:firstLineChars="200" w:firstLine="480"/>
        <w:rPr>
          <w:rFonts w:ascii="宋体" w:hAnsi="宋体"/>
          <w:sz w:val="24"/>
        </w:rPr>
      </w:pPr>
      <w:r w:rsidRPr="00FC3BCE">
        <w:rPr>
          <w:rFonts w:ascii="宋体" w:hAnsi="宋体"/>
          <w:sz w:val="24"/>
        </w:rPr>
        <w:t>从各地来看，特色小镇有一部分是长时间演变而来，也有一部分是近两年各种政策条件催生。有的自下而上，开始不显眼，后来影响力慢慢增大；有的自上而下，先戴了个国家或省市“帽子”，然后发展速度越来越快。</w:t>
      </w:r>
    </w:p>
    <w:p w:rsidR="00266654" w:rsidRPr="00FC3BCE" w:rsidRDefault="00266654" w:rsidP="00266654">
      <w:pPr>
        <w:ind w:firstLineChars="200" w:firstLine="480"/>
        <w:rPr>
          <w:rFonts w:ascii="宋体" w:hAnsi="宋体"/>
          <w:sz w:val="24"/>
        </w:rPr>
      </w:pPr>
      <w:r w:rsidRPr="00FC3BCE">
        <w:rPr>
          <w:rFonts w:ascii="宋体" w:hAnsi="宋体"/>
          <w:sz w:val="24"/>
        </w:rPr>
        <w:t>从成功的模式来看，都是自下而上与自上而下二者相结合。防止一哄而上，要兼顾了自下而上与自上而下，兼顾历史的自然演进与人工的培育催生，兼顾市场的决定作用与政府的外力推动。但从过去看，往往偏重于自上而下、政府培育、和外力推动，这就容易造成一哄而上，要警惕这种可能性。</w:t>
      </w:r>
    </w:p>
    <w:p w:rsidR="00266654" w:rsidRPr="00FC3BCE" w:rsidRDefault="00266654" w:rsidP="00266654">
      <w:pPr>
        <w:ind w:firstLineChars="200" w:firstLine="482"/>
        <w:rPr>
          <w:rFonts w:ascii="宋体" w:hAnsi="宋体"/>
          <w:b/>
          <w:sz w:val="24"/>
        </w:rPr>
      </w:pPr>
      <w:r w:rsidRPr="00FC3BCE">
        <w:rPr>
          <w:rFonts w:ascii="宋体" w:hAnsi="宋体"/>
          <w:b/>
          <w:sz w:val="24"/>
        </w:rPr>
        <w:t>如何解决特色小镇建设资金？</w:t>
      </w:r>
    </w:p>
    <w:p w:rsidR="00266654" w:rsidRPr="00FC3BCE" w:rsidRDefault="00266654" w:rsidP="00266654">
      <w:pPr>
        <w:ind w:firstLineChars="200" w:firstLine="480"/>
        <w:rPr>
          <w:rFonts w:ascii="宋体" w:hAnsi="宋体"/>
          <w:sz w:val="24"/>
        </w:rPr>
      </w:pPr>
      <w:r w:rsidRPr="00FC3BCE">
        <w:rPr>
          <w:rFonts w:ascii="宋体" w:hAnsi="宋体"/>
          <w:sz w:val="24"/>
        </w:rPr>
        <w:t>国家发展改革</w:t>
      </w:r>
      <w:proofErr w:type="gramStart"/>
      <w:r w:rsidRPr="00FC3BCE">
        <w:rPr>
          <w:rFonts w:ascii="宋体" w:hAnsi="宋体"/>
          <w:sz w:val="24"/>
        </w:rPr>
        <w:t>委城市</w:t>
      </w:r>
      <w:proofErr w:type="gramEnd"/>
      <w:r w:rsidRPr="00FC3BCE">
        <w:rPr>
          <w:rFonts w:ascii="宋体" w:hAnsi="宋体"/>
          <w:sz w:val="24"/>
        </w:rPr>
        <w:t>和小城镇改革发展中心学术委员会秘书长冯奎：特色小镇的开发模式主要有土地一级开发、二级房产开发、产业以及产业</w:t>
      </w:r>
      <w:proofErr w:type="gramStart"/>
      <w:r w:rsidRPr="00FC3BCE">
        <w:rPr>
          <w:rFonts w:ascii="宋体" w:hAnsi="宋体"/>
          <w:sz w:val="24"/>
        </w:rPr>
        <w:t>链项目</w:t>
      </w:r>
      <w:proofErr w:type="gramEnd"/>
      <w:r w:rsidRPr="00FC3BCE">
        <w:rPr>
          <w:rFonts w:ascii="宋体" w:hAnsi="宋体"/>
          <w:sz w:val="24"/>
        </w:rPr>
        <w:t>开发、小城镇综合开发等等模式。相应地，也有不同的资金供给模式。特色小镇的资金，应以企业为主体，政府提供政策供给、规划引导、审批服务等方面的</w:t>
      </w:r>
      <w:r w:rsidRPr="00FC3BCE">
        <w:rPr>
          <w:rFonts w:ascii="宋体" w:hAnsi="宋体"/>
          <w:sz w:val="24"/>
        </w:rPr>
        <w:lastRenderedPageBreak/>
        <w:t>支持，最大限度地优化资金环境，提高企业的积极性。当前一些地方成立特色小镇发展基金，有助于解决特色小镇的资金问题。同时，PPP模式是实现各方面长期利益的一种可能性安排，应该进行积极尝试。</w:t>
      </w:r>
    </w:p>
    <w:p w:rsidR="00266654" w:rsidRPr="00FC3BCE" w:rsidRDefault="00266654" w:rsidP="00266654">
      <w:pPr>
        <w:ind w:firstLineChars="200" w:firstLine="482"/>
        <w:rPr>
          <w:rFonts w:ascii="宋体" w:hAnsi="宋体"/>
          <w:b/>
          <w:sz w:val="24"/>
        </w:rPr>
      </w:pPr>
      <w:r w:rsidRPr="00FC3BCE">
        <w:rPr>
          <w:rFonts w:ascii="宋体" w:hAnsi="宋体"/>
          <w:b/>
          <w:sz w:val="24"/>
        </w:rPr>
        <w:t>如何防止泛地产化？</w:t>
      </w:r>
    </w:p>
    <w:p w:rsidR="00266654" w:rsidRPr="00FC3BCE" w:rsidRDefault="00266654" w:rsidP="00266654">
      <w:pPr>
        <w:ind w:firstLineChars="200" w:firstLine="480"/>
        <w:rPr>
          <w:rFonts w:ascii="宋体" w:hAnsi="宋体"/>
          <w:sz w:val="24"/>
        </w:rPr>
      </w:pPr>
      <w:r w:rsidRPr="00FC3BCE">
        <w:rPr>
          <w:rFonts w:ascii="宋体" w:hAnsi="宋体"/>
          <w:sz w:val="24"/>
        </w:rPr>
        <w:t>一些地产企业热炒“小镇”概念，如何防止特色小镇建设的泛地产化，实现长久发展？</w:t>
      </w:r>
    </w:p>
    <w:p w:rsidR="00266654" w:rsidRPr="00FC3BCE" w:rsidRDefault="00266654" w:rsidP="00266654">
      <w:pPr>
        <w:ind w:firstLineChars="200" w:firstLine="480"/>
        <w:rPr>
          <w:rFonts w:ascii="宋体" w:hAnsi="宋体"/>
          <w:sz w:val="24"/>
        </w:rPr>
      </w:pPr>
      <w:r w:rsidRPr="00FC3BCE">
        <w:rPr>
          <w:rFonts w:ascii="宋体" w:hAnsi="宋体"/>
          <w:sz w:val="24"/>
        </w:rPr>
        <w:t>国家发展改革</w:t>
      </w:r>
      <w:proofErr w:type="gramStart"/>
      <w:r w:rsidRPr="00FC3BCE">
        <w:rPr>
          <w:rFonts w:ascii="宋体" w:hAnsi="宋体"/>
          <w:sz w:val="24"/>
        </w:rPr>
        <w:t>委城市</w:t>
      </w:r>
      <w:proofErr w:type="gramEnd"/>
      <w:r w:rsidRPr="00FC3BCE">
        <w:rPr>
          <w:rFonts w:ascii="宋体" w:hAnsi="宋体"/>
          <w:sz w:val="24"/>
        </w:rPr>
        <w:t>和小城镇改革发展中心学术委员会秘书长冯奎：可能会有地产企业摇身一变，成了特色小镇运营商。这是好事，说明特色小镇有生命力；也是坏事，鱼目混珠的现象必然发生。政策层面如何克服这种现象呢？</w:t>
      </w:r>
    </w:p>
    <w:p w:rsidR="00266654" w:rsidRPr="00FC3BCE" w:rsidRDefault="00266654" w:rsidP="00266654">
      <w:pPr>
        <w:ind w:firstLineChars="200" w:firstLine="480"/>
        <w:rPr>
          <w:rFonts w:ascii="宋体" w:hAnsi="宋体"/>
          <w:sz w:val="24"/>
        </w:rPr>
      </w:pPr>
      <w:r w:rsidRPr="00FC3BCE">
        <w:rPr>
          <w:rFonts w:ascii="宋体" w:hAnsi="宋体"/>
          <w:sz w:val="24"/>
        </w:rPr>
        <w:t>一是政府部门要理性。政府冷静下来，这是前提，不能头脑发热，</w:t>
      </w:r>
      <w:proofErr w:type="gramStart"/>
      <w:r w:rsidRPr="00FC3BCE">
        <w:rPr>
          <w:rFonts w:ascii="宋体" w:hAnsi="宋体"/>
          <w:sz w:val="24"/>
        </w:rPr>
        <w:t>刮风搞形象</w:t>
      </w:r>
      <w:proofErr w:type="gramEnd"/>
      <w:r w:rsidRPr="00FC3BCE">
        <w:rPr>
          <w:rFonts w:ascii="宋体" w:hAnsi="宋体"/>
          <w:sz w:val="24"/>
        </w:rPr>
        <w:t>工程。值得警惕的是，有的地方政府与企业相互迎合，共同热炒和包装特色小镇，这将使得地方产生新的大量库存。</w:t>
      </w:r>
    </w:p>
    <w:p w:rsidR="00266654" w:rsidRPr="00FC3BCE" w:rsidRDefault="00266654" w:rsidP="00266654">
      <w:pPr>
        <w:ind w:firstLineChars="200" w:firstLine="480"/>
        <w:rPr>
          <w:rFonts w:ascii="宋体" w:hAnsi="宋体"/>
          <w:sz w:val="24"/>
        </w:rPr>
      </w:pPr>
      <w:r w:rsidRPr="00FC3BCE">
        <w:rPr>
          <w:rFonts w:ascii="宋体" w:hAnsi="宋体"/>
          <w:sz w:val="24"/>
        </w:rPr>
        <w:t>二是要加强对特色小镇的规划审批。很多企业只会造概念，什么也造不出来，如果将产、城、人、文、景、</w:t>
      </w:r>
      <w:proofErr w:type="gramStart"/>
      <w:r w:rsidRPr="00FC3BCE">
        <w:rPr>
          <w:rFonts w:ascii="宋体" w:hAnsi="宋体"/>
          <w:sz w:val="24"/>
        </w:rPr>
        <w:t>旅这些</w:t>
      </w:r>
      <w:proofErr w:type="gramEnd"/>
      <w:r w:rsidRPr="00FC3BCE">
        <w:rPr>
          <w:rFonts w:ascii="宋体" w:hAnsi="宋体"/>
          <w:sz w:val="24"/>
        </w:rPr>
        <w:t>标准对照审核，必然要打退堂鼓。</w:t>
      </w:r>
    </w:p>
    <w:p w:rsidR="00266654" w:rsidRPr="00FC3BCE" w:rsidRDefault="00266654" w:rsidP="00266654">
      <w:pPr>
        <w:ind w:firstLineChars="200" w:firstLine="480"/>
        <w:rPr>
          <w:rFonts w:ascii="宋体" w:hAnsi="宋体"/>
          <w:sz w:val="24"/>
        </w:rPr>
      </w:pPr>
      <w:r w:rsidRPr="00FC3BCE">
        <w:rPr>
          <w:rFonts w:ascii="宋体" w:hAnsi="宋体"/>
          <w:sz w:val="24"/>
        </w:rPr>
        <w:t>三是从政策实施策略上看，要执行严格的事后评估倒逼机制。新近一些地方，开始用创建制代替审批制。例如，浙江考核过程中，土地要素方面，对如期完成年度规划目标任务的，省里按实际使用指标的50%或60%给予配套奖励，对3年内未达到规划目标任务的，加倍</w:t>
      </w:r>
      <w:proofErr w:type="gramStart"/>
      <w:r w:rsidRPr="00FC3BCE">
        <w:rPr>
          <w:rFonts w:ascii="宋体" w:hAnsi="宋体"/>
          <w:sz w:val="24"/>
        </w:rPr>
        <w:t>倒扣省</w:t>
      </w:r>
      <w:proofErr w:type="gramEnd"/>
      <w:r w:rsidRPr="00FC3BCE">
        <w:rPr>
          <w:rFonts w:ascii="宋体" w:hAnsi="宋体"/>
          <w:sz w:val="24"/>
        </w:rPr>
        <w:t>奖励的用地指标。一些省市则提出“宽进严出”，要建立特色小镇的退出机制，对考核不合格的地方“摘牌”。</w:t>
      </w:r>
    </w:p>
    <w:p w:rsidR="00266654" w:rsidRPr="00FC3BCE" w:rsidRDefault="00266654" w:rsidP="00266654">
      <w:pPr>
        <w:ind w:firstLineChars="200" w:firstLine="480"/>
        <w:rPr>
          <w:rFonts w:ascii="宋体" w:hAnsi="宋体"/>
          <w:sz w:val="24"/>
        </w:rPr>
      </w:pPr>
      <w:r w:rsidRPr="00FC3BCE">
        <w:rPr>
          <w:rFonts w:ascii="宋体" w:hAnsi="宋体"/>
          <w:sz w:val="24"/>
        </w:rPr>
        <w:t>四是从政策支持的主要对象来看，不要</w:t>
      </w:r>
      <w:proofErr w:type="gramStart"/>
      <w:r w:rsidRPr="00FC3BCE">
        <w:rPr>
          <w:rFonts w:ascii="宋体" w:hAnsi="宋体"/>
          <w:sz w:val="24"/>
        </w:rPr>
        <w:t>单一支持</w:t>
      </w:r>
      <w:proofErr w:type="gramEnd"/>
      <w:r w:rsidRPr="00FC3BCE">
        <w:rPr>
          <w:rFonts w:ascii="宋体" w:hAnsi="宋体"/>
          <w:sz w:val="24"/>
        </w:rPr>
        <w:t>地产开发，要支持各类型的企业，尤其是中小型企业、创新型企业。力促这些中小企业以群体的面目登上发展的大舞台。</w:t>
      </w:r>
    </w:p>
    <w:p w:rsidR="00266654" w:rsidRPr="00FC3BCE" w:rsidRDefault="00266654" w:rsidP="00266654">
      <w:pPr>
        <w:ind w:firstLineChars="200" w:firstLine="480"/>
        <w:rPr>
          <w:rFonts w:ascii="宋体" w:hAnsi="宋体"/>
          <w:sz w:val="24"/>
        </w:rPr>
      </w:pPr>
      <w:r w:rsidRPr="00FC3BCE">
        <w:rPr>
          <w:rFonts w:ascii="宋体" w:hAnsi="宋体"/>
          <w:sz w:val="24"/>
        </w:rPr>
        <w:t>这些策略手段，能够避免“争个帽子睡大觉”的旧风气，也对政策制定者、执行者提出了长线管理、过程管理的新要求。</w:t>
      </w:r>
    </w:p>
    <w:p w:rsidR="00266654" w:rsidRPr="00FC3BCE" w:rsidRDefault="00266654" w:rsidP="00C100C6">
      <w:pPr>
        <w:ind w:firstLineChars="2400" w:firstLine="5760"/>
        <w:rPr>
          <w:rFonts w:ascii="宋体" w:hAnsi="宋体"/>
          <w:sz w:val="24"/>
        </w:rPr>
      </w:pPr>
      <w:r w:rsidRPr="00FC3BCE">
        <w:rPr>
          <w:rFonts w:ascii="宋体" w:hAnsi="宋体" w:hint="eastAsia"/>
          <w:sz w:val="24"/>
        </w:rPr>
        <w:t>（综合报道）</w:t>
      </w:r>
    </w:p>
    <w:p w:rsidR="00266654" w:rsidRPr="00FC3BCE" w:rsidRDefault="00266654" w:rsidP="00266654">
      <w:pPr>
        <w:ind w:firstLineChars="200" w:firstLine="480"/>
        <w:rPr>
          <w:rFonts w:ascii="宋体" w:hAnsi="宋体"/>
          <w:sz w:val="24"/>
        </w:rPr>
      </w:pPr>
      <w:r w:rsidRPr="00FC3BCE">
        <w:rPr>
          <w:rFonts w:ascii="宋体" w:hAnsi="宋体" w:hint="eastAsia"/>
          <w:sz w:val="24"/>
        </w:rPr>
        <w:t>查询网址：</w:t>
      </w:r>
      <w:r w:rsidRPr="00FC3BCE">
        <w:rPr>
          <w:rFonts w:ascii="宋体" w:hAnsi="宋体"/>
          <w:sz w:val="24"/>
        </w:rPr>
        <w:t>http://mp.weixin.qq.com/s/h0I5FGLBnGU9Gz6oSTjUpg</w:t>
      </w:r>
    </w:p>
    <w:p w:rsidR="00266654" w:rsidRPr="00FC3BCE" w:rsidRDefault="00266654" w:rsidP="00266654">
      <w:pPr>
        <w:ind w:firstLineChars="200" w:firstLine="480"/>
        <w:rPr>
          <w:rFonts w:ascii="楷体" w:eastAsia="楷体" w:hAnsi="楷体"/>
          <w:sz w:val="24"/>
        </w:rPr>
      </w:pPr>
      <w:r w:rsidRPr="00FC3BCE">
        <w:rPr>
          <w:rFonts w:ascii="楷体" w:eastAsia="楷体" w:hAnsi="楷体" w:hint="eastAsia"/>
          <w:sz w:val="24"/>
        </w:rPr>
        <w:t>本刊注：</w:t>
      </w:r>
      <w:r w:rsidRPr="00FC3BCE">
        <w:rPr>
          <w:rFonts w:ascii="楷体" w:eastAsia="楷体" w:hAnsi="楷体"/>
          <w:sz w:val="24"/>
        </w:rPr>
        <w:t>苏州市吴中区甪直镇</w:t>
      </w:r>
      <w:r w:rsidRPr="00FC3BCE">
        <w:rPr>
          <w:rFonts w:ascii="楷体" w:eastAsia="楷体" w:hAnsi="楷体" w:hint="eastAsia"/>
          <w:sz w:val="24"/>
        </w:rPr>
        <w:t>、</w:t>
      </w:r>
      <w:r w:rsidRPr="00FC3BCE">
        <w:rPr>
          <w:rFonts w:ascii="楷体" w:eastAsia="楷体" w:hAnsi="楷体"/>
          <w:sz w:val="24"/>
        </w:rPr>
        <w:t>苏州市吴江区震泽镇上榜</w:t>
      </w:r>
      <w:r w:rsidRPr="00FC3BCE">
        <w:rPr>
          <w:rFonts w:ascii="楷体" w:eastAsia="楷体" w:hAnsi="楷体" w:hint="eastAsia"/>
          <w:sz w:val="24"/>
        </w:rPr>
        <w:t>《</w:t>
      </w:r>
      <w:r w:rsidRPr="00FC3BCE">
        <w:rPr>
          <w:rFonts w:ascii="楷体" w:eastAsia="楷体" w:hAnsi="楷体"/>
          <w:sz w:val="24"/>
        </w:rPr>
        <w:t>第一批中国特色小镇名单</w:t>
      </w:r>
      <w:r w:rsidRPr="00FC3BCE">
        <w:rPr>
          <w:rFonts w:ascii="楷体" w:eastAsia="楷体" w:hAnsi="楷体" w:hint="eastAsia"/>
          <w:sz w:val="24"/>
        </w:rPr>
        <w:t>》。</w:t>
      </w:r>
    </w:p>
    <w:p w:rsidR="00266654" w:rsidRPr="00542A52" w:rsidRDefault="00266654" w:rsidP="00266654">
      <w:pPr>
        <w:jc w:val="center"/>
        <w:rPr>
          <w:rFonts w:ascii="黑体" w:eastAsia="黑体" w:hAnsi="黑体"/>
          <w:sz w:val="36"/>
          <w:szCs w:val="36"/>
        </w:rPr>
      </w:pPr>
      <w:r w:rsidRPr="00542A52">
        <w:rPr>
          <w:rFonts w:ascii="黑体" w:eastAsia="黑体" w:hAnsi="黑体" w:hint="eastAsia"/>
          <w:sz w:val="36"/>
          <w:szCs w:val="36"/>
        </w:rPr>
        <w:lastRenderedPageBreak/>
        <w:t>隆力奇牵手阿迪达斯全面开拓男士个人护理品市场</w:t>
      </w:r>
    </w:p>
    <w:p w:rsidR="00266654" w:rsidRPr="00542A52" w:rsidRDefault="00266654" w:rsidP="00BC6EFC">
      <w:pPr>
        <w:spacing w:beforeLines="50" w:line="460" w:lineRule="atLeast"/>
        <w:ind w:firstLineChars="200" w:firstLine="480"/>
        <w:rPr>
          <w:rFonts w:ascii="宋体" w:hAnsi="宋体"/>
          <w:sz w:val="24"/>
        </w:rPr>
      </w:pPr>
      <w:r w:rsidRPr="00542A52">
        <w:rPr>
          <w:rFonts w:ascii="宋体" w:hAnsi="宋体" w:hint="eastAsia"/>
          <w:sz w:val="24"/>
        </w:rPr>
        <w:t>“春至花如锦，夏近叶成帷”在这个热情洋溢的季节，</w:t>
      </w:r>
      <w:proofErr w:type="gramStart"/>
      <w:r w:rsidRPr="00542A52">
        <w:rPr>
          <w:rFonts w:ascii="宋体" w:hAnsi="宋体" w:hint="eastAsia"/>
          <w:sz w:val="24"/>
        </w:rPr>
        <w:t>隆力奇与</w:t>
      </w:r>
      <w:proofErr w:type="gramEnd"/>
      <w:r w:rsidRPr="00542A52">
        <w:rPr>
          <w:rFonts w:ascii="宋体" w:hAnsi="宋体" w:hint="eastAsia"/>
          <w:sz w:val="24"/>
        </w:rPr>
        <w:t>科蒂集团（Coty）旗下第1运动品牌阿迪达斯男士个人护理</w:t>
      </w:r>
      <w:proofErr w:type="gramStart"/>
      <w:r w:rsidRPr="00542A52">
        <w:rPr>
          <w:rFonts w:ascii="宋体" w:hAnsi="宋体" w:hint="eastAsia"/>
          <w:sz w:val="24"/>
        </w:rPr>
        <w:t>品签订</w:t>
      </w:r>
      <w:proofErr w:type="gramEnd"/>
      <w:r w:rsidRPr="00542A52">
        <w:rPr>
          <w:rFonts w:ascii="宋体" w:hAnsi="宋体" w:hint="eastAsia"/>
          <w:sz w:val="24"/>
        </w:rPr>
        <w:t>战略合作协议。</w:t>
      </w:r>
      <w:proofErr w:type="gramStart"/>
      <w:r w:rsidRPr="00542A52">
        <w:rPr>
          <w:rFonts w:ascii="宋体" w:hAnsi="宋体" w:hint="eastAsia"/>
          <w:sz w:val="24"/>
        </w:rPr>
        <w:t>隆力奇与</w:t>
      </w:r>
      <w:proofErr w:type="gramEnd"/>
      <w:r w:rsidRPr="00542A52">
        <w:rPr>
          <w:rFonts w:ascii="宋体" w:hAnsi="宋体" w:hint="eastAsia"/>
          <w:sz w:val="24"/>
        </w:rPr>
        <w:t>科蒂集团强</w:t>
      </w:r>
      <w:proofErr w:type="gramStart"/>
      <w:r w:rsidRPr="00542A52">
        <w:rPr>
          <w:rFonts w:ascii="宋体" w:hAnsi="宋体" w:hint="eastAsia"/>
          <w:sz w:val="24"/>
        </w:rPr>
        <w:t>强</w:t>
      </w:r>
      <w:proofErr w:type="gramEnd"/>
      <w:r w:rsidRPr="00542A52">
        <w:rPr>
          <w:rFonts w:ascii="宋体" w:hAnsi="宋体" w:hint="eastAsia"/>
          <w:sz w:val="24"/>
        </w:rPr>
        <w:t>联合全面开拓阿迪达斯男士个人护理品市场。</w:t>
      </w:r>
    </w:p>
    <w:p w:rsidR="00266654" w:rsidRPr="00542A52" w:rsidRDefault="00266654" w:rsidP="00266654">
      <w:pPr>
        <w:spacing w:line="460" w:lineRule="atLeast"/>
        <w:ind w:firstLineChars="200" w:firstLine="480"/>
        <w:rPr>
          <w:rFonts w:ascii="宋体" w:hAnsi="宋体"/>
          <w:sz w:val="24"/>
        </w:rPr>
      </w:pPr>
      <w:r w:rsidRPr="00542A52">
        <w:rPr>
          <w:rFonts w:ascii="宋体" w:hAnsi="宋体" w:hint="eastAsia"/>
          <w:sz w:val="24"/>
        </w:rPr>
        <w:t>据悉，科蒂集团由</w:t>
      </w:r>
      <w:proofErr w:type="spellStart"/>
      <w:r w:rsidRPr="00542A52">
        <w:rPr>
          <w:rFonts w:ascii="宋体" w:hAnsi="宋体" w:hint="eastAsia"/>
          <w:sz w:val="24"/>
        </w:rPr>
        <w:t>FrancoisCOTY</w:t>
      </w:r>
      <w:proofErr w:type="spellEnd"/>
      <w:r w:rsidRPr="00542A52">
        <w:rPr>
          <w:rFonts w:ascii="宋体" w:hAnsi="宋体" w:hint="eastAsia"/>
          <w:sz w:val="24"/>
        </w:rPr>
        <w:t>于1904年在法国巴黎创立，并于2013年6月在美国</w:t>
      </w:r>
      <w:proofErr w:type="gramStart"/>
      <w:r w:rsidRPr="00542A52">
        <w:rPr>
          <w:rFonts w:ascii="宋体" w:hAnsi="宋体" w:hint="eastAsia"/>
          <w:sz w:val="24"/>
        </w:rPr>
        <w:t>纽</w:t>
      </w:r>
      <w:proofErr w:type="gramEnd"/>
      <w:r w:rsidRPr="00542A52">
        <w:rPr>
          <w:rFonts w:ascii="宋体" w:hAnsi="宋体" w:hint="eastAsia"/>
          <w:sz w:val="24"/>
        </w:rPr>
        <w:t xml:space="preserve">交所成功上市，是全球最大的香水公司，也是全球美容界公认的领导厂商。2016年前三个季度，科蒂集团营收额达到54.09亿美元。在创业精神、激情、创新以及创造力的推动下，科蒂集团已经开发出无与伦比的产品组合，旗下包括Calvin </w:t>
      </w:r>
      <w:proofErr w:type="spellStart"/>
      <w:r w:rsidRPr="00542A52">
        <w:rPr>
          <w:rFonts w:ascii="宋体" w:hAnsi="宋体" w:hint="eastAsia"/>
          <w:sz w:val="24"/>
        </w:rPr>
        <w:t>Klein,Chloe</w:t>
      </w:r>
      <w:proofErr w:type="spellEnd"/>
      <w:r w:rsidRPr="00542A52">
        <w:rPr>
          <w:rFonts w:ascii="宋体" w:hAnsi="宋体" w:hint="eastAsia"/>
          <w:sz w:val="24"/>
        </w:rPr>
        <w:t xml:space="preserve">, Davidoff, Marc Jacobs, OPI, Philosophy, Playboy, </w:t>
      </w:r>
      <w:proofErr w:type="spellStart"/>
      <w:r w:rsidRPr="00542A52">
        <w:rPr>
          <w:rFonts w:ascii="宋体" w:hAnsi="宋体" w:hint="eastAsia"/>
          <w:sz w:val="24"/>
        </w:rPr>
        <w:t>Rimmel</w:t>
      </w:r>
      <w:proofErr w:type="spellEnd"/>
      <w:r w:rsidRPr="00542A52">
        <w:rPr>
          <w:rFonts w:ascii="宋体" w:hAnsi="宋体" w:hint="eastAsia"/>
          <w:sz w:val="24"/>
        </w:rPr>
        <w:t xml:space="preserve"> , Sally </w:t>
      </w:r>
      <w:proofErr w:type="spellStart"/>
      <w:r w:rsidRPr="00542A52">
        <w:rPr>
          <w:rFonts w:ascii="宋体" w:hAnsi="宋体" w:hint="eastAsia"/>
          <w:sz w:val="24"/>
        </w:rPr>
        <w:t>Hansen,Adidas</w:t>
      </w:r>
      <w:proofErr w:type="spellEnd"/>
      <w:r w:rsidRPr="00542A52">
        <w:rPr>
          <w:rFonts w:ascii="宋体" w:hAnsi="宋体" w:hint="eastAsia"/>
          <w:sz w:val="24"/>
        </w:rPr>
        <w:t>, MF, BJS等近50个品牌，为全球90个市场的消费者提供创新产品。</w:t>
      </w:r>
    </w:p>
    <w:p w:rsidR="00266654" w:rsidRPr="00542A52" w:rsidRDefault="00266654" w:rsidP="00266654">
      <w:pPr>
        <w:spacing w:line="460" w:lineRule="atLeast"/>
        <w:ind w:firstLineChars="200" w:firstLine="480"/>
        <w:rPr>
          <w:rFonts w:ascii="宋体" w:hAnsi="宋体"/>
          <w:sz w:val="24"/>
        </w:rPr>
      </w:pPr>
      <w:r w:rsidRPr="00542A52">
        <w:rPr>
          <w:rFonts w:ascii="宋体" w:hAnsi="宋体" w:hint="eastAsia"/>
          <w:sz w:val="24"/>
        </w:rPr>
        <w:t>阿迪达斯来自德国，是世界第二大体育用品公司，2012年阿迪达斯成功入选全球可持续发展百强企业，旗下拥有三大系列，分别是运动表现系列performance（三条纹）、运动传统系列originals（三叶草）和运动时尚系列style（圆球型LOGO）。1948年</w:t>
      </w:r>
      <w:proofErr w:type="spellStart"/>
      <w:r w:rsidRPr="00542A52">
        <w:rPr>
          <w:rFonts w:ascii="宋体" w:hAnsi="宋体" w:hint="eastAsia"/>
          <w:sz w:val="24"/>
        </w:rPr>
        <w:t>adidas</w:t>
      </w:r>
      <w:proofErr w:type="spellEnd"/>
      <w:r w:rsidRPr="00542A52">
        <w:rPr>
          <w:rFonts w:ascii="宋体" w:hAnsi="宋体" w:hint="eastAsia"/>
          <w:sz w:val="24"/>
        </w:rPr>
        <w:t xml:space="preserve">品牌正式注册成立，品牌以创办人阿道夫·阿迪·达斯勒（Adolf </w:t>
      </w:r>
      <w:proofErr w:type="spellStart"/>
      <w:r w:rsidRPr="00542A52">
        <w:rPr>
          <w:rFonts w:ascii="宋体" w:hAnsi="宋体" w:hint="eastAsia"/>
          <w:sz w:val="24"/>
        </w:rPr>
        <w:t>Adi</w:t>
      </w:r>
      <w:proofErr w:type="spellEnd"/>
      <w:r w:rsidRPr="00542A52">
        <w:rPr>
          <w:rFonts w:ascii="宋体" w:hAnsi="宋体" w:hint="eastAsia"/>
          <w:sz w:val="24"/>
        </w:rPr>
        <w:t xml:space="preserve"> </w:t>
      </w:r>
      <w:proofErr w:type="spellStart"/>
      <w:r w:rsidRPr="00542A52">
        <w:rPr>
          <w:rFonts w:ascii="宋体" w:hAnsi="宋体" w:hint="eastAsia"/>
          <w:sz w:val="24"/>
        </w:rPr>
        <w:t>Dassler</w:t>
      </w:r>
      <w:proofErr w:type="spellEnd"/>
      <w:r w:rsidRPr="00542A52">
        <w:rPr>
          <w:rFonts w:ascii="宋体" w:hAnsi="宋体" w:hint="eastAsia"/>
          <w:sz w:val="24"/>
        </w:rPr>
        <w:t>）命名。</w:t>
      </w:r>
    </w:p>
    <w:p w:rsidR="00266654" w:rsidRPr="00542A52" w:rsidRDefault="00266654" w:rsidP="00266654">
      <w:pPr>
        <w:spacing w:line="460" w:lineRule="atLeast"/>
        <w:ind w:firstLineChars="200" w:firstLine="480"/>
        <w:rPr>
          <w:rFonts w:ascii="宋体" w:hAnsi="宋体"/>
          <w:sz w:val="24"/>
        </w:rPr>
      </w:pPr>
      <w:r w:rsidRPr="00542A52">
        <w:rPr>
          <w:rFonts w:ascii="宋体" w:hAnsi="宋体" w:hint="eastAsia"/>
          <w:sz w:val="24"/>
        </w:rPr>
        <w:t>1984年, 科蒂与阿迪达斯母牌</w:t>
      </w:r>
      <w:proofErr w:type="gramStart"/>
      <w:r w:rsidRPr="00542A52">
        <w:rPr>
          <w:rFonts w:ascii="宋体" w:hAnsi="宋体" w:hint="eastAsia"/>
          <w:sz w:val="24"/>
        </w:rPr>
        <w:t>签定</w:t>
      </w:r>
      <w:proofErr w:type="gramEnd"/>
      <w:r w:rsidRPr="00542A52">
        <w:rPr>
          <w:rFonts w:ascii="宋体" w:hAnsi="宋体" w:hint="eastAsia"/>
          <w:sz w:val="24"/>
        </w:rPr>
        <w:t>协议，阿迪达斯个人护理品作为科蒂</w:t>
      </w:r>
      <w:proofErr w:type="gramStart"/>
      <w:r w:rsidRPr="00542A52">
        <w:rPr>
          <w:rFonts w:ascii="宋体" w:hAnsi="宋体" w:hint="eastAsia"/>
          <w:sz w:val="24"/>
        </w:rPr>
        <w:t>大众品部的</w:t>
      </w:r>
      <w:proofErr w:type="gramEnd"/>
      <w:r w:rsidRPr="00542A52">
        <w:rPr>
          <w:rFonts w:ascii="宋体" w:hAnsi="宋体" w:hint="eastAsia"/>
          <w:sz w:val="24"/>
        </w:rPr>
        <w:t>第1品牌推出市场，目前已拥有5大品类近900个SKU，产品已覆盖90多个国际市场。</w:t>
      </w:r>
    </w:p>
    <w:p w:rsidR="00266654" w:rsidRPr="00542A52" w:rsidRDefault="00266654" w:rsidP="00266654">
      <w:pPr>
        <w:spacing w:line="460" w:lineRule="atLeast"/>
        <w:ind w:firstLineChars="200" w:firstLine="480"/>
        <w:rPr>
          <w:rFonts w:ascii="宋体" w:hAnsi="宋体"/>
          <w:sz w:val="24"/>
        </w:rPr>
      </w:pPr>
      <w:r w:rsidRPr="00542A52">
        <w:rPr>
          <w:rFonts w:ascii="宋体" w:hAnsi="宋体" w:hint="eastAsia"/>
          <w:sz w:val="24"/>
        </w:rPr>
        <w:t>隆</w:t>
      </w:r>
      <w:proofErr w:type="gramStart"/>
      <w:r w:rsidRPr="00542A52">
        <w:rPr>
          <w:rFonts w:ascii="宋体" w:hAnsi="宋体" w:hint="eastAsia"/>
          <w:sz w:val="24"/>
        </w:rPr>
        <w:t>力奇作为</w:t>
      </w:r>
      <w:proofErr w:type="gramEnd"/>
      <w:r w:rsidRPr="00542A52">
        <w:rPr>
          <w:rFonts w:ascii="宋体" w:hAnsi="宋体" w:hint="eastAsia"/>
          <w:sz w:val="24"/>
        </w:rPr>
        <w:t>中国民族日化的领军品牌，不断汲取全球智慧，推动科研创新，通过</w:t>
      </w:r>
      <w:proofErr w:type="gramStart"/>
      <w:r w:rsidRPr="00542A52">
        <w:rPr>
          <w:rFonts w:ascii="宋体" w:hAnsi="宋体" w:hint="eastAsia"/>
          <w:sz w:val="24"/>
        </w:rPr>
        <w:t>全球八</w:t>
      </w:r>
      <w:proofErr w:type="gramEnd"/>
      <w:r w:rsidRPr="00542A52">
        <w:rPr>
          <w:rFonts w:ascii="宋体" w:hAnsi="宋体" w:hint="eastAsia"/>
          <w:sz w:val="24"/>
        </w:rPr>
        <w:t>大科研机构的建立为隆力奇产品结构和科技含量的进一步升级，为品牌的创新注入了活力。自2015年11月20日，德国工业4.0中国首家试点项目在隆力奇启动，公司的智能化生产车间、自动原料仓库展示、自动配送系统等得到了政府部门、同行、客户等社会各界的高度赞赏，尤其是世界500强中的日化巨头，纷纷选择与隆力奇进行合作。</w:t>
      </w:r>
    </w:p>
    <w:p w:rsidR="00266654" w:rsidRDefault="00266654" w:rsidP="00266654">
      <w:pPr>
        <w:spacing w:line="460" w:lineRule="atLeast"/>
        <w:ind w:firstLineChars="200" w:firstLine="480"/>
        <w:rPr>
          <w:rFonts w:ascii="宋体" w:hAnsi="宋体"/>
          <w:sz w:val="24"/>
        </w:rPr>
      </w:pPr>
      <w:r w:rsidRPr="00542A52">
        <w:rPr>
          <w:rFonts w:ascii="宋体" w:hAnsi="宋体" w:hint="eastAsia"/>
          <w:sz w:val="24"/>
        </w:rPr>
        <w:t>隆力奇董事长徐之伟表示，阿迪达斯具有强大的品牌优势和国际知名度，</w:t>
      </w:r>
      <w:r w:rsidRPr="00542A52">
        <w:rPr>
          <w:rFonts w:ascii="宋体" w:hAnsi="宋体" w:hint="eastAsia"/>
          <w:sz w:val="24"/>
        </w:rPr>
        <w:lastRenderedPageBreak/>
        <w:t>而隆力奇成立于1986年，具有丰富的渠道资源和供应链优势，包括商超渠道、直销渠道、电子商务、OEM\ODM等，经过31年的发展，已成为中国目前规模和技术力量领先的日化产品、养生保健品的研究、开发和产销基地。本次是初步合作，未来会多角度、多方位进行品牌战略合作，加强品牌资源共享、供应链资源共享以及管理经验共享，相信通过此次强</w:t>
      </w:r>
      <w:proofErr w:type="gramStart"/>
      <w:r w:rsidRPr="00542A52">
        <w:rPr>
          <w:rFonts w:ascii="宋体" w:hAnsi="宋体" w:hint="eastAsia"/>
          <w:sz w:val="24"/>
        </w:rPr>
        <w:t>强</w:t>
      </w:r>
      <w:proofErr w:type="gramEnd"/>
      <w:r w:rsidRPr="00542A52">
        <w:rPr>
          <w:rFonts w:ascii="宋体" w:hAnsi="宋体" w:hint="eastAsia"/>
          <w:sz w:val="24"/>
        </w:rPr>
        <w:t>联合，一定能够加强双方的品牌影响力，为民族品牌和国际品牌的腾飞插上翅膀，实现双方互利共赢！</w:t>
      </w:r>
    </w:p>
    <w:p w:rsidR="00266654" w:rsidRPr="00542A52" w:rsidRDefault="00266654" w:rsidP="00BC6EFC">
      <w:pPr>
        <w:spacing w:afterLines="150" w:line="460" w:lineRule="atLeast"/>
        <w:ind w:firstLineChars="2100" w:firstLine="5040"/>
        <w:rPr>
          <w:rFonts w:ascii="宋体" w:hAnsi="宋体"/>
          <w:sz w:val="24"/>
        </w:rPr>
      </w:pPr>
      <w:r>
        <w:rPr>
          <w:rFonts w:ascii="宋体" w:hAnsi="宋体" w:hint="eastAsia"/>
          <w:sz w:val="24"/>
        </w:rPr>
        <w:t>（来源：隆力奇公众号）</w:t>
      </w:r>
    </w:p>
    <w:p w:rsidR="00266654" w:rsidRDefault="00266654" w:rsidP="00266654">
      <w:pPr>
        <w:jc w:val="center"/>
        <w:rPr>
          <w:rFonts w:ascii="黑体" w:eastAsia="黑体" w:hAnsi="黑体"/>
          <w:sz w:val="36"/>
          <w:szCs w:val="36"/>
        </w:rPr>
      </w:pPr>
      <w:r w:rsidRPr="00B4750D">
        <w:rPr>
          <w:rFonts w:ascii="黑体" w:eastAsia="黑体" w:hAnsi="黑体" w:hint="eastAsia"/>
          <w:sz w:val="36"/>
          <w:szCs w:val="36"/>
        </w:rPr>
        <w:t>关于印发</w:t>
      </w:r>
      <w:proofErr w:type="gramStart"/>
      <w:r w:rsidRPr="00B4750D">
        <w:rPr>
          <w:rFonts w:ascii="黑体" w:eastAsia="黑体" w:hAnsi="黑体" w:hint="eastAsia"/>
          <w:sz w:val="36"/>
          <w:szCs w:val="36"/>
        </w:rPr>
        <w:t>《</w:t>
      </w:r>
      <w:proofErr w:type="gramEnd"/>
      <w:r w:rsidRPr="00B4750D">
        <w:rPr>
          <w:rFonts w:ascii="黑体" w:eastAsia="黑体" w:hAnsi="黑体" w:hint="eastAsia"/>
          <w:sz w:val="36"/>
          <w:szCs w:val="36"/>
        </w:rPr>
        <w:t>技术创新示范企业认定</w:t>
      </w:r>
    </w:p>
    <w:p w:rsidR="00266654" w:rsidRPr="00B4750D" w:rsidRDefault="00266654" w:rsidP="00266654">
      <w:pPr>
        <w:jc w:val="center"/>
        <w:rPr>
          <w:rFonts w:ascii="黑体" w:eastAsia="黑体" w:hAnsi="黑体"/>
          <w:sz w:val="36"/>
          <w:szCs w:val="36"/>
        </w:rPr>
      </w:pPr>
      <w:r w:rsidRPr="00B4750D">
        <w:rPr>
          <w:rFonts w:ascii="黑体" w:eastAsia="黑体" w:hAnsi="黑体" w:hint="eastAsia"/>
          <w:sz w:val="36"/>
          <w:szCs w:val="36"/>
        </w:rPr>
        <w:t>管理办法（试行）</w:t>
      </w:r>
      <w:proofErr w:type="gramStart"/>
      <w:r w:rsidRPr="00B4750D">
        <w:rPr>
          <w:rFonts w:ascii="黑体" w:eastAsia="黑体" w:hAnsi="黑体" w:hint="eastAsia"/>
          <w:sz w:val="36"/>
          <w:szCs w:val="36"/>
        </w:rPr>
        <w:t>》</w:t>
      </w:r>
      <w:proofErr w:type="gramEnd"/>
      <w:r w:rsidRPr="00B4750D">
        <w:rPr>
          <w:rFonts w:ascii="黑体" w:eastAsia="黑体" w:hAnsi="黑体" w:hint="eastAsia"/>
          <w:sz w:val="36"/>
          <w:szCs w:val="36"/>
        </w:rPr>
        <w:t>的通知</w:t>
      </w:r>
    </w:p>
    <w:p w:rsidR="00266654" w:rsidRPr="00B4750D" w:rsidRDefault="00266654" w:rsidP="00266654">
      <w:pPr>
        <w:jc w:val="center"/>
        <w:rPr>
          <w:rFonts w:ascii="黑体" w:eastAsia="黑体" w:hAnsi="黑体"/>
          <w:sz w:val="28"/>
          <w:szCs w:val="28"/>
        </w:rPr>
      </w:pPr>
      <w:r w:rsidRPr="00B4750D">
        <w:rPr>
          <w:rFonts w:ascii="黑体" w:eastAsia="黑体" w:hAnsi="黑体" w:hint="eastAsia"/>
          <w:sz w:val="28"/>
          <w:szCs w:val="28"/>
        </w:rPr>
        <w:t>工信部联科〔</w:t>
      </w:r>
      <w:r w:rsidRPr="00B4750D">
        <w:rPr>
          <w:rFonts w:ascii="黑体" w:eastAsia="黑体" w:hAnsi="黑体"/>
          <w:sz w:val="28"/>
          <w:szCs w:val="28"/>
        </w:rPr>
        <w:t>2010</w:t>
      </w:r>
      <w:r w:rsidRPr="00B4750D">
        <w:rPr>
          <w:rFonts w:ascii="黑体" w:eastAsia="黑体" w:hAnsi="黑体" w:hint="eastAsia"/>
          <w:sz w:val="28"/>
          <w:szCs w:val="28"/>
        </w:rPr>
        <w:t>〕</w:t>
      </w:r>
      <w:r w:rsidRPr="00B4750D">
        <w:rPr>
          <w:rFonts w:ascii="黑体" w:eastAsia="黑体" w:hAnsi="黑体"/>
          <w:sz w:val="28"/>
          <w:szCs w:val="28"/>
        </w:rPr>
        <w:t>540</w:t>
      </w:r>
      <w:r w:rsidRPr="00B4750D">
        <w:rPr>
          <w:rFonts w:ascii="黑体" w:eastAsia="黑体" w:hAnsi="黑体" w:hint="eastAsia"/>
          <w:sz w:val="28"/>
          <w:szCs w:val="28"/>
        </w:rPr>
        <w:t>号</w:t>
      </w:r>
    </w:p>
    <w:p w:rsidR="00266654" w:rsidRPr="00B4750D" w:rsidRDefault="00266654" w:rsidP="00BC6EFC">
      <w:pPr>
        <w:spacing w:beforeLines="50" w:line="460" w:lineRule="atLeast"/>
        <w:jc w:val="left"/>
        <w:rPr>
          <w:rFonts w:ascii="宋体" w:hAnsi="宋体"/>
          <w:sz w:val="24"/>
        </w:rPr>
      </w:pPr>
      <w:r w:rsidRPr="00B4750D">
        <w:rPr>
          <w:rFonts w:ascii="宋体" w:hAnsi="宋体" w:hint="eastAsia"/>
          <w:sz w:val="24"/>
        </w:rPr>
        <w:t>各省、自治区、直辖市、计划单列市及新疆生产建设兵团工业和信息化主管部门、财政厅（局）：</w:t>
      </w:r>
    </w:p>
    <w:p w:rsidR="00266654" w:rsidRPr="00B4750D" w:rsidRDefault="00266654" w:rsidP="00266654">
      <w:pPr>
        <w:spacing w:line="460" w:lineRule="atLeast"/>
        <w:ind w:firstLineChars="200" w:firstLine="480"/>
        <w:jc w:val="left"/>
        <w:rPr>
          <w:rFonts w:ascii="宋体" w:hAnsi="宋体"/>
          <w:sz w:val="24"/>
        </w:rPr>
      </w:pPr>
      <w:r w:rsidRPr="00B4750D">
        <w:rPr>
          <w:rFonts w:ascii="宋体" w:hAnsi="宋体" w:hint="eastAsia"/>
          <w:sz w:val="24"/>
        </w:rPr>
        <w:t>为深入贯彻中央关于建设创新型国家的战略部署，落实国家中长期科技发展规划纲要任务要求，促进和完善以企业为主体、市场为导向、产学研相结合的技术创新体系的建设，鼓励工业企业开展技术创新，增强企业的核心竞争力，加快转变经济发展方式，工业和信息化部和财政部决定联合组织开展“技术创新示范企业”认定工作，现将《技术创新示范企业认定管理办法（试行）》印发给你们，请遵照执行。</w:t>
      </w:r>
    </w:p>
    <w:p w:rsidR="00266654" w:rsidRPr="00B4750D" w:rsidRDefault="00266654" w:rsidP="00266654">
      <w:pPr>
        <w:spacing w:line="460" w:lineRule="atLeast"/>
        <w:ind w:firstLineChars="200" w:firstLine="480"/>
        <w:jc w:val="left"/>
        <w:rPr>
          <w:rFonts w:ascii="宋体" w:hAnsi="宋体"/>
          <w:sz w:val="24"/>
        </w:rPr>
      </w:pPr>
      <w:r w:rsidRPr="00B4750D">
        <w:rPr>
          <w:rFonts w:ascii="宋体" w:hAnsi="宋体" w:hint="eastAsia"/>
          <w:sz w:val="24"/>
        </w:rPr>
        <w:t>附件： </w:t>
      </w:r>
      <w:r w:rsidRPr="00266654">
        <w:rPr>
          <w:rFonts w:ascii="宋体" w:hAnsi="宋体" w:hint="eastAsia"/>
          <w:sz w:val="24"/>
        </w:rPr>
        <w:t>技术创新示范企业认定管理办法（试行）</w:t>
      </w:r>
      <w:r>
        <w:rPr>
          <w:rFonts w:ascii="宋体" w:hAnsi="宋体" w:hint="eastAsia"/>
          <w:sz w:val="24"/>
        </w:rPr>
        <w:t>（略）</w:t>
      </w:r>
      <w:r w:rsidRPr="00B4750D">
        <w:rPr>
          <w:rFonts w:ascii="宋体" w:hAnsi="宋体" w:hint="eastAsia"/>
          <w:sz w:val="24"/>
        </w:rPr>
        <w:t>     </w:t>
      </w:r>
    </w:p>
    <w:p w:rsidR="00266654" w:rsidRPr="00B4750D" w:rsidRDefault="00266654" w:rsidP="00266654">
      <w:pPr>
        <w:spacing w:line="460" w:lineRule="atLeast"/>
        <w:ind w:firstLineChars="200" w:firstLine="480"/>
        <w:jc w:val="center"/>
        <w:rPr>
          <w:rFonts w:ascii="宋体" w:hAnsi="宋体"/>
          <w:sz w:val="24"/>
        </w:rPr>
      </w:pPr>
      <w:r>
        <w:rPr>
          <w:rFonts w:ascii="宋体" w:hAnsi="宋体" w:hint="eastAsia"/>
          <w:sz w:val="24"/>
        </w:rPr>
        <w:t xml:space="preserve">                     </w:t>
      </w:r>
      <w:r w:rsidRPr="00B4750D">
        <w:rPr>
          <w:rFonts w:ascii="宋体" w:hAnsi="宋体" w:hint="eastAsia"/>
          <w:sz w:val="24"/>
        </w:rPr>
        <w:t>工业和信息化部  财政部</w:t>
      </w:r>
    </w:p>
    <w:p w:rsidR="00266654" w:rsidRPr="00B4750D" w:rsidRDefault="00266654" w:rsidP="00266654">
      <w:pPr>
        <w:spacing w:line="460" w:lineRule="atLeast"/>
        <w:ind w:firstLineChars="200" w:firstLine="480"/>
        <w:jc w:val="center"/>
        <w:rPr>
          <w:rFonts w:ascii="宋体" w:hAnsi="宋体"/>
          <w:sz w:val="24"/>
        </w:rPr>
      </w:pPr>
      <w:r>
        <w:rPr>
          <w:rFonts w:ascii="宋体" w:hAnsi="宋体" w:hint="eastAsia"/>
          <w:sz w:val="24"/>
        </w:rPr>
        <w:t xml:space="preserve">                     </w:t>
      </w:r>
      <w:r w:rsidRPr="00B4750D">
        <w:rPr>
          <w:rFonts w:ascii="宋体" w:hAnsi="宋体" w:hint="eastAsia"/>
          <w:sz w:val="24"/>
        </w:rPr>
        <w:t>二〇一〇年九月十三日</w:t>
      </w:r>
    </w:p>
    <w:p w:rsidR="00266654" w:rsidRDefault="00266654" w:rsidP="00266654">
      <w:pPr>
        <w:spacing w:line="460" w:lineRule="atLeast"/>
        <w:jc w:val="left"/>
        <w:rPr>
          <w:rFonts w:ascii="宋体" w:hAnsi="宋体"/>
          <w:sz w:val="24"/>
        </w:rPr>
      </w:pPr>
      <w:r w:rsidRPr="00B4750D">
        <w:rPr>
          <w:rFonts w:ascii="宋体" w:hAnsi="宋体" w:hint="eastAsia"/>
          <w:sz w:val="24"/>
        </w:rPr>
        <w:t>查询网址：</w:t>
      </w:r>
      <w:r w:rsidRPr="00B4750D">
        <w:rPr>
          <w:rFonts w:ascii="宋体" w:hAnsi="宋体"/>
          <w:sz w:val="24"/>
        </w:rPr>
        <w:t>http://www.miit.gov.cn/n973401/n1234636/n1234637/c5506316/content.html</w:t>
      </w:r>
    </w:p>
    <w:p w:rsidR="00266654" w:rsidRDefault="00266654" w:rsidP="00266654">
      <w:pPr>
        <w:spacing w:line="720" w:lineRule="exact"/>
        <w:jc w:val="center"/>
        <w:rPr>
          <w:rFonts w:ascii="黑体" w:eastAsia="黑体" w:hAnsi="黑体"/>
          <w:sz w:val="36"/>
          <w:szCs w:val="36"/>
        </w:rPr>
      </w:pPr>
      <w:r w:rsidRPr="004F30F0">
        <w:rPr>
          <w:rFonts w:ascii="黑体" w:eastAsia="黑体" w:hAnsi="黑体"/>
          <w:sz w:val="36"/>
          <w:szCs w:val="36"/>
        </w:rPr>
        <w:lastRenderedPageBreak/>
        <w:t>苏州市经济和信息化委、苏州市财政局</w:t>
      </w:r>
    </w:p>
    <w:p w:rsidR="006E3063" w:rsidRDefault="00266654" w:rsidP="006E3063">
      <w:pPr>
        <w:spacing w:line="720" w:lineRule="exact"/>
        <w:jc w:val="center"/>
        <w:rPr>
          <w:rFonts w:ascii="黑体" w:eastAsia="黑体" w:hAnsi="黑体"/>
          <w:sz w:val="36"/>
          <w:szCs w:val="36"/>
        </w:rPr>
      </w:pPr>
      <w:r w:rsidRPr="004F30F0">
        <w:rPr>
          <w:rFonts w:ascii="黑体" w:eastAsia="黑体" w:hAnsi="黑体"/>
          <w:sz w:val="36"/>
          <w:szCs w:val="36"/>
        </w:rPr>
        <w:t>关于组织2017年度苏州市级财政专项</w:t>
      </w:r>
    </w:p>
    <w:p w:rsidR="00266654" w:rsidRPr="004F30F0" w:rsidRDefault="00266654" w:rsidP="006E3063">
      <w:pPr>
        <w:spacing w:line="720" w:lineRule="exact"/>
        <w:jc w:val="center"/>
        <w:rPr>
          <w:rFonts w:ascii="黑体" w:eastAsia="黑体" w:hAnsi="黑体"/>
          <w:sz w:val="36"/>
          <w:szCs w:val="36"/>
        </w:rPr>
      </w:pPr>
      <w:r w:rsidRPr="004F30F0">
        <w:rPr>
          <w:rFonts w:ascii="黑体" w:eastAsia="黑体" w:hAnsi="黑体"/>
          <w:sz w:val="36"/>
          <w:szCs w:val="36"/>
        </w:rPr>
        <w:t>资金项目申报的通知</w:t>
      </w:r>
    </w:p>
    <w:p w:rsidR="00266654" w:rsidRPr="007948AD" w:rsidRDefault="00266654" w:rsidP="00BC6EFC">
      <w:pPr>
        <w:spacing w:beforeLines="50" w:line="460" w:lineRule="atLeast"/>
        <w:rPr>
          <w:rFonts w:ascii="宋体" w:hAnsi="宋体"/>
          <w:spacing w:val="2"/>
          <w:sz w:val="24"/>
        </w:rPr>
      </w:pPr>
      <w:r w:rsidRPr="007948AD">
        <w:rPr>
          <w:rFonts w:ascii="宋体" w:hAnsi="宋体" w:hint="eastAsia"/>
          <w:spacing w:val="2"/>
          <w:sz w:val="24"/>
        </w:rPr>
        <w:t>各区经济和信息化主管部门、财政局，各有关单位：</w:t>
      </w:r>
    </w:p>
    <w:p w:rsidR="00266654" w:rsidRPr="007948AD" w:rsidRDefault="00266654" w:rsidP="00915C86">
      <w:pPr>
        <w:spacing w:line="460" w:lineRule="atLeast"/>
        <w:ind w:firstLineChars="200" w:firstLine="488"/>
        <w:rPr>
          <w:rFonts w:ascii="宋体" w:hAnsi="宋体"/>
          <w:spacing w:val="2"/>
          <w:sz w:val="24"/>
        </w:rPr>
      </w:pPr>
      <w:r w:rsidRPr="007948AD">
        <w:rPr>
          <w:rFonts w:ascii="宋体" w:hAnsi="宋体" w:hint="eastAsia"/>
          <w:spacing w:val="2"/>
          <w:sz w:val="24"/>
        </w:rPr>
        <w:t>为深入贯彻落实市委、市政府关于打造苏州工业经济升级版的决策部署，进一步发挥财政资金的引导和杠杆作用，着力推动工业和信息产业转型升级，依据《苏州市市级财政专项资金管理办法》等有关规定，现发布《</w:t>
      </w:r>
      <w:r w:rsidRPr="007948AD">
        <w:rPr>
          <w:rFonts w:ascii="宋体" w:hAnsi="宋体"/>
          <w:spacing w:val="2"/>
          <w:sz w:val="24"/>
        </w:rPr>
        <w:t>2017</w:t>
      </w:r>
      <w:r w:rsidRPr="007948AD">
        <w:rPr>
          <w:rFonts w:ascii="宋体" w:hAnsi="宋体" w:hint="eastAsia"/>
          <w:spacing w:val="2"/>
          <w:sz w:val="24"/>
        </w:rPr>
        <w:t>年度苏州市级财政专项资金项目申报指南》，并就项目组织申报有关事项通知如下：</w:t>
      </w:r>
    </w:p>
    <w:p w:rsidR="00266654" w:rsidRPr="007948AD" w:rsidRDefault="00266654" w:rsidP="00915C86">
      <w:pPr>
        <w:spacing w:line="460" w:lineRule="atLeast"/>
        <w:ind w:firstLineChars="200" w:firstLine="488"/>
        <w:rPr>
          <w:rFonts w:ascii="宋体" w:hAnsi="宋体"/>
          <w:spacing w:val="2"/>
          <w:sz w:val="24"/>
        </w:rPr>
      </w:pPr>
      <w:r w:rsidRPr="007948AD">
        <w:rPr>
          <w:rFonts w:ascii="宋体" w:hAnsi="宋体" w:hint="eastAsia"/>
          <w:spacing w:val="2"/>
          <w:sz w:val="24"/>
        </w:rPr>
        <w:t>一、支持重点领域</w:t>
      </w:r>
    </w:p>
    <w:p w:rsidR="00266654" w:rsidRPr="007948AD" w:rsidRDefault="00266654" w:rsidP="00915C86">
      <w:pPr>
        <w:spacing w:line="460" w:lineRule="atLeast"/>
        <w:ind w:firstLineChars="200" w:firstLine="488"/>
        <w:rPr>
          <w:rFonts w:ascii="宋体" w:hAnsi="宋体"/>
          <w:spacing w:val="2"/>
          <w:sz w:val="24"/>
        </w:rPr>
      </w:pPr>
      <w:r w:rsidRPr="007948AD">
        <w:rPr>
          <w:rFonts w:ascii="宋体" w:hAnsi="宋体" w:hint="eastAsia"/>
          <w:spacing w:val="2"/>
          <w:sz w:val="24"/>
        </w:rPr>
        <w:t>2017年专项资金根据国家、江苏省产业政策和市委、市政府对工业和信息化发展的总体部署，围绕打造苏州工业经济升级版、节能减排、信息化建设等重点任务进行安排。详细内容见附件《</w:t>
      </w:r>
      <w:r w:rsidRPr="007948AD">
        <w:rPr>
          <w:rFonts w:ascii="宋体" w:hAnsi="宋体"/>
          <w:spacing w:val="2"/>
          <w:sz w:val="24"/>
        </w:rPr>
        <w:t>2017</w:t>
      </w:r>
      <w:r w:rsidRPr="007948AD">
        <w:rPr>
          <w:rFonts w:ascii="宋体" w:hAnsi="宋体" w:hint="eastAsia"/>
          <w:spacing w:val="2"/>
          <w:sz w:val="24"/>
        </w:rPr>
        <w:t>年度苏州市级财政专项资金项目申报指南》（以下简称《申报指南》）。</w:t>
      </w:r>
    </w:p>
    <w:p w:rsidR="00266654" w:rsidRPr="007948AD" w:rsidRDefault="00266654" w:rsidP="00915C86">
      <w:pPr>
        <w:spacing w:line="460" w:lineRule="atLeast"/>
        <w:ind w:firstLineChars="200" w:firstLine="488"/>
        <w:rPr>
          <w:rFonts w:ascii="宋体" w:hAnsi="宋体"/>
          <w:spacing w:val="2"/>
          <w:sz w:val="24"/>
        </w:rPr>
      </w:pPr>
      <w:r w:rsidRPr="007948AD">
        <w:rPr>
          <w:rFonts w:ascii="宋体" w:hAnsi="宋体" w:hint="eastAsia"/>
          <w:spacing w:val="2"/>
          <w:sz w:val="24"/>
        </w:rPr>
        <w:t>二、组织申报事项</w:t>
      </w:r>
    </w:p>
    <w:p w:rsidR="00266654" w:rsidRPr="007948AD" w:rsidRDefault="00266654" w:rsidP="00915C86">
      <w:pPr>
        <w:spacing w:line="460" w:lineRule="atLeast"/>
        <w:ind w:firstLineChars="200" w:firstLine="488"/>
        <w:rPr>
          <w:rFonts w:ascii="宋体" w:hAnsi="宋体"/>
          <w:spacing w:val="2"/>
          <w:sz w:val="24"/>
        </w:rPr>
      </w:pPr>
      <w:r w:rsidRPr="007948AD">
        <w:rPr>
          <w:rFonts w:ascii="宋体" w:hAnsi="宋体" w:hint="eastAsia"/>
          <w:spacing w:val="2"/>
          <w:sz w:val="24"/>
        </w:rPr>
        <w:t>（一）</w:t>
      </w:r>
      <w:r w:rsidRPr="007948AD">
        <w:rPr>
          <w:rFonts w:ascii="宋体" w:hAnsi="宋体"/>
          <w:spacing w:val="2"/>
          <w:sz w:val="24"/>
        </w:rPr>
        <w:t>2017</w:t>
      </w:r>
      <w:r w:rsidRPr="007948AD">
        <w:rPr>
          <w:rFonts w:ascii="宋体" w:hAnsi="宋体" w:hint="eastAsia"/>
          <w:spacing w:val="2"/>
          <w:sz w:val="24"/>
        </w:rPr>
        <w:t>年执行网上申报。申报单位通过“苏州市财政专项资金信息管理系统”</w:t>
      </w:r>
      <w:r w:rsidRPr="007948AD">
        <w:rPr>
          <w:rFonts w:ascii="宋体" w:hAnsi="宋体"/>
          <w:spacing w:val="2"/>
          <w:sz w:val="24"/>
        </w:rPr>
        <w:t>(</w:t>
      </w:r>
      <w:r w:rsidRPr="007948AD">
        <w:rPr>
          <w:rFonts w:ascii="宋体" w:hAnsi="宋体" w:hint="eastAsia"/>
          <w:spacing w:val="2"/>
          <w:sz w:val="24"/>
        </w:rPr>
        <w:t>打开苏州市经济和信息化委员会门户网站</w:t>
      </w:r>
      <w:r w:rsidRPr="007948AD">
        <w:rPr>
          <w:rFonts w:ascii="宋体" w:hAnsi="宋体"/>
          <w:spacing w:val="2"/>
          <w:sz w:val="24"/>
        </w:rPr>
        <w:t>http://www.szeic.gov.cn</w:t>
      </w:r>
      <w:r w:rsidRPr="007948AD">
        <w:rPr>
          <w:rFonts w:ascii="宋体" w:hAnsi="宋体" w:hint="eastAsia"/>
          <w:spacing w:val="2"/>
          <w:sz w:val="24"/>
        </w:rPr>
        <w:t>，点击首页“项目申报服务系统”进入</w:t>
      </w:r>
      <w:r w:rsidRPr="007948AD">
        <w:rPr>
          <w:rFonts w:ascii="宋体" w:hAnsi="宋体"/>
          <w:spacing w:val="2"/>
          <w:sz w:val="24"/>
        </w:rPr>
        <w:t>)</w:t>
      </w:r>
      <w:r w:rsidRPr="007948AD">
        <w:rPr>
          <w:rFonts w:ascii="宋体" w:hAnsi="宋体" w:hint="eastAsia"/>
          <w:spacing w:val="2"/>
          <w:sz w:val="24"/>
        </w:rPr>
        <w:t>申报。</w:t>
      </w:r>
    </w:p>
    <w:p w:rsidR="009558B9" w:rsidRPr="007948AD" w:rsidRDefault="00266654" w:rsidP="00915C86">
      <w:pPr>
        <w:spacing w:line="460" w:lineRule="atLeast"/>
        <w:ind w:firstLineChars="200" w:firstLine="488"/>
        <w:rPr>
          <w:rFonts w:ascii="宋体" w:hAnsi="宋体"/>
          <w:spacing w:val="2"/>
          <w:sz w:val="24"/>
        </w:rPr>
      </w:pPr>
      <w:r w:rsidRPr="007948AD">
        <w:rPr>
          <w:rFonts w:ascii="宋体" w:hAnsi="宋体" w:hint="eastAsia"/>
          <w:spacing w:val="2"/>
          <w:sz w:val="24"/>
        </w:rPr>
        <w:t>（二）申报单位应符合下列条件：</w:t>
      </w:r>
    </w:p>
    <w:p w:rsidR="00266654" w:rsidRPr="007948AD" w:rsidRDefault="00266654" w:rsidP="00915C86">
      <w:pPr>
        <w:spacing w:line="460" w:lineRule="atLeast"/>
        <w:ind w:firstLineChars="200" w:firstLine="488"/>
        <w:rPr>
          <w:rFonts w:ascii="宋体" w:hAnsi="宋体"/>
          <w:spacing w:val="2"/>
          <w:sz w:val="24"/>
        </w:rPr>
      </w:pPr>
      <w:r w:rsidRPr="007948AD">
        <w:rPr>
          <w:rFonts w:ascii="宋体" w:hAnsi="宋体"/>
          <w:spacing w:val="2"/>
          <w:sz w:val="24"/>
        </w:rPr>
        <w:t>1</w:t>
      </w:r>
      <w:r w:rsidRPr="007948AD">
        <w:rPr>
          <w:rFonts w:ascii="宋体" w:hAnsi="宋体" w:hint="eastAsia"/>
          <w:spacing w:val="2"/>
          <w:sz w:val="24"/>
        </w:rPr>
        <w:t>、在苏州市区范围内注册，有独立的法人资格；</w:t>
      </w:r>
      <w:r w:rsidRPr="007948AD">
        <w:rPr>
          <w:rFonts w:ascii="宋体" w:hAnsi="宋体"/>
          <w:spacing w:val="2"/>
          <w:sz w:val="24"/>
        </w:rPr>
        <w:t>2</w:t>
      </w:r>
      <w:r w:rsidRPr="007948AD">
        <w:rPr>
          <w:rFonts w:ascii="宋体" w:hAnsi="宋体" w:hint="eastAsia"/>
          <w:spacing w:val="2"/>
          <w:sz w:val="24"/>
        </w:rPr>
        <w:t>、具有健全的财务管理机构和制度；</w:t>
      </w:r>
      <w:r w:rsidRPr="007948AD">
        <w:rPr>
          <w:rFonts w:ascii="宋体" w:hAnsi="宋体"/>
          <w:spacing w:val="2"/>
          <w:sz w:val="24"/>
        </w:rPr>
        <w:t>3</w:t>
      </w:r>
      <w:r w:rsidRPr="007948AD">
        <w:rPr>
          <w:rFonts w:ascii="宋体" w:hAnsi="宋体" w:hint="eastAsia"/>
          <w:spacing w:val="2"/>
          <w:sz w:val="24"/>
        </w:rPr>
        <w:t>、信用良好且无违法记录；</w:t>
      </w:r>
      <w:r w:rsidRPr="007948AD">
        <w:rPr>
          <w:rFonts w:ascii="宋体" w:hAnsi="宋体"/>
          <w:spacing w:val="2"/>
          <w:sz w:val="24"/>
        </w:rPr>
        <w:t>4</w:t>
      </w:r>
      <w:r w:rsidRPr="007948AD">
        <w:rPr>
          <w:rFonts w:ascii="宋体" w:hAnsi="宋体" w:hint="eastAsia"/>
          <w:spacing w:val="2"/>
          <w:sz w:val="24"/>
        </w:rPr>
        <w:t>、《申报指南》明确的具体条件。</w:t>
      </w:r>
    </w:p>
    <w:p w:rsidR="00266654" w:rsidRPr="007948AD" w:rsidRDefault="00266654" w:rsidP="00915C86">
      <w:pPr>
        <w:spacing w:line="460" w:lineRule="atLeast"/>
        <w:ind w:firstLineChars="200" w:firstLine="488"/>
        <w:rPr>
          <w:rFonts w:ascii="宋体" w:hAnsi="宋体"/>
          <w:spacing w:val="2"/>
          <w:sz w:val="24"/>
        </w:rPr>
      </w:pPr>
      <w:r w:rsidRPr="007948AD">
        <w:rPr>
          <w:rFonts w:ascii="宋体" w:hAnsi="宋体" w:hint="eastAsia"/>
          <w:spacing w:val="2"/>
          <w:sz w:val="24"/>
        </w:rPr>
        <w:t>（三）同一项目不得多头重复申报。同一单位原则上选择一项进行申报，已获项目扶持的单位，未按要求办理竣工验收之前，不得申报项目。</w:t>
      </w:r>
    </w:p>
    <w:p w:rsidR="00266654" w:rsidRPr="007948AD" w:rsidRDefault="00266654" w:rsidP="00915C86">
      <w:pPr>
        <w:spacing w:line="460" w:lineRule="atLeast"/>
        <w:ind w:firstLineChars="200" w:firstLine="488"/>
        <w:rPr>
          <w:rFonts w:ascii="宋体" w:hAnsi="宋体"/>
          <w:spacing w:val="2"/>
          <w:sz w:val="24"/>
        </w:rPr>
      </w:pPr>
      <w:r w:rsidRPr="007948AD">
        <w:rPr>
          <w:rFonts w:ascii="宋体" w:hAnsi="宋体" w:hint="eastAsia"/>
          <w:spacing w:val="2"/>
          <w:sz w:val="24"/>
        </w:rPr>
        <w:lastRenderedPageBreak/>
        <w:t>（四）申报项目按属地化原则上报，项目所在区经信部门应会同财政部门对申报材料按本通知要求进行严格初审，择优推荐。申报单位及初审部门对申报材料的准确性与真实性负责。</w:t>
      </w:r>
    </w:p>
    <w:p w:rsidR="00266654" w:rsidRPr="007948AD" w:rsidRDefault="00266654" w:rsidP="00915C86">
      <w:pPr>
        <w:spacing w:line="460" w:lineRule="atLeast"/>
        <w:ind w:firstLineChars="200" w:firstLine="488"/>
        <w:rPr>
          <w:rFonts w:ascii="宋体" w:hAnsi="宋体"/>
          <w:spacing w:val="2"/>
          <w:sz w:val="24"/>
        </w:rPr>
      </w:pPr>
      <w:r w:rsidRPr="007948AD">
        <w:rPr>
          <w:rFonts w:ascii="宋体" w:hAnsi="宋体" w:hint="eastAsia"/>
          <w:spacing w:val="2"/>
          <w:sz w:val="24"/>
        </w:rPr>
        <w:t>（五）申报单位在网上提交申请后，应按《申报指南》要求提供纸质版材料，经企业所在地经信部门和财政局审核、汇总、盖章后，报送至市经</w:t>
      </w:r>
      <w:proofErr w:type="gramStart"/>
      <w:r w:rsidRPr="007948AD">
        <w:rPr>
          <w:rFonts w:ascii="宋体" w:hAnsi="宋体" w:hint="eastAsia"/>
          <w:spacing w:val="2"/>
          <w:sz w:val="24"/>
        </w:rPr>
        <w:t>信委相关</w:t>
      </w:r>
      <w:proofErr w:type="gramEnd"/>
      <w:r w:rsidRPr="007948AD">
        <w:rPr>
          <w:rFonts w:ascii="宋体" w:hAnsi="宋体" w:hint="eastAsia"/>
          <w:spacing w:val="2"/>
          <w:sz w:val="24"/>
        </w:rPr>
        <w:t>职能处室。书面申报和网上申报的内容必须完全一致。</w:t>
      </w:r>
    </w:p>
    <w:p w:rsidR="00266654" w:rsidRPr="007948AD" w:rsidRDefault="00266654" w:rsidP="00915C86">
      <w:pPr>
        <w:spacing w:line="460" w:lineRule="atLeast"/>
        <w:ind w:firstLineChars="200" w:firstLine="488"/>
        <w:rPr>
          <w:rFonts w:ascii="宋体" w:hAnsi="宋体"/>
          <w:spacing w:val="2"/>
          <w:sz w:val="24"/>
        </w:rPr>
      </w:pPr>
      <w:r w:rsidRPr="007948AD">
        <w:rPr>
          <w:rFonts w:ascii="宋体" w:hAnsi="宋体" w:hint="eastAsia"/>
          <w:spacing w:val="2"/>
          <w:sz w:val="24"/>
        </w:rPr>
        <w:t>（六）对于需提供发票数量较多的项目，网上申报时只需提供发票目录，但纸质版申报材料中需按要求附发票复印件。</w:t>
      </w:r>
    </w:p>
    <w:p w:rsidR="00266654" w:rsidRPr="007948AD" w:rsidRDefault="00266654" w:rsidP="00915C86">
      <w:pPr>
        <w:spacing w:line="460" w:lineRule="atLeast"/>
        <w:ind w:firstLineChars="200" w:firstLine="488"/>
        <w:rPr>
          <w:rFonts w:ascii="宋体" w:hAnsi="宋体"/>
          <w:spacing w:val="2"/>
          <w:sz w:val="24"/>
        </w:rPr>
      </w:pPr>
      <w:r w:rsidRPr="007948AD">
        <w:rPr>
          <w:rFonts w:ascii="宋体" w:hAnsi="宋体" w:hint="eastAsia"/>
          <w:spacing w:val="2"/>
          <w:sz w:val="24"/>
        </w:rPr>
        <w:t>（七）企业向所在地经信部门提交项目申报材料（网上提交、纸质版）</w:t>
      </w:r>
      <w:r w:rsidRPr="00171C00">
        <w:rPr>
          <w:rFonts w:ascii="宋体" w:hAnsi="宋体" w:hint="eastAsia"/>
          <w:b/>
          <w:spacing w:val="2"/>
          <w:sz w:val="24"/>
        </w:rPr>
        <w:t>截止时间为</w:t>
      </w:r>
      <w:r w:rsidRPr="00171C00">
        <w:rPr>
          <w:rFonts w:ascii="宋体" w:hAnsi="宋体"/>
          <w:b/>
          <w:spacing w:val="2"/>
          <w:sz w:val="24"/>
        </w:rPr>
        <w:t>6</w:t>
      </w:r>
      <w:r w:rsidRPr="00171C00">
        <w:rPr>
          <w:rFonts w:ascii="宋体" w:hAnsi="宋体" w:hint="eastAsia"/>
          <w:b/>
          <w:spacing w:val="2"/>
          <w:sz w:val="24"/>
        </w:rPr>
        <w:t>月</w:t>
      </w:r>
      <w:r w:rsidRPr="00171C00">
        <w:rPr>
          <w:rFonts w:ascii="宋体" w:hAnsi="宋体"/>
          <w:b/>
          <w:spacing w:val="2"/>
          <w:sz w:val="24"/>
        </w:rPr>
        <w:t>30</w:t>
      </w:r>
      <w:r w:rsidRPr="00171C00">
        <w:rPr>
          <w:rFonts w:ascii="宋体" w:hAnsi="宋体" w:hint="eastAsia"/>
          <w:b/>
          <w:spacing w:val="2"/>
          <w:sz w:val="24"/>
        </w:rPr>
        <w:t>日，所在地经信部门向市经</w:t>
      </w:r>
      <w:proofErr w:type="gramStart"/>
      <w:r w:rsidRPr="00171C00">
        <w:rPr>
          <w:rFonts w:ascii="宋体" w:hAnsi="宋体" w:hint="eastAsia"/>
          <w:b/>
          <w:spacing w:val="2"/>
          <w:sz w:val="24"/>
        </w:rPr>
        <w:t>信委相关</w:t>
      </w:r>
      <w:proofErr w:type="gramEnd"/>
      <w:r w:rsidRPr="00171C00">
        <w:rPr>
          <w:rFonts w:ascii="宋体" w:hAnsi="宋体" w:hint="eastAsia"/>
          <w:b/>
          <w:spacing w:val="2"/>
          <w:sz w:val="24"/>
        </w:rPr>
        <w:t>职能处室提交项目申报材料截止时间为</w:t>
      </w:r>
      <w:r w:rsidRPr="00171C00">
        <w:rPr>
          <w:rFonts w:ascii="宋体" w:hAnsi="宋体"/>
          <w:b/>
          <w:spacing w:val="2"/>
          <w:sz w:val="24"/>
        </w:rPr>
        <w:t>7</w:t>
      </w:r>
      <w:r w:rsidRPr="00171C00">
        <w:rPr>
          <w:rFonts w:ascii="宋体" w:hAnsi="宋体" w:hint="eastAsia"/>
          <w:b/>
          <w:spacing w:val="2"/>
          <w:sz w:val="24"/>
        </w:rPr>
        <w:t>月</w:t>
      </w:r>
      <w:r w:rsidRPr="00171C00">
        <w:rPr>
          <w:rFonts w:ascii="宋体" w:hAnsi="宋体"/>
          <w:b/>
          <w:spacing w:val="2"/>
          <w:sz w:val="24"/>
        </w:rPr>
        <w:t>15</w:t>
      </w:r>
      <w:r w:rsidRPr="00171C00">
        <w:rPr>
          <w:rFonts w:ascii="宋体" w:hAnsi="宋体" w:hint="eastAsia"/>
          <w:b/>
          <w:spacing w:val="2"/>
          <w:sz w:val="24"/>
        </w:rPr>
        <w:t>日。</w:t>
      </w:r>
    </w:p>
    <w:p w:rsidR="00266654" w:rsidRPr="007948AD" w:rsidRDefault="00266654" w:rsidP="00915C86">
      <w:pPr>
        <w:spacing w:line="460" w:lineRule="atLeast"/>
        <w:ind w:firstLineChars="200" w:firstLine="488"/>
        <w:rPr>
          <w:rFonts w:ascii="宋体" w:hAnsi="宋体"/>
          <w:spacing w:val="2"/>
          <w:sz w:val="24"/>
        </w:rPr>
      </w:pPr>
      <w:r w:rsidRPr="007948AD">
        <w:rPr>
          <w:rFonts w:ascii="宋体" w:hAnsi="宋体" w:hint="eastAsia"/>
          <w:spacing w:val="2"/>
          <w:sz w:val="24"/>
        </w:rPr>
        <w:t>三、具体工作要求</w:t>
      </w:r>
    </w:p>
    <w:p w:rsidR="00266654" w:rsidRPr="007948AD" w:rsidRDefault="00266654" w:rsidP="00915C86">
      <w:pPr>
        <w:spacing w:line="460" w:lineRule="atLeast"/>
        <w:ind w:firstLineChars="200" w:firstLine="488"/>
        <w:rPr>
          <w:rFonts w:ascii="宋体" w:hAnsi="宋体"/>
          <w:spacing w:val="2"/>
          <w:sz w:val="24"/>
        </w:rPr>
      </w:pPr>
      <w:r w:rsidRPr="007948AD">
        <w:rPr>
          <w:rFonts w:ascii="宋体" w:hAnsi="宋体" w:hint="eastAsia"/>
          <w:spacing w:val="2"/>
          <w:sz w:val="24"/>
        </w:rPr>
        <w:t>（一）加强项目组织。各地经信、财政部门要进一步开拓工作视野，创新告示方法和渠道，确保区域内全社会企业的知情权和知情覆盖面；同时，深入开展调研，结合本地区产业基础和发展重点，认真分析研究产业发展需求，加大工作力度，组织推荐重点项目。</w:t>
      </w:r>
    </w:p>
    <w:p w:rsidR="00266654" w:rsidRPr="007948AD" w:rsidRDefault="00266654" w:rsidP="00915C86">
      <w:pPr>
        <w:spacing w:line="460" w:lineRule="atLeast"/>
        <w:ind w:firstLineChars="200" w:firstLine="488"/>
        <w:rPr>
          <w:rFonts w:ascii="宋体" w:hAnsi="宋体"/>
          <w:spacing w:val="2"/>
          <w:sz w:val="24"/>
        </w:rPr>
      </w:pPr>
      <w:r w:rsidRPr="007948AD">
        <w:rPr>
          <w:rFonts w:ascii="宋体" w:hAnsi="宋体" w:hint="eastAsia"/>
          <w:spacing w:val="2"/>
          <w:sz w:val="24"/>
        </w:rPr>
        <w:t>（二）严格规范程序。各地要完善和规范申报项目推荐程序，科学公正地组织本地区的项目申报。要充分发挥纪检监察机构的作用，加强对项目组织</w:t>
      </w:r>
      <w:proofErr w:type="gramStart"/>
      <w:r w:rsidRPr="007948AD">
        <w:rPr>
          <w:rFonts w:ascii="宋体" w:hAnsi="宋体" w:hint="eastAsia"/>
          <w:spacing w:val="2"/>
          <w:sz w:val="24"/>
        </w:rPr>
        <w:t>申报全</w:t>
      </w:r>
      <w:proofErr w:type="gramEnd"/>
      <w:r w:rsidRPr="007948AD">
        <w:rPr>
          <w:rFonts w:ascii="宋体" w:hAnsi="宋体" w:hint="eastAsia"/>
          <w:spacing w:val="2"/>
          <w:sz w:val="24"/>
        </w:rPr>
        <w:t>过程的监察，确保项目推荐程序的公正性和操作过程规范化。</w:t>
      </w:r>
    </w:p>
    <w:p w:rsidR="00266654" w:rsidRPr="007948AD" w:rsidRDefault="00266654" w:rsidP="00915C86">
      <w:pPr>
        <w:spacing w:line="460" w:lineRule="atLeast"/>
        <w:ind w:firstLineChars="200" w:firstLine="488"/>
        <w:rPr>
          <w:rFonts w:ascii="宋体" w:hAnsi="宋体"/>
          <w:spacing w:val="2"/>
          <w:sz w:val="24"/>
        </w:rPr>
      </w:pPr>
      <w:r w:rsidRPr="007948AD">
        <w:rPr>
          <w:rFonts w:ascii="宋体" w:hAnsi="宋体" w:hint="eastAsia"/>
          <w:spacing w:val="2"/>
          <w:sz w:val="24"/>
        </w:rPr>
        <w:t>（三）严禁弄虚作假。各地要切实负起责任，按照《项目指南》严格把关。对弄虚作假等不良行为，一经查实，将按相关管理办法严肃处理。</w:t>
      </w:r>
    </w:p>
    <w:p w:rsidR="00266654" w:rsidRPr="007948AD" w:rsidRDefault="00266654" w:rsidP="00915C86">
      <w:pPr>
        <w:spacing w:line="460" w:lineRule="atLeast"/>
        <w:ind w:firstLineChars="200" w:firstLine="488"/>
        <w:rPr>
          <w:rFonts w:ascii="宋体" w:hAnsi="宋体"/>
          <w:spacing w:val="2"/>
          <w:sz w:val="24"/>
        </w:rPr>
      </w:pPr>
      <w:r w:rsidRPr="007948AD">
        <w:rPr>
          <w:rFonts w:ascii="宋体" w:hAnsi="宋体" w:hint="eastAsia"/>
          <w:spacing w:val="2"/>
          <w:sz w:val="24"/>
        </w:rPr>
        <w:t>附件：</w:t>
      </w:r>
      <w:r w:rsidRPr="007948AD">
        <w:rPr>
          <w:rFonts w:ascii="宋体" w:hAnsi="宋体"/>
          <w:spacing w:val="2"/>
          <w:sz w:val="24"/>
        </w:rPr>
        <w:t>2017</w:t>
      </w:r>
      <w:r w:rsidRPr="007948AD">
        <w:rPr>
          <w:rFonts w:ascii="宋体" w:hAnsi="宋体" w:hint="eastAsia"/>
          <w:spacing w:val="2"/>
          <w:sz w:val="24"/>
        </w:rPr>
        <w:t>年度苏州市级财政专项资金项目申报指南（略）</w:t>
      </w:r>
    </w:p>
    <w:p w:rsidR="00266654" w:rsidRPr="007948AD" w:rsidRDefault="00266654" w:rsidP="00915C86">
      <w:pPr>
        <w:spacing w:line="460" w:lineRule="atLeast"/>
        <w:ind w:firstLineChars="1800" w:firstLine="4392"/>
        <w:rPr>
          <w:rFonts w:ascii="宋体" w:hAnsi="宋体"/>
          <w:spacing w:val="2"/>
          <w:sz w:val="24"/>
        </w:rPr>
      </w:pPr>
      <w:r w:rsidRPr="007948AD">
        <w:rPr>
          <w:rFonts w:ascii="宋体" w:hAnsi="宋体" w:hint="eastAsia"/>
          <w:spacing w:val="2"/>
          <w:sz w:val="24"/>
        </w:rPr>
        <w:t>（来源：苏州市经</w:t>
      </w:r>
      <w:proofErr w:type="gramStart"/>
      <w:r w:rsidRPr="007948AD">
        <w:rPr>
          <w:rFonts w:ascii="宋体" w:hAnsi="宋体" w:hint="eastAsia"/>
          <w:spacing w:val="2"/>
          <w:sz w:val="24"/>
        </w:rPr>
        <w:t>信委门户</w:t>
      </w:r>
      <w:proofErr w:type="gramEnd"/>
      <w:r w:rsidRPr="007948AD">
        <w:rPr>
          <w:rFonts w:ascii="宋体" w:hAnsi="宋体" w:hint="eastAsia"/>
          <w:spacing w:val="2"/>
          <w:sz w:val="24"/>
        </w:rPr>
        <w:t>网站）</w:t>
      </w:r>
    </w:p>
    <w:p w:rsidR="00723D5C" w:rsidRPr="00266654" w:rsidRDefault="00266654" w:rsidP="00915C86">
      <w:pPr>
        <w:spacing w:line="460" w:lineRule="atLeast"/>
        <w:jc w:val="left"/>
        <w:rPr>
          <w:rFonts w:ascii="宋体" w:hAnsi="宋体"/>
          <w:sz w:val="24"/>
        </w:rPr>
      </w:pPr>
      <w:r w:rsidRPr="007948AD">
        <w:rPr>
          <w:rFonts w:ascii="宋体" w:hAnsi="宋体" w:hint="eastAsia"/>
          <w:spacing w:val="2"/>
          <w:sz w:val="24"/>
        </w:rPr>
        <w:t>查询网址：</w:t>
      </w:r>
      <w:r w:rsidRPr="007948AD">
        <w:rPr>
          <w:rFonts w:ascii="宋体" w:hAnsi="宋体"/>
          <w:spacing w:val="2"/>
          <w:sz w:val="24"/>
        </w:rPr>
        <w:t>http://www.szetc.gov.cn/szjxw/InfoDetail/?InfoID=0ec4bba2-5fe5-4578-90b4-c8f68a69bd28&amp;CategoryNum=007</w:t>
      </w:r>
    </w:p>
    <w:sectPr w:rsidR="00723D5C" w:rsidRPr="00266654" w:rsidSect="005D579A">
      <w:pgSz w:w="11906" w:h="16838"/>
      <w:pgMar w:top="2240" w:right="1928" w:bottom="2240" w:left="192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D8E" w:rsidRDefault="00275D8E" w:rsidP="00E46B0E">
      <w:pPr>
        <w:spacing w:line="240" w:lineRule="auto"/>
      </w:pPr>
      <w:r>
        <w:separator/>
      </w:r>
    </w:p>
  </w:endnote>
  <w:endnote w:type="continuationSeparator" w:id="0">
    <w:p w:rsidR="00275D8E" w:rsidRDefault="00275D8E" w:rsidP="00E46B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2721"/>
      <w:docPartObj>
        <w:docPartGallery w:val="Page Numbers (Bottom of Page)"/>
        <w:docPartUnique/>
      </w:docPartObj>
    </w:sdtPr>
    <w:sdtContent>
      <w:p w:rsidR="00343CD8" w:rsidRDefault="00DD321E">
        <w:pPr>
          <w:pStyle w:val="a4"/>
          <w:jc w:val="center"/>
        </w:pPr>
        <w:fldSimple w:instr=" PAGE   \* MERGEFORMAT ">
          <w:r w:rsidR="00BC6EFC" w:rsidRPr="00BC6EFC">
            <w:rPr>
              <w:noProof/>
              <w:lang w:val="zh-CN"/>
            </w:rPr>
            <w:t>22</w:t>
          </w:r>
        </w:fldSimple>
      </w:p>
    </w:sdtContent>
  </w:sdt>
  <w:p w:rsidR="00343CD8" w:rsidRDefault="00343C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D8E" w:rsidRDefault="00275D8E" w:rsidP="00E46B0E">
      <w:pPr>
        <w:spacing w:line="240" w:lineRule="auto"/>
      </w:pPr>
      <w:r>
        <w:separator/>
      </w:r>
    </w:p>
  </w:footnote>
  <w:footnote w:type="continuationSeparator" w:id="0">
    <w:p w:rsidR="00275D8E" w:rsidRDefault="00275D8E" w:rsidP="00E46B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A728A"/>
    <w:multiLevelType w:val="hybridMultilevel"/>
    <w:tmpl w:val="AEEC3F66"/>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B0E"/>
    <w:rsid w:val="00037A04"/>
    <w:rsid w:val="000E745B"/>
    <w:rsid w:val="00151C80"/>
    <w:rsid w:val="00171C00"/>
    <w:rsid w:val="001E5907"/>
    <w:rsid w:val="002275D2"/>
    <w:rsid w:val="00266654"/>
    <w:rsid w:val="00275D8E"/>
    <w:rsid w:val="00343CD8"/>
    <w:rsid w:val="004074B2"/>
    <w:rsid w:val="00465554"/>
    <w:rsid w:val="0048688A"/>
    <w:rsid w:val="004F0785"/>
    <w:rsid w:val="00522777"/>
    <w:rsid w:val="00533227"/>
    <w:rsid w:val="005531AB"/>
    <w:rsid w:val="006469C3"/>
    <w:rsid w:val="006957FC"/>
    <w:rsid w:val="006E3063"/>
    <w:rsid w:val="006F2FBF"/>
    <w:rsid w:val="00723D5C"/>
    <w:rsid w:val="007948AD"/>
    <w:rsid w:val="007C7D1B"/>
    <w:rsid w:val="007D7B97"/>
    <w:rsid w:val="00804108"/>
    <w:rsid w:val="008A68B7"/>
    <w:rsid w:val="008D51A6"/>
    <w:rsid w:val="00900516"/>
    <w:rsid w:val="00915C86"/>
    <w:rsid w:val="00947BC3"/>
    <w:rsid w:val="009558B9"/>
    <w:rsid w:val="009A533D"/>
    <w:rsid w:val="009C25C0"/>
    <w:rsid w:val="009E6817"/>
    <w:rsid w:val="00B82ECB"/>
    <w:rsid w:val="00B84FF8"/>
    <w:rsid w:val="00B95E3C"/>
    <w:rsid w:val="00BA4D80"/>
    <w:rsid w:val="00BC129F"/>
    <w:rsid w:val="00BC6EFC"/>
    <w:rsid w:val="00C100C6"/>
    <w:rsid w:val="00D203B3"/>
    <w:rsid w:val="00D90E66"/>
    <w:rsid w:val="00DD321E"/>
    <w:rsid w:val="00E27D4A"/>
    <w:rsid w:val="00E46B0E"/>
    <w:rsid w:val="00EB2558"/>
    <w:rsid w:val="00F14C2C"/>
    <w:rsid w:val="00F65855"/>
    <w:rsid w:val="00F94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B0E"/>
    <w:pPr>
      <w:widowControl w:val="0"/>
      <w:jc w:val="both"/>
    </w:pPr>
    <w:rPr>
      <w:rFonts w:ascii="Times New Roman" w:eastAsia="宋体" w:hAnsi="Times New Roman"/>
      <w:szCs w:val="24"/>
    </w:rPr>
  </w:style>
  <w:style w:type="paragraph" w:styleId="1">
    <w:name w:val="heading 1"/>
    <w:aliases w:val="苏州日化标题 1"/>
    <w:basedOn w:val="a"/>
    <w:next w:val="a"/>
    <w:link w:val="1Char"/>
    <w:uiPriority w:val="9"/>
    <w:qFormat/>
    <w:rsid w:val="00900516"/>
    <w:pPr>
      <w:keepNext/>
      <w:keepLines/>
      <w:spacing w:line="560" w:lineRule="exact"/>
      <w:jc w:val="center"/>
      <w:outlineLvl w:val="0"/>
    </w:pPr>
    <w:rPr>
      <w:rFonts w:asciiTheme="minorHAnsi" w:eastAsia="黑体" w:hAnsiTheme="minorHAnsi"/>
      <w:bCs/>
      <w:color w:val="000000" w:themeColor="text1"/>
      <w:kern w:val="44"/>
      <w:sz w:val="36"/>
      <w:szCs w:val="44"/>
    </w:rPr>
  </w:style>
  <w:style w:type="paragraph" w:styleId="2">
    <w:name w:val="heading 2"/>
    <w:basedOn w:val="a"/>
    <w:next w:val="a"/>
    <w:link w:val="2Char"/>
    <w:uiPriority w:val="9"/>
    <w:unhideWhenUsed/>
    <w:qFormat/>
    <w:rsid w:val="009C25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C25C0"/>
    <w:pPr>
      <w:keepNext/>
      <w:keepLines/>
      <w:spacing w:before="260" w:after="260" w:line="416" w:lineRule="auto"/>
      <w:outlineLvl w:val="2"/>
    </w:pPr>
    <w:rPr>
      <w:rFonts w:cs="Times New Roman"/>
      <w:b/>
      <w:bCs/>
      <w:sz w:val="32"/>
      <w:szCs w:val="32"/>
    </w:rPr>
  </w:style>
  <w:style w:type="paragraph" w:styleId="4">
    <w:name w:val="heading 4"/>
    <w:basedOn w:val="a"/>
    <w:next w:val="a"/>
    <w:link w:val="4Char"/>
    <w:uiPriority w:val="9"/>
    <w:unhideWhenUsed/>
    <w:qFormat/>
    <w:rsid w:val="009C25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苏州日化标题 1 Char"/>
    <w:basedOn w:val="a0"/>
    <w:link w:val="1"/>
    <w:uiPriority w:val="9"/>
    <w:rsid w:val="00900516"/>
    <w:rPr>
      <w:rFonts w:eastAsia="黑体"/>
      <w:bCs/>
      <w:color w:val="000000" w:themeColor="text1"/>
      <w:kern w:val="44"/>
      <w:sz w:val="36"/>
      <w:szCs w:val="44"/>
    </w:rPr>
  </w:style>
  <w:style w:type="character" w:customStyle="1" w:styleId="2Char">
    <w:name w:val="标题 2 Char"/>
    <w:basedOn w:val="a0"/>
    <w:link w:val="2"/>
    <w:uiPriority w:val="9"/>
    <w:rsid w:val="009C25C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C25C0"/>
    <w:rPr>
      <w:rFonts w:ascii="Times New Roman" w:eastAsia="宋体" w:hAnsi="Times New Roman" w:cs="Times New Roman"/>
      <w:b/>
      <w:bCs/>
      <w:sz w:val="32"/>
      <w:szCs w:val="32"/>
    </w:rPr>
  </w:style>
  <w:style w:type="character" w:customStyle="1" w:styleId="4Char">
    <w:name w:val="标题 4 Char"/>
    <w:basedOn w:val="a0"/>
    <w:link w:val="4"/>
    <w:uiPriority w:val="9"/>
    <w:rsid w:val="009C25C0"/>
    <w:rPr>
      <w:rFonts w:asciiTheme="majorHAnsi" w:eastAsiaTheme="majorEastAsia" w:hAnsiTheme="majorHAnsi" w:cstheme="majorBidi"/>
      <w:b/>
      <w:bCs/>
      <w:sz w:val="28"/>
      <w:szCs w:val="28"/>
    </w:rPr>
  </w:style>
  <w:style w:type="paragraph" w:styleId="a3">
    <w:name w:val="header"/>
    <w:basedOn w:val="a"/>
    <w:link w:val="Char"/>
    <w:uiPriority w:val="99"/>
    <w:semiHidden/>
    <w:unhideWhenUsed/>
    <w:rsid w:val="00E46B0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E46B0E"/>
    <w:rPr>
      <w:rFonts w:ascii="Times New Roman" w:eastAsia="宋体" w:hAnsi="Times New Roman"/>
      <w:sz w:val="18"/>
      <w:szCs w:val="18"/>
    </w:rPr>
  </w:style>
  <w:style w:type="paragraph" w:styleId="a4">
    <w:name w:val="footer"/>
    <w:basedOn w:val="a"/>
    <w:link w:val="Char0"/>
    <w:uiPriority w:val="99"/>
    <w:unhideWhenUsed/>
    <w:rsid w:val="00E46B0E"/>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E46B0E"/>
    <w:rPr>
      <w:rFonts w:ascii="Times New Roman" w:eastAsia="宋体" w:hAnsi="Times New Roman"/>
      <w:sz w:val="18"/>
      <w:szCs w:val="18"/>
    </w:rPr>
  </w:style>
  <w:style w:type="table" w:styleId="a5">
    <w:name w:val="Table Grid"/>
    <w:basedOn w:val="a1"/>
    <w:uiPriority w:val="59"/>
    <w:rsid w:val="0026665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266654"/>
    <w:pPr>
      <w:spacing w:line="240" w:lineRule="auto"/>
    </w:pPr>
    <w:rPr>
      <w:sz w:val="18"/>
      <w:szCs w:val="18"/>
    </w:rPr>
  </w:style>
  <w:style w:type="character" w:customStyle="1" w:styleId="Char1">
    <w:name w:val="批注框文本 Char"/>
    <w:basedOn w:val="a0"/>
    <w:link w:val="a6"/>
    <w:uiPriority w:val="99"/>
    <w:semiHidden/>
    <w:rsid w:val="00266654"/>
    <w:rPr>
      <w:rFonts w:ascii="Times New Roman" w:eastAsia="宋体" w:hAnsi="Times New Roman"/>
      <w:sz w:val="18"/>
      <w:szCs w:val="18"/>
    </w:rPr>
  </w:style>
  <w:style w:type="character" w:styleId="a7">
    <w:name w:val="Hyperlink"/>
    <w:basedOn w:val="a0"/>
    <w:uiPriority w:val="99"/>
    <w:unhideWhenUsed/>
    <w:rsid w:val="00266654"/>
    <w:rPr>
      <w:color w:val="0000FF"/>
      <w:u w:val="single"/>
    </w:rPr>
  </w:style>
  <w:style w:type="paragraph" w:styleId="a8">
    <w:name w:val="List Paragraph"/>
    <w:basedOn w:val="a"/>
    <w:uiPriority w:val="34"/>
    <w:qFormat/>
    <w:rsid w:val="00BC6EF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915E7-16C5-41F1-A85B-517EC3AE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22</Pages>
  <Words>2265</Words>
  <Characters>12915</Characters>
  <Application>Microsoft Office Word</Application>
  <DocSecurity>0</DocSecurity>
  <Lines>107</Lines>
  <Paragraphs>30</Paragraphs>
  <ScaleCrop>false</ScaleCrop>
  <Company>Hewlett-Packard Company</Company>
  <LinksUpToDate>false</LinksUpToDate>
  <CharactersWithSpaces>15150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32</cp:revision>
  <cp:lastPrinted>2017-06-15T03:24:00Z</cp:lastPrinted>
  <dcterms:created xsi:type="dcterms:W3CDTF">2017-06-14T08:23:00Z</dcterms:created>
  <dcterms:modified xsi:type="dcterms:W3CDTF">2017-06-20T07:15:00Z</dcterms:modified>
</cp:coreProperties>
</file>