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831" w:rsidRPr="002D10C0" w:rsidRDefault="00AD0831" w:rsidP="00B727A0">
      <w:pPr>
        <w:jc w:val="center"/>
        <w:rPr>
          <w:rFonts w:ascii="楷体" w:eastAsia="楷体" w:hAnsi="楷体"/>
          <w:b/>
          <w:sz w:val="96"/>
          <w:szCs w:val="96"/>
        </w:rPr>
      </w:pPr>
      <w:r w:rsidRPr="002D10C0">
        <w:rPr>
          <w:rFonts w:ascii="楷体" w:eastAsia="楷体" w:hAnsi="楷体" w:hint="eastAsia"/>
          <w:b/>
          <w:color w:val="FF0000"/>
          <w:spacing w:val="120"/>
          <w:sz w:val="96"/>
          <w:szCs w:val="96"/>
        </w:rPr>
        <w:t>苏州日化</w:t>
      </w:r>
      <w:r w:rsidRPr="002D10C0">
        <w:rPr>
          <w:rFonts w:ascii="楷体" w:eastAsia="楷体" w:hAnsi="楷体"/>
          <w:b/>
          <w:sz w:val="96"/>
          <w:szCs w:val="96"/>
        </w:rPr>
        <w:t xml:space="preserve">            </w:t>
      </w:r>
    </w:p>
    <w:p w:rsidR="00AD0831" w:rsidRPr="001527E9" w:rsidRDefault="00AD0831" w:rsidP="00280C26">
      <w:pPr>
        <w:spacing w:line="320" w:lineRule="exact"/>
        <w:ind w:firstLineChars="50" w:firstLine="31680"/>
        <w:jc w:val="center"/>
        <w:rPr>
          <w:rFonts w:ascii="宋体"/>
          <w:sz w:val="28"/>
          <w:szCs w:val="28"/>
        </w:rPr>
      </w:pPr>
      <w:r w:rsidRPr="001527E9">
        <w:rPr>
          <w:rFonts w:ascii="宋体" w:hAnsi="宋体"/>
          <w:sz w:val="28"/>
          <w:szCs w:val="28"/>
        </w:rPr>
        <w:t>201</w:t>
      </w:r>
      <w:r>
        <w:rPr>
          <w:rFonts w:ascii="宋体" w:hAnsi="宋体"/>
          <w:sz w:val="28"/>
          <w:szCs w:val="28"/>
        </w:rPr>
        <w:t>7</w:t>
      </w:r>
      <w:r w:rsidRPr="001527E9">
        <w:rPr>
          <w:rFonts w:ascii="宋体" w:hAnsi="宋体" w:hint="eastAsia"/>
          <w:sz w:val="28"/>
          <w:szCs w:val="28"/>
        </w:rPr>
        <w:t>年第</w:t>
      </w:r>
      <w:r>
        <w:rPr>
          <w:rFonts w:ascii="宋体" w:hAnsi="宋体"/>
          <w:sz w:val="28"/>
          <w:szCs w:val="28"/>
        </w:rPr>
        <w:t>1</w:t>
      </w:r>
      <w:r w:rsidRPr="001527E9">
        <w:rPr>
          <w:rFonts w:ascii="宋体" w:hAnsi="宋体" w:hint="eastAsia"/>
          <w:sz w:val="28"/>
          <w:szCs w:val="28"/>
        </w:rPr>
        <w:t>期</w:t>
      </w:r>
      <w:r w:rsidRPr="001527E9">
        <w:rPr>
          <w:rFonts w:ascii="宋体" w:hAnsi="宋体"/>
          <w:sz w:val="28"/>
          <w:szCs w:val="28"/>
        </w:rPr>
        <w:t xml:space="preserve"> </w:t>
      </w:r>
      <w:r w:rsidRPr="001527E9">
        <w:rPr>
          <w:rFonts w:ascii="宋体" w:hAnsi="宋体" w:hint="eastAsia"/>
          <w:sz w:val="28"/>
          <w:szCs w:val="28"/>
        </w:rPr>
        <w:t>总第</w:t>
      </w:r>
      <w:r>
        <w:rPr>
          <w:rFonts w:ascii="宋体" w:hAnsi="宋体"/>
          <w:sz w:val="28"/>
          <w:szCs w:val="28"/>
        </w:rPr>
        <w:t>131</w:t>
      </w:r>
      <w:r w:rsidRPr="001527E9">
        <w:rPr>
          <w:rFonts w:ascii="宋体" w:hAnsi="宋体" w:hint="eastAsia"/>
          <w:sz w:val="28"/>
          <w:szCs w:val="28"/>
        </w:rPr>
        <w:t>期</w:t>
      </w:r>
    </w:p>
    <w:p w:rsidR="00AD0831" w:rsidRPr="001527E9" w:rsidRDefault="00AD0831" w:rsidP="00B727A0">
      <w:pPr>
        <w:spacing w:line="360" w:lineRule="exact"/>
        <w:jc w:val="center"/>
        <w:rPr>
          <w:rFonts w:ascii="宋体"/>
          <w:sz w:val="28"/>
          <w:szCs w:val="28"/>
        </w:rPr>
      </w:pPr>
      <w:r w:rsidRPr="001527E9">
        <w:rPr>
          <w:rFonts w:ascii="宋体" w:hAnsi="宋体"/>
          <w:sz w:val="28"/>
          <w:szCs w:val="28"/>
        </w:rPr>
        <w:t>201</w:t>
      </w:r>
      <w:r>
        <w:rPr>
          <w:rFonts w:ascii="宋体" w:hAnsi="宋体"/>
          <w:sz w:val="28"/>
          <w:szCs w:val="28"/>
        </w:rPr>
        <w:t>7</w:t>
      </w:r>
      <w:r w:rsidRPr="001527E9">
        <w:rPr>
          <w:rFonts w:ascii="宋体" w:hAnsi="宋体" w:hint="eastAsia"/>
          <w:sz w:val="28"/>
          <w:szCs w:val="28"/>
        </w:rPr>
        <w:t>年</w:t>
      </w:r>
      <w:r>
        <w:rPr>
          <w:rFonts w:ascii="宋体" w:hAnsi="宋体"/>
          <w:sz w:val="28"/>
          <w:szCs w:val="28"/>
        </w:rPr>
        <w:t>1</w:t>
      </w:r>
      <w:r w:rsidRPr="001527E9">
        <w:rPr>
          <w:rFonts w:ascii="宋体" w:hAnsi="宋体" w:hint="eastAsia"/>
          <w:sz w:val="28"/>
          <w:szCs w:val="28"/>
        </w:rPr>
        <w:t>月</w:t>
      </w:r>
      <w:r>
        <w:rPr>
          <w:rFonts w:ascii="宋体" w:hAnsi="宋体"/>
          <w:sz w:val="28"/>
          <w:szCs w:val="28"/>
        </w:rPr>
        <w:t>9</w:t>
      </w:r>
      <w:r w:rsidRPr="001527E9">
        <w:rPr>
          <w:rFonts w:ascii="宋体" w:hAnsi="宋体" w:hint="eastAsia"/>
          <w:sz w:val="28"/>
          <w:szCs w:val="28"/>
        </w:rPr>
        <w:t>日</w:t>
      </w:r>
    </w:p>
    <w:p w:rsidR="00AD0831" w:rsidRPr="001527E9" w:rsidRDefault="00AD0831" w:rsidP="00280C26">
      <w:pPr>
        <w:spacing w:beforeLines="50" w:line="320" w:lineRule="exact"/>
        <w:ind w:firstLineChars="50" w:firstLine="31680"/>
        <w:jc w:val="left"/>
        <w:rPr>
          <w:rFonts w:ascii="宋体"/>
          <w:sz w:val="24"/>
          <w:szCs w:val="24"/>
        </w:rPr>
      </w:pPr>
      <w:r w:rsidRPr="001527E9">
        <w:rPr>
          <w:rFonts w:ascii="宋体" w:hAnsi="宋体" w:hint="eastAsia"/>
          <w:sz w:val="24"/>
          <w:szCs w:val="24"/>
        </w:rPr>
        <w:t>苏州市日用化学品行业协会</w:t>
      </w:r>
      <w:r w:rsidRPr="001527E9">
        <w:rPr>
          <w:rFonts w:ascii="宋体" w:hAnsi="宋体"/>
          <w:sz w:val="24"/>
          <w:szCs w:val="24"/>
        </w:rPr>
        <w:t xml:space="preserve">            </w:t>
      </w:r>
      <w:r w:rsidRPr="001527E9">
        <w:rPr>
          <w:rFonts w:ascii="宋体" w:hAnsi="宋体" w:hint="eastAsia"/>
          <w:sz w:val="24"/>
          <w:szCs w:val="24"/>
        </w:rPr>
        <w:t>地址：苏州市东大街</w:t>
      </w:r>
      <w:r w:rsidRPr="001527E9">
        <w:rPr>
          <w:rFonts w:ascii="宋体" w:hAnsi="宋体"/>
          <w:sz w:val="24"/>
          <w:szCs w:val="24"/>
        </w:rPr>
        <w:t>284</w:t>
      </w:r>
      <w:r w:rsidRPr="001527E9">
        <w:rPr>
          <w:rFonts w:ascii="宋体" w:hAnsi="宋体" w:hint="eastAsia"/>
          <w:sz w:val="24"/>
          <w:szCs w:val="24"/>
        </w:rPr>
        <w:t>号</w:t>
      </w:r>
      <w:r w:rsidRPr="001527E9">
        <w:rPr>
          <w:rFonts w:ascii="宋体" w:hAnsi="宋体"/>
          <w:sz w:val="24"/>
          <w:szCs w:val="24"/>
        </w:rPr>
        <w:t>709</w:t>
      </w:r>
      <w:r w:rsidRPr="001527E9">
        <w:rPr>
          <w:rFonts w:ascii="宋体" w:hAnsi="宋体" w:hint="eastAsia"/>
          <w:sz w:val="24"/>
          <w:szCs w:val="24"/>
        </w:rPr>
        <w:t>室</w:t>
      </w:r>
    </w:p>
    <w:p w:rsidR="00AD0831" w:rsidRDefault="00AD0831" w:rsidP="00280C26">
      <w:pPr>
        <w:spacing w:line="320" w:lineRule="exact"/>
        <w:ind w:firstLineChars="50" w:firstLine="31680"/>
        <w:jc w:val="left"/>
        <w:rPr>
          <w:rFonts w:ascii="宋体"/>
          <w:sz w:val="24"/>
          <w:szCs w:val="24"/>
        </w:rPr>
      </w:pPr>
      <w:r w:rsidRPr="001527E9">
        <w:rPr>
          <w:rFonts w:ascii="宋体" w:hAnsi="宋体" w:hint="eastAsia"/>
          <w:sz w:val="24"/>
          <w:szCs w:val="24"/>
        </w:rPr>
        <w:t>网址：</w:t>
      </w:r>
      <w:r w:rsidRPr="001527E9">
        <w:rPr>
          <w:rFonts w:ascii="宋体" w:hAnsi="宋体"/>
          <w:sz w:val="24"/>
          <w:szCs w:val="24"/>
        </w:rPr>
        <w:t>www.szdca.org                 E-mail</w:t>
      </w:r>
      <w:r w:rsidRPr="001527E9">
        <w:rPr>
          <w:rFonts w:ascii="宋体" w:hAnsi="宋体" w:hint="eastAsia"/>
          <w:sz w:val="24"/>
          <w:szCs w:val="24"/>
        </w:rPr>
        <w:t>：</w:t>
      </w:r>
      <w:r w:rsidRPr="001527E9">
        <w:rPr>
          <w:rFonts w:ascii="宋体" w:hAnsi="宋体"/>
          <w:sz w:val="24"/>
          <w:szCs w:val="24"/>
        </w:rPr>
        <w:t xml:space="preserve">szdcaok@163.com </w:t>
      </w:r>
    </w:p>
    <w:p w:rsidR="00AD0831" w:rsidRPr="000A3289" w:rsidRDefault="00AD0831" w:rsidP="00280C26">
      <w:pPr>
        <w:spacing w:line="320" w:lineRule="exact"/>
        <w:ind w:firstLineChars="50" w:firstLine="31680"/>
        <w:jc w:val="left"/>
        <w:rPr>
          <w:rFonts w:ascii="宋体"/>
          <w:sz w:val="24"/>
          <w:szCs w:val="24"/>
        </w:rPr>
      </w:pPr>
      <w:r w:rsidRPr="001527E9">
        <w:rPr>
          <w:rFonts w:ascii="宋体" w:hAnsi="宋体" w:hint="eastAsia"/>
          <w:sz w:val="24"/>
          <w:szCs w:val="24"/>
        </w:rPr>
        <w:t>电话：</w:t>
      </w:r>
      <w:r w:rsidRPr="001527E9">
        <w:rPr>
          <w:rFonts w:ascii="宋体" w:hAnsi="宋体"/>
          <w:sz w:val="24"/>
          <w:szCs w:val="24"/>
        </w:rPr>
        <w:t>0512</w:t>
      </w:r>
      <w:r w:rsidRPr="001527E9">
        <w:rPr>
          <w:rFonts w:ascii="宋体" w:hAnsi="宋体" w:hint="eastAsia"/>
          <w:sz w:val="24"/>
          <w:szCs w:val="24"/>
        </w:rPr>
        <w:t>－</w:t>
      </w:r>
      <w:r w:rsidRPr="001527E9">
        <w:rPr>
          <w:rFonts w:ascii="宋体" w:hAnsi="宋体"/>
          <w:sz w:val="24"/>
          <w:szCs w:val="24"/>
        </w:rPr>
        <w:t xml:space="preserve">65244077  65222949      </w:t>
      </w:r>
      <w:r w:rsidRPr="001527E9">
        <w:rPr>
          <w:rFonts w:ascii="宋体" w:hAnsi="宋体" w:hint="eastAsia"/>
          <w:sz w:val="24"/>
          <w:szCs w:val="24"/>
        </w:rPr>
        <w:t>邮编：</w:t>
      </w:r>
      <w:r w:rsidRPr="001527E9">
        <w:rPr>
          <w:rFonts w:ascii="宋体" w:hAnsi="宋体"/>
          <w:sz w:val="24"/>
          <w:szCs w:val="24"/>
        </w:rPr>
        <w:t xml:space="preserve">215002        </w:t>
      </w:r>
      <w:r>
        <w:rPr>
          <w:szCs w:val="21"/>
        </w:rPr>
        <w:t xml:space="preserve">    </w:t>
      </w:r>
      <w:r>
        <w:rPr>
          <w:rFonts w:ascii="宋体" w:hAnsi="宋体"/>
          <w:sz w:val="24"/>
        </w:rPr>
        <w:t xml:space="preserve">   </w:t>
      </w:r>
      <w:r w:rsidRPr="00EE1C3D">
        <w:rPr>
          <w:rFonts w:ascii="宋体" w:hAnsi="宋体"/>
          <w:sz w:val="24"/>
        </w:rPr>
        <w:t xml:space="preserve"> </w:t>
      </w:r>
    </w:p>
    <w:p w:rsidR="00AD0831" w:rsidRPr="00AB7BE5" w:rsidRDefault="00AD0831" w:rsidP="00B727A0">
      <w:pPr>
        <w:spacing w:line="360" w:lineRule="exact"/>
        <w:rPr>
          <w:szCs w:val="21"/>
        </w:rPr>
      </w:pPr>
      <w:r>
        <w:rPr>
          <w:szCs w:val="21"/>
        </w:rPr>
        <w:t xml:space="preserve">  </w:t>
      </w:r>
      <w:r>
        <w:rPr>
          <w:noProof/>
        </w:rPr>
        <w:pict>
          <v:line id="Line 228" o:spid="_x0000_s1026" style="position:absolute;left:0;text-align:left;flip:y;z-index:251658240;mso-position-horizontal-relative:text;mso-position-vertical-relative:text" from="0,12pt" to="414pt,12.2pt" strokecolor="red" strokeweight="2.25pt"/>
        </w:pict>
      </w:r>
      <w:r>
        <w:rPr>
          <w:szCs w:val="21"/>
        </w:rPr>
        <w:t xml:space="preserve">                                                                   </w:t>
      </w:r>
    </w:p>
    <w:p w:rsidR="00AD0831" w:rsidRPr="001B5779" w:rsidRDefault="00AD0831" w:rsidP="00B727A0">
      <w:pPr>
        <w:spacing w:line="300" w:lineRule="atLeast"/>
        <w:jc w:val="center"/>
        <w:rPr>
          <w:rFonts w:ascii="黑体" w:eastAsia="黑体" w:hAnsi="黑体"/>
          <w:b/>
          <w:color w:val="FF0000"/>
          <w:sz w:val="44"/>
          <w:szCs w:val="44"/>
        </w:rPr>
      </w:pPr>
      <w:r w:rsidRPr="001B5779">
        <w:rPr>
          <w:rFonts w:ascii="黑体" w:eastAsia="黑体" w:hAnsi="黑体" w:hint="eastAsia"/>
          <w:b/>
          <w:color w:val="FF0000"/>
          <w:sz w:val="44"/>
          <w:szCs w:val="44"/>
        </w:rPr>
        <w:t>新年</w:t>
      </w:r>
      <w:r>
        <w:rPr>
          <w:rFonts w:ascii="黑体" w:eastAsia="黑体" w:hAnsi="黑体" w:hint="eastAsia"/>
          <w:b/>
          <w:color w:val="FF0000"/>
          <w:sz w:val="44"/>
          <w:szCs w:val="44"/>
        </w:rPr>
        <w:t>快乐</w:t>
      </w:r>
      <w:r w:rsidRPr="001B5779">
        <w:rPr>
          <w:rFonts w:ascii="黑体" w:eastAsia="黑体" w:hAnsi="黑体"/>
          <w:b/>
          <w:color w:val="FF0000"/>
          <w:sz w:val="44"/>
          <w:szCs w:val="44"/>
        </w:rPr>
        <w:t xml:space="preserve">  </w:t>
      </w:r>
      <w:r>
        <w:rPr>
          <w:rFonts w:ascii="黑体" w:eastAsia="黑体" w:hAnsi="黑体"/>
          <w:b/>
          <w:color w:val="FF0000"/>
          <w:sz w:val="44"/>
          <w:szCs w:val="44"/>
        </w:rPr>
        <w:t xml:space="preserve"> </w:t>
      </w:r>
      <w:r w:rsidRPr="001B5779">
        <w:rPr>
          <w:rFonts w:ascii="黑体" w:eastAsia="黑体" w:hAnsi="黑体"/>
          <w:b/>
          <w:color w:val="FF0000"/>
          <w:sz w:val="44"/>
          <w:szCs w:val="44"/>
        </w:rPr>
        <w:t xml:space="preserve"> </w:t>
      </w:r>
      <w:r w:rsidRPr="001B5779">
        <w:rPr>
          <w:rFonts w:ascii="黑体" w:eastAsia="黑体" w:hAnsi="黑体" w:hint="eastAsia"/>
          <w:b/>
          <w:color w:val="FF0000"/>
          <w:sz w:val="44"/>
          <w:szCs w:val="44"/>
        </w:rPr>
        <w:t>鸡祥如意</w:t>
      </w:r>
    </w:p>
    <w:p w:rsidR="00AD0831" w:rsidRPr="002D10C0" w:rsidRDefault="00AD0831" w:rsidP="00280C26">
      <w:pPr>
        <w:pStyle w:val="ListParagraph"/>
        <w:numPr>
          <w:ilvl w:val="0"/>
          <w:numId w:val="1"/>
        </w:numPr>
        <w:spacing w:line="300" w:lineRule="atLeast"/>
        <w:ind w:firstLineChars="0"/>
        <w:rPr>
          <w:rFonts w:ascii="宋体"/>
        </w:rPr>
      </w:pPr>
      <w:r w:rsidRPr="002D10C0">
        <w:rPr>
          <w:rFonts w:ascii="宋体" w:hAnsi="宋体" w:hint="eastAsia"/>
        </w:rPr>
        <w:t>国家主席习近平发表二○一七年新年贺词</w:t>
      </w:r>
    </w:p>
    <w:p w:rsidR="00AD0831" w:rsidRPr="002D10C0" w:rsidRDefault="00AD0831" w:rsidP="00280C26">
      <w:pPr>
        <w:pStyle w:val="ListParagraph"/>
        <w:numPr>
          <w:ilvl w:val="0"/>
          <w:numId w:val="1"/>
        </w:numPr>
        <w:spacing w:line="300" w:lineRule="atLeast"/>
        <w:ind w:firstLineChars="0"/>
        <w:rPr>
          <w:rFonts w:ascii="宋体"/>
        </w:rPr>
      </w:pPr>
      <w:r w:rsidRPr="002D10C0">
        <w:rPr>
          <w:rFonts w:ascii="宋体" w:hAnsi="宋体" w:hint="eastAsia"/>
        </w:rPr>
        <w:t>热烈祝贺李君图、吴克</w:t>
      </w:r>
      <w:r>
        <w:rPr>
          <w:rFonts w:ascii="宋体" w:hAnsi="宋体" w:hint="eastAsia"/>
        </w:rPr>
        <w:t>、</w:t>
      </w:r>
      <w:r w:rsidRPr="002D10C0">
        <w:rPr>
          <w:rFonts w:ascii="宋体" w:hAnsi="宋体" w:hint="eastAsia"/>
        </w:rPr>
        <w:t>徐建成为政协苏州市</w:t>
      </w:r>
      <w:r>
        <w:rPr>
          <w:rFonts w:ascii="宋体" w:hAnsi="宋体" w:hint="eastAsia"/>
        </w:rPr>
        <w:t>第</w:t>
      </w:r>
      <w:r w:rsidRPr="002D10C0">
        <w:rPr>
          <w:rFonts w:ascii="宋体" w:hAnsi="宋体" w:hint="eastAsia"/>
        </w:rPr>
        <w:t>十四届委员</w:t>
      </w:r>
      <w:r>
        <w:rPr>
          <w:rFonts w:ascii="宋体" w:hAnsi="宋体" w:hint="eastAsia"/>
        </w:rPr>
        <w:t>会委员</w:t>
      </w:r>
    </w:p>
    <w:p w:rsidR="00AD0831" w:rsidRPr="002D10C0" w:rsidRDefault="00AD0831" w:rsidP="00280C26">
      <w:pPr>
        <w:pStyle w:val="ListParagraph"/>
        <w:numPr>
          <w:ilvl w:val="0"/>
          <w:numId w:val="1"/>
        </w:numPr>
        <w:spacing w:line="300" w:lineRule="atLeast"/>
        <w:ind w:firstLineChars="0"/>
        <w:rPr>
          <w:rFonts w:ascii="宋体"/>
        </w:rPr>
      </w:pPr>
      <w:r w:rsidRPr="002D10C0">
        <w:rPr>
          <w:rFonts w:ascii="宋体" w:hAnsi="宋体" w:hint="eastAsia"/>
        </w:rPr>
        <w:t>关于印发《行业协会商会综合监管办法》的通知</w:t>
      </w:r>
    </w:p>
    <w:p w:rsidR="00AD0831" w:rsidRPr="002D10C0" w:rsidRDefault="00AD0831" w:rsidP="00280C26">
      <w:pPr>
        <w:pStyle w:val="ListParagraph"/>
        <w:numPr>
          <w:ilvl w:val="0"/>
          <w:numId w:val="1"/>
        </w:numPr>
        <w:spacing w:line="300" w:lineRule="atLeast"/>
        <w:ind w:firstLineChars="0"/>
        <w:rPr>
          <w:rFonts w:ascii="宋体"/>
        </w:rPr>
      </w:pPr>
      <w:r w:rsidRPr="002D10C0">
        <w:rPr>
          <w:rFonts w:ascii="宋体" w:hAnsi="宋体" w:hint="eastAsia"/>
        </w:rPr>
        <w:t>关于通过政府购买服务支持社会组织培育发展的指导意见（节选）</w:t>
      </w:r>
    </w:p>
    <w:p w:rsidR="00AD0831" w:rsidRPr="002D10C0" w:rsidRDefault="00AD0831" w:rsidP="00280C26">
      <w:pPr>
        <w:pStyle w:val="ListParagraph"/>
        <w:numPr>
          <w:ilvl w:val="0"/>
          <w:numId w:val="1"/>
        </w:numPr>
        <w:spacing w:line="300" w:lineRule="atLeast"/>
        <w:ind w:firstLineChars="0"/>
        <w:rPr>
          <w:rFonts w:ascii="宋体"/>
        </w:rPr>
      </w:pPr>
      <w:r w:rsidRPr="002D10C0">
        <w:rPr>
          <w:rFonts w:ascii="宋体" w:hAnsi="宋体" w:hint="eastAsia"/>
        </w:rPr>
        <w:t>中华人民共和国环境保护税法中华人民共和国主席令</w:t>
      </w:r>
    </w:p>
    <w:p w:rsidR="00AD0831" w:rsidRPr="002D10C0" w:rsidRDefault="00AD0831" w:rsidP="00280C26">
      <w:pPr>
        <w:pStyle w:val="ListParagraph"/>
        <w:numPr>
          <w:ilvl w:val="0"/>
          <w:numId w:val="1"/>
        </w:numPr>
        <w:spacing w:line="300" w:lineRule="atLeast"/>
        <w:ind w:firstLineChars="0"/>
        <w:rPr>
          <w:rFonts w:ascii="宋体"/>
        </w:rPr>
      </w:pPr>
      <w:r w:rsidRPr="002D10C0">
        <w:rPr>
          <w:rFonts w:ascii="宋体" w:hAnsi="宋体" w:hint="eastAsia"/>
        </w:rPr>
        <w:t>江苏省日用化学品行业协会六届八次理事会会议在隆力奇召开</w:t>
      </w:r>
    </w:p>
    <w:p w:rsidR="00AD0831" w:rsidRPr="002D10C0" w:rsidRDefault="00AD0831" w:rsidP="00280C26">
      <w:pPr>
        <w:pStyle w:val="ListParagraph"/>
        <w:numPr>
          <w:ilvl w:val="0"/>
          <w:numId w:val="1"/>
        </w:numPr>
        <w:spacing w:line="300" w:lineRule="atLeast"/>
        <w:ind w:firstLineChars="0"/>
        <w:rPr>
          <w:rFonts w:ascii="宋体"/>
        </w:rPr>
      </w:pPr>
      <w:r w:rsidRPr="002D10C0">
        <w:rPr>
          <w:rFonts w:ascii="宋体" w:hAnsi="宋体" w:hint="eastAsia"/>
        </w:rPr>
        <w:t>苏州市日用化学品行业协会第三届第一次会员代表大会在隆力奇召开</w:t>
      </w:r>
    </w:p>
    <w:p w:rsidR="00AD0831" w:rsidRPr="002D10C0" w:rsidRDefault="00AD0831" w:rsidP="00280C26">
      <w:pPr>
        <w:pStyle w:val="ListParagraph"/>
        <w:numPr>
          <w:ilvl w:val="0"/>
          <w:numId w:val="1"/>
        </w:numPr>
        <w:spacing w:line="300" w:lineRule="atLeast"/>
        <w:ind w:firstLineChars="0"/>
        <w:rPr>
          <w:rFonts w:ascii="宋体"/>
        </w:rPr>
      </w:pPr>
      <w:r w:rsidRPr="002D10C0">
        <w:rPr>
          <w:rFonts w:ascii="宋体" w:hAnsi="宋体" w:hint="eastAsia"/>
        </w:rPr>
        <w:t>国务院关税税则委员会关于</w:t>
      </w:r>
      <w:r w:rsidRPr="002D10C0">
        <w:rPr>
          <w:rFonts w:ascii="宋体" w:hAnsi="宋体"/>
        </w:rPr>
        <w:t>2017</w:t>
      </w:r>
      <w:r w:rsidRPr="002D10C0">
        <w:rPr>
          <w:rFonts w:ascii="宋体" w:hAnsi="宋体" w:hint="eastAsia"/>
        </w:rPr>
        <w:t>年关税调整方案的通知</w:t>
      </w:r>
    </w:p>
    <w:p w:rsidR="00AD0831" w:rsidRPr="002D10C0" w:rsidRDefault="00AD0831" w:rsidP="00280C26">
      <w:pPr>
        <w:pStyle w:val="ListParagraph"/>
        <w:numPr>
          <w:ilvl w:val="0"/>
          <w:numId w:val="1"/>
        </w:numPr>
        <w:spacing w:line="300" w:lineRule="atLeast"/>
        <w:ind w:firstLineChars="0"/>
        <w:rPr>
          <w:rFonts w:ascii="宋体"/>
        </w:rPr>
      </w:pPr>
      <w:r w:rsidRPr="002D10C0">
        <w:rPr>
          <w:rFonts w:ascii="宋体" w:hAnsi="宋体"/>
        </w:rPr>
        <w:t>2017</w:t>
      </w:r>
      <w:r w:rsidRPr="002D10C0">
        <w:rPr>
          <w:rFonts w:ascii="宋体" w:hAnsi="宋体" w:hint="eastAsia"/>
        </w:rPr>
        <w:t>年</w:t>
      </w:r>
      <w:r w:rsidRPr="002D10C0">
        <w:rPr>
          <w:rFonts w:ascii="宋体" w:hAnsi="宋体"/>
        </w:rPr>
        <w:t>1</w:t>
      </w:r>
      <w:r w:rsidRPr="002D10C0">
        <w:rPr>
          <w:rFonts w:ascii="宋体" w:hAnsi="宋体" w:hint="eastAsia"/>
        </w:rPr>
        <w:t>月</w:t>
      </w:r>
      <w:r w:rsidRPr="002D10C0">
        <w:rPr>
          <w:rFonts w:ascii="宋体" w:hAnsi="宋体"/>
        </w:rPr>
        <w:t>1</w:t>
      </w:r>
      <w:r w:rsidRPr="002D10C0">
        <w:rPr>
          <w:rFonts w:ascii="宋体" w:hAnsi="宋体" w:hint="eastAsia"/>
        </w:rPr>
        <w:t>日起我国将对进出口关税进行部分调整</w:t>
      </w:r>
    </w:p>
    <w:p w:rsidR="00AD0831" w:rsidRPr="002D10C0" w:rsidRDefault="00AD0831" w:rsidP="00280C26">
      <w:pPr>
        <w:pStyle w:val="ListParagraph"/>
        <w:numPr>
          <w:ilvl w:val="0"/>
          <w:numId w:val="1"/>
        </w:numPr>
        <w:spacing w:line="300" w:lineRule="atLeast"/>
        <w:ind w:firstLineChars="0"/>
        <w:rPr>
          <w:rFonts w:ascii="宋体"/>
        </w:rPr>
      </w:pPr>
      <w:r w:rsidRPr="002D10C0">
        <w:rPr>
          <w:rFonts w:ascii="宋体" w:hAnsi="宋体" w:hint="eastAsia"/>
        </w:rPr>
        <w:t>质检总局关于印发《质量品牌提升“十三五”规划》的通知</w:t>
      </w:r>
    </w:p>
    <w:p w:rsidR="00AD0831" w:rsidRPr="002D10C0" w:rsidRDefault="00AD0831" w:rsidP="00280C26">
      <w:pPr>
        <w:pStyle w:val="ListParagraph"/>
        <w:numPr>
          <w:ilvl w:val="0"/>
          <w:numId w:val="1"/>
        </w:numPr>
        <w:spacing w:line="300" w:lineRule="atLeast"/>
        <w:ind w:firstLineChars="0"/>
        <w:rPr>
          <w:rFonts w:ascii="宋体"/>
        </w:rPr>
      </w:pPr>
      <w:r w:rsidRPr="002D10C0">
        <w:rPr>
          <w:rFonts w:ascii="宋体" w:hAnsi="宋体" w:hint="eastAsia"/>
        </w:rPr>
        <w:t>苏州东方之宝生物药业有限公司培育自主品牌成绩显著</w:t>
      </w:r>
    </w:p>
    <w:p w:rsidR="00AD0831" w:rsidRPr="002D10C0" w:rsidRDefault="00AD0831" w:rsidP="00280C26">
      <w:pPr>
        <w:pStyle w:val="ListParagraph"/>
        <w:numPr>
          <w:ilvl w:val="0"/>
          <w:numId w:val="1"/>
        </w:numPr>
        <w:spacing w:line="300" w:lineRule="atLeast"/>
        <w:ind w:firstLineChars="0"/>
        <w:rPr>
          <w:rFonts w:ascii="宋体"/>
        </w:rPr>
      </w:pPr>
      <w:r w:rsidRPr="002D10C0">
        <w:rPr>
          <w:rFonts w:ascii="宋体" w:hAnsi="宋体" w:hint="eastAsia"/>
        </w:rPr>
        <w:t>工业和信息化部</w:t>
      </w:r>
      <w:r w:rsidRPr="002D10C0">
        <w:rPr>
          <w:rFonts w:ascii="宋体" w:hAnsi="宋体"/>
        </w:rPr>
        <w:t xml:space="preserve"> </w:t>
      </w:r>
      <w:r w:rsidRPr="002D10C0">
        <w:rPr>
          <w:rFonts w:ascii="宋体" w:hAnsi="宋体" w:hint="eastAsia"/>
        </w:rPr>
        <w:t>商务部关于加快我国包装产业转型发展的指导意见</w:t>
      </w:r>
      <w:r w:rsidRPr="002D10C0">
        <w:rPr>
          <w:rFonts w:ascii="宋体"/>
        </w:rPr>
        <w:t> </w:t>
      </w:r>
      <w:r w:rsidRPr="002D10C0">
        <w:rPr>
          <w:rFonts w:ascii="宋体" w:hAnsi="宋体" w:hint="eastAsia"/>
        </w:rPr>
        <w:t>（节选）</w:t>
      </w:r>
    </w:p>
    <w:p w:rsidR="00AD0831" w:rsidRPr="002D10C0" w:rsidRDefault="00AD0831" w:rsidP="00280C26">
      <w:pPr>
        <w:pStyle w:val="ListParagraph"/>
        <w:numPr>
          <w:ilvl w:val="0"/>
          <w:numId w:val="1"/>
        </w:numPr>
        <w:spacing w:line="300" w:lineRule="atLeast"/>
        <w:ind w:firstLineChars="0"/>
        <w:rPr>
          <w:rFonts w:ascii="宋体"/>
        </w:rPr>
      </w:pPr>
      <w:r w:rsidRPr="002D10C0">
        <w:rPr>
          <w:rFonts w:ascii="宋体" w:hAnsi="宋体" w:hint="eastAsia"/>
        </w:rPr>
        <w:t>关于发布《国家鼓励的有毒有害原料（产品）替代品目录（</w:t>
      </w:r>
      <w:r w:rsidRPr="002D10C0">
        <w:rPr>
          <w:rFonts w:ascii="宋体" w:hAnsi="宋体"/>
        </w:rPr>
        <w:t>2016</w:t>
      </w:r>
      <w:r w:rsidRPr="002D10C0">
        <w:rPr>
          <w:rFonts w:ascii="宋体" w:hAnsi="宋体" w:hint="eastAsia"/>
        </w:rPr>
        <w:t>年版）》的通告</w:t>
      </w:r>
    </w:p>
    <w:p w:rsidR="00AD0831" w:rsidRPr="002D10C0" w:rsidRDefault="00AD0831" w:rsidP="00280C26">
      <w:pPr>
        <w:pStyle w:val="ListParagraph"/>
        <w:numPr>
          <w:ilvl w:val="0"/>
          <w:numId w:val="1"/>
        </w:numPr>
        <w:spacing w:line="300" w:lineRule="atLeast"/>
        <w:ind w:firstLineChars="0"/>
        <w:rPr>
          <w:rFonts w:ascii="宋体"/>
        </w:rPr>
      </w:pPr>
      <w:r w:rsidRPr="002D10C0">
        <w:rPr>
          <w:rFonts w:ascii="宋体" w:hAnsi="宋体" w:hint="eastAsia"/>
        </w:rPr>
        <w:t>《国家鼓励的有毒有害原料（产品）替代品目录（</w:t>
      </w:r>
      <w:r w:rsidRPr="002D10C0">
        <w:rPr>
          <w:rFonts w:ascii="宋体" w:hAnsi="宋体"/>
        </w:rPr>
        <w:t>2016</w:t>
      </w:r>
      <w:r w:rsidRPr="002D10C0">
        <w:rPr>
          <w:rFonts w:ascii="宋体" w:hAnsi="宋体" w:hint="eastAsia"/>
        </w:rPr>
        <w:t>年版）》解读</w:t>
      </w:r>
    </w:p>
    <w:p w:rsidR="00AD0831" w:rsidRPr="002D10C0" w:rsidRDefault="00AD0831" w:rsidP="00280C26">
      <w:pPr>
        <w:pStyle w:val="ListParagraph"/>
        <w:numPr>
          <w:ilvl w:val="0"/>
          <w:numId w:val="1"/>
        </w:numPr>
        <w:spacing w:line="300" w:lineRule="atLeast"/>
        <w:ind w:firstLineChars="0"/>
        <w:rPr>
          <w:rFonts w:ascii="宋体"/>
        </w:rPr>
      </w:pPr>
      <w:r w:rsidRPr="002D10C0">
        <w:rPr>
          <w:rFonts w:ascii="宋体" w:hAnsi="宋体" w:hint="eastAsia"/>
        </w:rPr>
        <w:t>中国化妆品法规新动向</w:t>
      </w:r>
    </w:p>
    <w:p w:rsidR="00AD0831" w:rsidRPr="002D10C0" w:rsidRDefault="00AD0831" w:rsidP="00280C26">
      <w:pPr>
        <w:pStyle w:val="ListParagraph"/>
        <w:numPr>
          <w:ilvl w:val="0"/>
          <w:numId w:val="1"/>
        </w:numPr>
        <w:spacing w:line="300" w:lineRule="atLeast"/>
        <w:ind w:firstLineChars="0"/>
        <w:rPr>
          <w:rFonts w:ascii="宋体"/>
        </w:rPr>
      </w:pPr>
      <w:r w:rsidRPr="002D10C0">
        <w:rPr>
          <w:rFonts w:ascii="宋体" w:hAnsi="宋体" w:hint="eastAsia"/>
        </w:rPr>
        <w:t>《化妆品安全技术规范》（</w:t>
      </w:r>
      <w:r w:rsidRPr="002D10C0">
        <w:rPr>
          <w:rFonts w:ascii="宋体" w:hAnsi="宋体"/>
        </w:rPr>
        <w:t>2015</w:t>
      </w:r>
      <w:r w:rsidRPr="002D10C0">
        <w:rPr>
          <w:rFonts w:ascii="宋体" w:hAnsi="宋体" w:hint="eastAsia"/>
        </w:rPr>
        <w:t>版）</w:t>
      </w:r>
      <w:r w:rsidRPr="002D10C0">
        <w:rPr>
          <w:rFonts w:ascii="宋体" w:hAnsi="宋体"/>
        </w:rPr>
        <w:t xml:space="preserve"> </w:t>
      </w:r>
      <w:r w:rsidRPr="002D10C0">
        <w:rPr>
          <w:rFonts w:ascii="宋体" w:hAnsi="宋体" w:hint="eastAsia"/>
        </w:rPr>
        <w:t>热点问题解读（部分）</w:t>
      </w:r>
    </w:p>
    <w:p w:rsidR="00AD0831" w:rsidRPr="002D10C0" w:rsidRDefault="00AD0831" w:rsidP="00280C26">
      <w:pPr>
        <w:pStyle w:val="ListParagraph"/>
        <w:numPr>
          <w:ilvl w:val="0"/>
          <w:numId w:val="1"/>
        </w:numPr>
        <w:spacing w:line="300" w:lineRule="atLeast"/>
        <w:ind w:firstLineChars="0"/>
        <w:rPr>
          <w:rFonts w:ascii="宋体"/>
        </w:rPr>
      </w:pPr>
      <w:r w:rsidRPr="002D10C0">
        <w:rPr>
          <w:rFonts w:ascii="宋体" w:hAnsi="宋体" w:hint="eastAsia"/>
        </w:rPr>
        <w:t>进口化妆品四大问题不容忽视</w:t>
      </w:r>
    </w:p>
    <w:p w:rsidR="00AD0831" w:rsidRPr="002D10C0" w:rsidRDefault="00AD0831" w:rsidP="00280C26">
      <w:pPr>
        <w:pStyle w:val="ListParagraph"/>
        <w:numPr>
          <w:ilvl w:val="0"/>
          <w:numId w:val="1"/>
        </w:numPr>
        <w:spacing w:line="300" w:lineRule="atLeast"/>
        <w:ind w:firstLineChars="0"/>
        <w:rPr>
          <w:rFonts w:ascii="宋体"/>
        </w:rPr>
      </w:pPr>
      <w:r w:rsidRPr="002D10C0">
        <w:rPr>
          <w:rFonts w:ascii="宋体" w:hAnsi="宋体" w:hint="eastAsia"/>
        </w:rPr>
        <w:t>关于公布新修订《商标审查及审理标准》的公告</w:t>
      </w:r>
    </w:p>
    <w:p w:rsidR="00AD0831" w:rsidRPr="002D10C0" w:rsidRDefault="00AD0831" w:rsidP="00280C26">
      <w:pPr>
        <w:pStyle w:val="ListParagraph"/>
        <w:numPr>
          <w:ilvl w:val="0"/>
          <w:numId w:val="1"/>
        </w:numPr>
        <w:spacing w:line="300" w:lineRule="atLeast"/>
        <w:ind w:firstLineChars="0"/>
        <w:rPr>
          <w:rFonts w:ascii="宋体"/>
        </w:rPr>
      </w:pPr>
      <w:r w:rsidRPr="002D10C0">
        <w:rPr>
          <w:rFonts w:ascii="宋体" w:hAnsi="宋体" w:hint="eastAsia"/>
        </w:rPr>
        <w:t>国务院办公厅印发《生产者责任延伸制度推行方案》</w:t>
      </w:r>
    </w:p>
    <w:p w:rsidR="00AD0831" w:rsidRPr="002D10C0" w:rsidRDefault="00AD0831" w:rsidP="00280C26">
      <w:pPr>
        <w:pStyle w:val="ListParagraph"/>
        <w:numPr>
          <w:ilvl w:val="0"/>
          <w:numId w:val="1"/>
        </w:numPr>
        <w:spacing w:line="300" w:lineRule="atLeast"/>
        <w:ind w:firstLineChars="0"/>
        <w:rPr>
          <w:rFonts w:ascii="宋体"/>
        </w:rPr>
      </w:pPr>
      <w:r w:rsidRPr="002D10C0">
        <w:rPr>
          <w:rFonts w:ascii="宋体" w:hAnsi="宋体" w:hint="eastAsia"/>
        </w:rPr>
        <w:t>食药总局关于发布保健食品注册申请服务指南的通告</w:t>
      </w:r>
    </w:p>
    <w:p w:rsidR="00AD0831" w:rsidRPr="002D10C0" w:rsidRDefault="00AD0831" w:rsidP="00280C26">
      <w:pPr>
        <w:pStyle w:val="ListParagraph"/>
        <w:numPr>
          <w:ilvl w:val="0"/>
          <w:numId w:val="1"/>
        </w:numPr>
        <w:spacing w:line="300" w:lineRule="atLeast"/>
        <w:ind w:firstLineChars="0"/>
        <w:rPr>
          <w:rFonts w:ascii="宋体"/>
        </w:rPr>
      </w:pPr>
      <w:r w:rsidRPr="002D10C0">
        <w:rPr>
          <w:rFonts w:ascii="宋体" w:hAnsi="宋体" w:hint="eastAsia"/>
        </w:rPr>
        <w:t>江苏省省化妆品不良反应监测工作培训会在南京市举办</w:t>
      </w:r>
    </w:p>
    <w:p w:rsidR="00AD0831" w:rsidRPr="002D10C0" w:rsidRDefault="00AD0831" w:rsidP="00280C26">
      <w:pPr>
        <w:pStyle w:val="ListParagraph"/>
        <w:numPr>
          <w:ilvl w:val="0"/>
          <w:numId w:val="1"/>
        </w:numPr>
        <w:spacing w:line="300" w:lineRule="atLeast"/>
        <w:ind w:firstLineChars="0"/>
        <w:rPr>
          <w:rFonts w:ascii="宋体"/>
        </w:rPr>
      </w:pPr>
      <w:r w:rsidRPr="002D10C0">
        <w:rPr>
          <w:rFonts w:ascii="宋体" w:hAnsi="宋体" w:hint="eastAsia"/>
        </w:rPr>
        <w:t>化妆品行政许可延续申报审批工作调整</w:t>
      </w:r>
    </w:p>
    <w:p w:rsidR="00AD0831" w:rsidRPr="002D10C0" w:rsidRDefault="00AD0831" w:rsidP="00280C26">
      <w:pPr>
        <w:pStyle w:val="ListParagraph"/>
        <w:numPr>
          <w:ilvl w:val="0"/>
          <w:numId w:val="1"/>
        </w:numPr>
        <w:spacing w:line="300" w:lineRule="atLeast"/>
        <w:ind w:firstLineChars="0"/>
        <w:rPr>
          <w:rFonts w:ascii="宋体"/>
        </w:rPr>
      </w:pPr>
      <w:r w:rsidRPr="002D10C0">
        <w:rPr>
          <w:rFonts w:ascii="宋体" w:hAnsi="宋体" w:hint="eastAsia"/>
        </w:rPr>
        <w:t>国务院办公厅关于</w:t>
      </w:r>
      <w:r w:rsidRPr="002D10C0">
        <w:rPr>
          <w:rFonts w:ascii="宋体" w:hAnsi="宋体"/>
        </w:rPr>
        <w:t>2017</w:t>
      </w:r>
      <w:r w:rsidRPr="002D10C0">
        <w:rPr>
          <w:rFonts w:ascii="宋体" w:hAnsi="宋体" w:hint="eastAsia"/>
        </w:rPr>
        <w:t>年部分节假日安排的通知</w:t>
      </w:r>
    </w:p>
    <w:p w:rsidR="00AD0831" w:rsidRPr="002D10C0" w:rsidRDefault="00AD0831" w:rsidP="00280C26">
      <w:pPr>
        <w:pStyle w:val="ListParagraph"/>
        <w:numPr>
          <w:ilvl w:val="0"/>
          <w:numId w:val="1"/>
        </w:numPr>
        <w:spacing w:line="300" w:lineRule="atLeast"/>
        <w:ind w:firstLineChars="0"/>
        <w:rPr>
          <w:rFonts w:ascii="宋体"/>
        </w:rPr>
      </w:pPr>
      <w:r w:rsidRPr="002D10C0">
        <w:rPr>
          <w:rFonts w:ascii="宋体" w:hAnsi="宋体" w:hint="eastAsia"/>
        </w:rPr>
        <w:t>提倡绿色出行，五条公交车线路抵达</w:t>
      </w:r>
      <w:r>
        <w:rPr>
          <w:rFonts w:ascii="宋体" w:hAnsi="宋体" w:hint="eastAsia"/>
        </w:rPr>
        <w:t>东大街站（</w:t>
      </w:r>
      <w:r w:rsidRPr="002D10C0">
        <w:rPr>
          <w:rFonts w:ascii="宋体" w:hAnsi="宋体" w:hint="eastAsia"/>
        </w:rPr>
        <w:t>日化协会</w:t>
      </w:r>
      <w:r>
        <w:rPr>
          <w:rFonts w:ascii="宋体" w:hAnsi="宋体" w:hint="eastAsia"/>
        </w:rPr>
        <w:t>）</w:t>
      </w:r>
    </w:p>
    <w:p w:rsidR="00AD0831" w:rsidRPr="00B727A0" w:rsidRDefault="00AD0831" w:rsidP="00E67188">
      <w:pPr>
        <w:jc w:val="center"/>
        <w:rPr>
          <w:rFonts w:ascii="黑体" w:eastAsia="黑体" w:hAnsi="黑体"/>
          <w:sz w:val="36"/>
          <w:szCs w:val="36"/>
        </w:rPr>
        <w:sectPr w:rsidR="00AD0831" w:rsidRPr="00B727A0" w:rsidSect="00B727A0">
          <w:footerReference w:type="default" r:id="rId7"/>
          <w:footerReference w:type="first" r:id="rId8"/>
          <w:pgSz w:w="11906" w:h="16838"/>
          <w:pgMar w:top="2240" w:right="1928" w:bottom="2240" w:left="1928" w:header="851" w:footer="992" w:gutter="0"/>
          <w:pgNumType w:start="1"/>
          <w:cols w:space="425"/>
          <w:titlePg/>
          <w:docGrid w:type="lines" w:linePitch="312"/>
        </w:sectPr>
      </w:pPr>
    </w:p>
    <w:p w:rsidR="00AD0831" w:rsidRPr="00BC544E" w:rsidRDefault="00AD0831" w:rsidP="00E67188">
      <w:pPr>
        <w:jc w:val="center"/>
        <w:rPr>
          <w:rFonts w:ascii="黑体" w:eastAsia="黑体" w:hAnsi="黑体"/>
          <w:sz w:val="36"/>
          <w:szCs w:val="36"/>
        </w:rPr>
      </w:pPr>
      <w:r w:rsidRPr="00BC544E">
        <w:rPr>
          <w:rFonts w:ascii="黑体" w:eastAsia="黑体" w:hAnsi="黑体" w:hint="eastAsia"/>
          <w:sz w:val="36"/>
          <w:szCs w:val="36"/>
        </w:rPr>
        <w:t>国家主席习近平发表二○一七年新年贺词</w:t>
      </w:r>
    </w:p>
    <w:p w:rsidR="00AD0831" w:rsidRPr="00E609AB" w:rsidRDefault="00AD0831" w:rsidP="00280C26">
      <w:pPr>
        <w:spacing w:beforeLines="50" w:line="440" w:lineRule="atLeast"/>
        <w:ind w:firstLineChars="200" w:firstLine="31680"/>
      </w:pPr>
      <w:r w:rsidRPr="00E609AB">
        <w:rPr>
          <w:rFonts w:hint="eastAsia"/>
        </w:rPr>
        <w:t>新年前夕，国家主席习近平通过中国国际广播电台、中央人民广播电台、中央电视台、中国国际电视台（中国环球电视网）和互联网，发表了二○一七年新年贺词。全文如下：</w:t>
      </w:r>
    </w:p>
    <w:p w:rsidR="00AD0831" w:rsidRDefault="00AD0831" w:rsidP="00280C26">
      <w:pPr>
        <w:spacing w:line="440" w:lineRule="atLeast"/>
        <w:ind w:firstLineChars="200" w:firstLine="31680"/>
      </w:pPr>
      <w:r w:rsidRPr="00E609AB">
        <w:t>2016</w:t>
      </w:r>
      <w:r w:rsidRPr="00E609AB">
        <w:rPr>
          <w:rFonts w:hint="eastAsia"/>
        </w:rPr>
        <w:t>年即将过去，新年的钟声即将敲响。在这辞旧迎新的美好时刻，我向全国各族人民，向香港特别行政区同胞、澳门特别行政区同胞，向台湾同胞和海外侨胞，向世界各国各地区的朋友们，致以新年的祝福！</w:t>
      </w:r>
    </w:p>
    <w:p w:rsidR="00AD0831" w:rsidRDefault="00AD0831" w:rsidP="00280C26">
      <w:pPr>
        <w:spacing w:line="440" w:lineRule="atLeast"/>
        <w:ind w:firstLineChars="200" w:firstLine="31680"/>
      </w:pPr>
      <w:r w:rsidRPr="00E609AB">
        <w:t>2016</w:t>
      </w:r>
      <w:r w:rsidRPr="00E609AB">
        <w:rPr>
          <w:rFonts w:hint="eastAsia"/>
        </w:rPr>
        <w:t>年，对中国人民来说，是非凡的一年，也是难忘的一年，“十三五”实现了开门红。我们积极践行新发展理念，加快全面建成小康社会进程，推动我国经济增长继续走在世界前列。我们积极推进全面深化改革，供给侧结构性改革迈出重要步伐，国防和军队改革取得重大突破，各领域具有四梁八柱性质的改革主体框架已经基本确立。我们积极推进全面依法治国，深化司法体制改革，全力促进司法公正、维护社会公平正义。我们积极推进全面从严治党，坚定不移“打虎拍蝇”，继续纯净政治生态，党风、政风、社会风气继续好转。</w:t>
      </w:r>
    </w:p>
    <w:p w:rsidR="00AD0831" w:rsidRDefault="00AD0831" w:rsidP="00280C26">
      <w:pPr>
        <w:spacing w:line="440" w:lineRule="atLeast"/>
        <w:ind w:firstLineChars="200" w:firstLine="31680"/>
      </w:pPr>
      <w:r w:rsidRPr="00E609AB">
        <w:t>2016</w:t>
      </w:r>
      <w:r w:rsidRPr="00E609AB">
        <w:rPr>
          <w:rFonts w:hint="eastAsia"/>
        </w:rPr>
        <w:t>年，“中国天眼”落成启用，“悟空”号已在轨运行一年，“墨子号”飞向太空，神舟十一号和天宫二号遨游星汉，中国奥运健儿勇创佳绩，中国女排时隔</w:t>
      </w:r>
      <w:r w:rsidRPr="00E609AB">
        <w:t>12</w:t>
      </w:r>
      <w:r w:rsidRPr="00E609AB">
        <w:rPr>
          <w:rFonts w:hint="eastAsia"/>
        </w:rPr>
        <w:t>年再次登上奥运会最高领奖台……还有，通过改革，农村转移人口市民化更便利了，许多贫困地区孩子们上学条件改善了，老百姓异地办理身份证不用来回奔波了，一些长期无户口的人可以登记户口了，很多群众有了自己的家庭医生，每条河流要有“河长”了……这一切，让我们感到欣慰。</w:t>
      </w:r>
    </w:p>
    <w:p w:rsidR="00AD0831" w:rsidRDefault="00AD0831" w:rsidP="00280C26">
      <w:pPr>
        <w:spacing w:line="440" w:lineRule="atLeast"/>
        <w:ind w:firstLineChars="200" w:firstLine="31680"/>
      </w:pPr>
      <w:r w:rsidRPr="00E609AB">
        <w:t>2016</w:t>
      </w:r>
      <w:r w:rsidRPr="00E609AB">
        <w:rPr>
          <w:rFonts w:hint="eastAsia"/>
        </w:rPr>
        <w:t>年，在美丽的西子湖畔，我们举办了二十国集团领导人第十一次峰会，向世界贡献了中国智慧、中国方案，也向世界展示了美轮美奂的中国印象、中国风采。“一带一路”建设快速推进，亚洲基础设施投资银行正式开张。我们坚持和平发展，坚决捍卫领土主权和海洋权益。谁要在这个问题上做文章，中国人民决不答应！</w:t>
      </w:r>
    </w:p>
    <w:p w:rsidR="00AD0831" w:rsidRDefault="00AD0831" w:rsidP="00280C26">
      <w:pPr>
        <w:spacing w:line="440" w:lineRule="atLeast"/>
        <w:ind w:firstLineChars="200" w:firstLine="31680"/>
      </w:pPr>
      <w:r w:rsidRPr="00E609AB">
        <w:rPr>
          <w:rFonts w:hint="eastAsia"/>
        </w:rPr>
        <w:t>这一年，多地发生的自然灾害和安全事故，给人民生命财产和生产生活造成严重损失，我们深感痛惜。中国维和部队的几名同志壮烈牺牲，为世界和平献出了宝贵生命，我们怀念他们，要把他们的亲人照顾好。</w:t>
      </w:r>
    </w:p>
    <w:p w:rsidR="00AD0831" w:rsidRDefault="00AD0831" w:rsidP="00280C26">
      <w:pPr>
        <w:spacing w:line="440" w:lineRule="atLeast"/>
        <w:ind w:firstLineChars="200" w:firstLine="31680"/>
      </w:pPr>
      <w:r w:rsidRPr="00E609AB">
        <w:t>2016</w:t>
      </w:r>
      <w:r w:rsidRPr="00E609AB">
        <w:rPr>
          <w:rFonts w:hint="eastAsia"/>
        </w:rPr>
        <w:t>年，我们隆重庆祝了中国共产党成立</w:t>
      </w:r>
      <w:r w:rsidRPr="00E609AB">
        <w:t>95</w:t>
      </w:r>
      <w:r w:rsidRPr="00E609AB">
        <w:rPr>
          <w:rFonts w:hint="eastAsia"/>
        </w:rPr>
        <w:t>周年、纪念了中国工农红军长征胜利</w:t>
      </w:r>
      <w:r w:rsidRPr="00E609AB">
        <w:t>80</w:t>
      </w:r>
      <w:r w:rsidRPr="00E609AB">
        <w:rPr>
          <w:rFonts w:hint="eastAsia"/>
        </w:rPr>
        <w:t>周年，我们要牢记为中国人民和中华民族作出贡献的前辈们，不忘初心、继续前进。</w:t>
      </w:r>
    </w:p>
    <w:p w:rsidR="00AD0831" w:rsidRDefault="00AD0831" w:rsidP="00280C26">
      <w:pPr>
        <w:spacing w:line="440" w:lineRule="atLeast"/>
        <w:ind w:firstLineChars="200" w:firstLine="31680"/>
      </w:pPr>
      <w:r w:rsidRPr="00E609AB">
        <w:rPr>
          <w:rFonts w:hint="eastAsia"/>
        </w:rPr>
        <w:t>“新故相推，日生不滞。”即将到来的</w:t>
      </w:r>
      <w:r w:rsidRPr="00E609AB">
        <w:t>2017</w:t>
      </w:r>
      <w:r w:rsidRPr="00E609AB">
        <w:rPr>
          <w:rFonts w:hint="eastAsia"/>
        </w:rPr>
        <w:t>年，中国共产党将召开第十九次全国代表大会，全面建成小康社会、全面深化改革、全面依法治国、全面从严治党要继续发力。天上不会掉馅饼，努力奋斗才能梦想成真。</w:t>
      </w:r>
    </w:p>
    <w:p w:rsidR="00AD0831" w:rsidRDefault="00AD0831" w:rsidP="00280C26">
      <w:pPr>
        <w:spacing w:line="440" w:lineRule="atLeast"/>
        <w:ind w:firstLineChars="200" w:firstLine="31680"/>
      </w:pPr>
      <w:r w:rsidRPr="00E609AB">
        <w:rPr>
          <w:rFonts w:hint="eastAsia"/>
        </w:rPr>
        <w:t>小康路上一个都不能掉队！一年来，又有</w:t>
      </w:r>
      <w:r w:rsidRPr="00E609AB">
        <w:t>1000</w:t>
      </w:r>
      <w:r w:rsidRPr="00E609AB">
        <w:rPr>
          <w:rFonts w:hint="eastAsia"/>
        </w:rPr>
        <w:t>多万贫困人口实现了脱贫，奋战在脱贫攻坚一线的同志们辛苦了，我向同志们致敬。新年之际，我最牵挂的还是困难群众，他们吃得怎么样、住得怎么样，能不能过好新年、过好春节。我也了解，部分群众在就业、子女教育、就医、住房等方面还面临一些困难，不断解决好这些问题是党和政府义不容辞的责任。全党全社会要继续关心和帮助贫困人口和有困难的群众，让改革发展成果惠及更多群众，让人民生活更加幸福美满。</w:t>
      </w:r>
    </w:p>
    <w:p w:rsidR="00AD0831" w:rsidRDefault="00AD0831" w:rsidP="00280C26">
      <w:pPr>
        <w:spacing w:line="440" w:lineRule="atLeast"/>
        <w:ind w:firstLineChars="200" w:firstLine="31680"/>
      </w:pPr>
      <w:r w:rsidRPr="00E609AB">
        <w:rPr>
          <w:rFonts w:hint="eastAsia"/>
        </w:rPr>
        <w:t>上下同欲者胜。只要我们</w:t>
      </w:r>
      <w:r w:rsidRPr="00E609AB">
        <w:t>13</w:t>
      </w:r>
      <w:r w:rsidRPr="00E609AB">
        <w:rPr>
          <w:rFonts w:hint="eastAsia"/>
        </w:rPr>
        <w:t>亿多人民和衷共济，只要我们党永远同人民站在一起，大家撸起袖子加油干，我们就一定能够走好我们这一代人的长征路。</w:t>
      </w:r>
    </w:p>
    <w:p w:rsidR="00AD0831" w:rsidRDefault="00AD0831" w:rsidP="00280C26">
      <w:pPr>
        <w:spacing w:line="440" w:lineRule="atLeast"/>
        <w:ind w:firstLineChars="200" w:firstLine="31680"/>
      </w:pPr>
      <w:r w:rsidRPr="00E609AB">
        <w:rPr>
          <w:rFonts w:hint="eastAsia"/>
        </w:rPr>
        <w:t>中国人历来主张“世界大同，天下一家”。中国人民不仅希望自己过得好，也希望各国人民过得好。当前，战乱和贫困依然困扰着部分国家和地区，疾病和灾害也时时侵袭着众多的人们。我真诚希望，国际社会携起手来，秉持人类命运共同体的理念，把我们这个星球建设得更加和平、更加繁荣。</w:t>
      </w:r>
    </w:p>
    <w:p w:rsidR="00AD0831" w:rsidRDefault="00AD0831" w:rsidP="00280C26">
      <w:pPr>
        <w:spacing w:line="440" w:lineRule="atLeast"/>
        <w:ind w:firstLineChars="200" w:firstLine="31680"/>
      </w:pPr>
      <w:r w:rsidRPr="00E609AB">
        <w:rPr>
          <w:rFonts w:hint="eastAsia"/>
        </w:rPr>
        <w:t>让我们满怀信心和期待，一起迎接新年的钟声！</w:t>
      </w:r>
    </w:p>
    <w:p w:rsidR="00AD0831" w:rsidRPr="00E609AB" w:rsidRDefault="00AD0831" w:rsidP="00280C26">
      <w:pPr>
        <w:spacing w:afterLines="200" w:line="440" w:lineRule="atLeast"/>
        <w:ind w:firstLineChars="200" w:firstLine="31680"/>
      </w:pPr>
      <w:r w:rsidRPr="00E609AB">
        <w:rPr>
          <w:rFonts w:hint="eastAsia"/>
        </w:rPr>
        <w:t>谢谢大家。</w:t>
      </w:r>
    </w:p>
    <w:p w:rsidR="00AD0831" w:rsidRDefault="00AD0831" w:rsidP="00E67188">
      <w:pPr>
        <w:jc w:val="center"/>
        <w:rPr>
          <w:rFonts w:ascii="黑体" w:eastAsia="黑体" w:hAnsi="黑体"/>
          <w:sz w:val="36"/>
          <w:szCs w:val="36"/>
        </w:rPr>
      </w:pPr>
      <w:r w:rsidRPr="00E67188">
        <w:rPr>
          <w:rFonts w:ascii="黑体" w:eastAsia="黑体" w:hAnsi="黑体" w:hint="eastAsia"/>
          <w:sz w:val="36"/>
          <w:szCs w:val="36"/>
        </w:rPr>
        <w:t>热烈祝贺李君图、吴克</w:t>
      </w:r>
      <w:r>
        <w:rPr>
          <w:rFonts w:ascii="黑体" w:eastAsia="黑体" w:hAnsi="黑体" w:hint="eastAsia"/>
          <w:sz w:val="36"/>
          <w:szCs w:val="36"/>
        </w:rPr>
        <w:t>、</w:t>
      </w:r>
      <w:r w:rsidRPr="00E67188">
        <w:rPr>
          <w:rFonts w:ascii="黑体" w:eastAsia="黑体" w:hAnsi="黑体" w:hint="eastAsia"/>
          <w:sz w:val="36"/>
          <w:szCs w:val="36"/>
        </w:rPr>
        <w:t>徐建成</w:t>
      </w:r>
    </w:p>
    <w:p w:rsidR="00AD0831" w:rsidRPr="00E67188" w:rsidRDefault="00AD0831" w:rsidP="00E67188">
      <w:pPr>
        <w:jc w:val="center"/>
        <w:rPr>
          <w:rFonts w:ascii="黑体" w:eastAsia="黑体" w:hAnsi="黑体"/>
          <w:sz w:val="36"/>
          <w:szCs w:val="36"/>
        </w:rPr>
      </w:pPr>
      <w:r w:rsidRPr="00E67188">
        <w:rPr>
          <w:rFonts w:ascii="黑体" w:eastAsia="黑体" w:hAnsi="黑体" w:hint="eastAsia"/>
          <w:sz w:val="36"/>
          <w:szCs w:val="36"/>
        </w:rPr>
        <w:t>为政协苏州市</w:t>
      </w:r>
      <w:r>
        <w:rPr>
          <w:rFonts w:ascii="黑体" w:eastAsia="黑体" w:hAnsi="黑体" w:hint="eastAsia"/>
          <w:sz w:val="36"/>
          <w:szCs w:val="36"/>
        </w:rPr>
        <w:t>第</w:t>
      </w:r>
      <w:r w:rsidRPr="00E67188">
        <w:rPr>
          <w:rFonts w:ascii="黑体" w:eastAsia="黑体" w:hAnsi="黑体" w:hint="eastAsia"/>
          <w:sz w:val="36"/>
          <w:szCs w:val="36"/>
        </w:rPr>
        <w:t>十四届委员</w:t>
      </w:r>
      <w:r>
        <w:rPr>
          <w:rFonts w:ascii="黑体" w:eastAsia="黑体" w:hAnsi="黑体" w:hint="eastAsia"/>
          <w:sz w:val="36"/>
          <w:szCs w:val="36"/>
        </w:rPr>
        <w:t>会委员</w:t>
      </w:r>
    </w:p>
    <w:p w:rsidR="00AD0831" w:rsidRDefault="00AD0831" w:rsidP="00280C26">
      <w:pPr>
        <w:spacing w:line="440" w:lineRule="atLeast"/>
        <w:ind w:firstLineChars="200" w:firstLine="31680"/>
        <w:rPr>
          <w:rFonts w:ascii="宋体"/>
        </w:rPr>
      </w:pPr>
      <w:r w:rsidRPr="00E67188">
        <w:rPr>
          <w:rFonts w:ascii="宋体" w:hAnsi="宋体" w:hint="eastAsia"/>
        </w:rPr>
        <w:t>政协苏州市第十四届委员会第一次会议将于</w:t>
      </w:r>
      <w:r w:rsidRPr="00E67188">
        <w:rPr>
          <w:rFonts w:ascii="宋体" w:hAnsi="宋体"/>
        </w:rPr>
        <w:t>2017</w:t>
      </w:r>
      <w:r w:rsidRPr="00E67188">
        <w:rPr>
          <w:rFonts w:ascii="宋体" w:hAnsi="宋体" w:hint="eastAsia"/>
        </w:rPr>
        <w:t>年</w:t>
      </w:r>
      <w:r w:rsidRPr="00E67188">
        <w:rPr>
          <w:rFonts w:ascii="宋体" w:hAnsi="宋体"/>
        </w:rPr>
        <w:t>1</w:t>
      </w:r>
      <w:r w:rsidRPr="00E67188">
        <w:rPr>
          <w:rFonts w:ascii="宋体" w:hAnsi="宋体" w:hint="eastAsia"/>
        </w:rPr>
        <w:t>月</w:t>
      </w:r>
      <w:r w:rsidRPr="00E67188">
        <w:rPr>
          <w:rFonts w:ascii="宋体" w:hAnsi="宋体"/>
        </w:rPr>
        <w:t>17</w:t>
      </w:r>
      <w:r w:rsidRPr="00E67188">
        <w:rPr>
          <w:rFonts w:ascii="宋体" w:hAnsi="宋体" w:hint="eastAsia"/>
        </w:rPr>
        <w:t>日召开，据公</w:t>
      </w:r>
      <w:r>
        <w:rPr>
          <w:rFonts w:ascii="宋体" w:hAnsi="宋体" w:hint="eastAsia"/>
        </w:rPr>
        <w:t>布</w:t>
      </w:r>
      <w:r w:rsidRPr="00E67188">
        <w:rPr>
          <w:rFonts w:ascii="宋体" w:hAnsi="宋体" w:hint="eastAsia"/>
        </w:rPr>
        <w:t>的委员名单中，苏州博克集团董事长、苏州日化协会会长李君图，江苏奇力康公司董事长、苏州日化协会副会长吴克</w:t>
      </w:r>
      <w:r>
        <w:rPr>
          <w:rFonts w:ascii="宋体" w:hAnsi="宋体" w:hint="eastAsia"/>
        </w:rPr>
        <w:t>，苏州绿叶集团公司董事长、苏州日化协会副会长徐建成</w:t>
      </w:r>
      <w:r w:rsidRPr="00E67188">
        <w:rPr>
          <w:rFonts w:ascii="宋体" w:hAnsi="宋体" w:hint="eastAsia"/>
        </w:rPr>
        <w:t>等为市政协委员。</w:t>
      </w:r>
      <w:r>
        <w:rPr>
          <w:rFonts w:ascii="宋体" w:hAnsi="宋体"/>
        </w:rPr>
        <w:t xml:space="preserve">                                           </w:t>
      </w:r>
      <w:r>
        <w:rPr>
          <w:rFonts w:ascii="宋体" w:hAnsi="宋体" w:hint="eastAsia"/>
        </w:rPr>
        <w:t>（来源：市政协报道）</w:t>
      </w:r>
    </w:p>
    <w:p w:rsidR="00AD0831" w:rsidRPr="00CE1BA5" w:rsidRDefault="00AD0831" w:rsidP="00500204">
      <w:pPr>
        <w:jc w:val="center"/>
        <w:rPr>
          <w:rFonts w:ascii="黑体" w:eastAsia="黑体" w:hAnsi="黑体"/>
          <w:sz w:val="36"/>
          <w:szCs w:val="36"/>
        </w:rPr>
      </w:pPr>
      <w:r w:rsidRPr="00CE1BA5">
        <w:rPr>
          <w:rFonts w:ascii="黑体" w:eastAsia="黑体" w:hAnsi="黑体" w:hint="eastAsia"/>
          <w:sz w:val="36"/>
          <w:szCs w:val="36"/>
        </w:rPr>
        <w:t>关于印发《行业协会商会综合监管办法》的通知</w:t>
      </w:r>
    </w:p>
    <w:p w:rsidR="00AD0831" w:rsidRPr="00CE1BA5" w:rsidRDefault="00AD0831" w:rsidP="00500204">
      <w:pPr>
        <w:jc w:val="center"/>
        <w:rPr>
          <w:rFonts w:ascii="黑体" w:eastAsia="黑体" w:hAnsi="黑体"/>
          <w:sz w:val="28"/>
          <w:szCs w:val="28"/>
        </w:rPr>
      </w:pPr>
      <w:r w:rsidRPr="00CE1BA5">
        <w:rPr>
          <w:rFonts w:ascii="黑体" w:eastAsia="黑体" w:hAnsi="黑体" w:hint="eastAsia"/>
          <w:sz w:val="28"/>
          <w:szCs w:val="28"/>
        </w:rPr>
        <w:t>发改经体﹝</w:t>
      </w:r>
      <w:r w:rsidRPr="00CE1BA5">
        <w:rPr>
          <w:rFonts w:ascii="黑体" w:eastAsia="黑体" w:hAnsi="黑体"/>
          <w:sz w:val="28"/>
          <w:szCs w:val="28"/>
        </w:rPr>
        <w:t>2016</w:t>
      </w:r>
      <w:r w:rsidRPr="00CE1BA5">
        <w:rPr>
          <w:rFonts w:ascii="黑体" w:eastAsia="黑体" w:hAnsi="黑体" w:hint="eastAsia"/>
          <w:sz w:val="28"/>
          <w:szCs w:val="28"/>
        </w:rPr>
        <w:t>﹞</w:t>
      </w:r>
      <w:r w:rsidRPr="00CE1BA5">
        <w:rPr>
          <w:rFonts w:ascii="黑体" w:eastAsia="黑体" w:hAnsi="黑体"/>
          <w:sz w:val="28"/>
          <w:szCs w:val="28"/>
        </w:rPr>
        <w:t>2657</w:t>
      </w:r>
      <w:r w:rsidRPr="00CE1BA5">
        <w:rPr>
          <w:rFonts w:ascii="黑体" w:eastAsia="黑体" w:hAnsi="黑体" w:hint="eastAsia"/>
          <w:sz w:val="28"/>
          <w:szCs w:val="28"/>
        </w:rPr>
        <w:t>号</w:t>
      </w:r>
    </w:p>
    <w:p w:rsidR="00AD0831" w:rsidRPr="00CE1BA5" w:rsidRDefault="00AD0831" w:rsidP="006674AA">
      <w:pPr>
        <w:spacing w:beforeLines="50" w:line="440" w:lineRule="atLeast"/>
        <w:rPr>
          <w:rFonts w:ascii="宋体"/>
        </w:rPr>
      </w:pPr>
      <w:r w:rsidRPr="00CE1BA5">
        <w:rPr>
          <w:rFonts w:ascii="宋体" w:hAnsi="宋体" w:hint="eastAsia"/>
        </w:rPr>
        <w:t>各省、自治区、直辖市人民政府，中央和国家机关各部委，各人民团体：</w:t>
      </w:r>
    </w:p>
    <w:p w:rsidR="00AD0831" w:rsidRPr="00CE1BA5" w:rsidRDefault="00AD0831" w:rsidP="00280C26">
      <w:pPr>
        <w:spacing w:line="440" w:lineRule="atLeast"/>
        <w:ind w:firstLineChars="200" w:firstLine="31680"/>
        <w:rPr>
          <w:rFonts w:ascii="宋体"/>
        </w:rPr>
      </w:pPr>
      <w:r w:rsidRPr="00CE1BA5">
        <w:rPr>
          <w:rFonts w:ascii="宋体" w:hAnsi="宋体" w:hint="eastAsia"/>
        </w:rPr>
        <w:t>根据中共中央办公厅</w:t>
      </w:r>
      <w:r w:rsidRPr="00CE1BA5">
        <w:rPr>
          <w:rFonts w:ascii="宋体"/>
        </w:rPr>
        <w:t> </w:t>
      </w:r>
      <w:r w:rsidRPr="00CE1BA5">
        <w:rPr>
          <w:rFonts w:ascii="宋体" w:hAnsi="宋体" w:hint="eastAsia"/>
        </w:rPr>
        <w:t>国务院办公厅《关于印发</w:t>
      </w:r>
      <w:r w:rsidRPr="00CE1BA5">
        <w:rPr>
          <w:rFonts w:ascii="宋体" w:hAnsi="宋体"/>
        </w:rPr>
        <w:t>&lt;</w:t>
      </w:r>
      <w:r w:rsidRPr="00CE1BA5">
        <w:rPr>
          <w:rFonts w:ascii="宋体" w:hAnsi="宋体" w:hint="eastAsia"/>
        </w:rPr>
        <w:t>行业协会商会与行政机关脱钩总体方案</w:t>
      </w:r>
      <w:r w:rsidRPr="00CE1BA5">
        <w:rPr>
          <w:rFonts w:ascii="宋体" w:hAnsi="宋体"/>
        </w:rPr>
        <w:t>&gt;</w:t>
      </w:r>
      <w:r w:rsidRPr="00CE1BA5">
        <w:rPr>
          <w:rFonts w:ascii="宋体" w:hAnsi="宋体" w:hint="eastAsia"/>
        </w:rPr>
        <w:t>的通知》（中办发﹝</w:t>
      </w:r>
      <w:r w:rsidRPr="00CE1BA5">
        <w:rPr>
          <w:rFonts w:ascii="宋体" w:hAnsi="宋体"/>
        </w:rPr>
        <w:t>2015</w:t>
      </w:r>
      <w:r w:rsidRPr="00CE1BA5">
        <w:rPr>
          <w:rFonts w:ascii="宋体" w:hAnsi="宋体" w:hint="eastAsia"/>
        </w:rPr>
        <w:t>﹞</w:t>
      </w:r>
      <w:r w:rsidRPr="00CE1BA5">
        <w:rPr>
          <w:rFonts w:ascii="宋体" w:hAnsi="宋体"/>
        </w:rPr>
        <w:t>39</w:t>
      </w:r>
      <w:r w:rsidRPr="00CE1BA5">
        <w:rPr>
          <w:rFonts w:ascii="宋体" w:hAnsi="宋体" w:hint="eastAsia"/>
        </w:rPr>
        <w:t>号）要求，国家发展改革委、民政部会同有关部门研究制定了《行业协会商会综合监管办法（试行）》，经国务院同意，现印发给你们。</w:t>
      </w:r>
    </w:p>
    <w:p w:rsidR="00AD0831" w:rsidRPr="00CE1BA5" w:rsidRDefault="00AD0831" w:rsidP="00280C26">
      <w:pPr>
        <w:spacing w:line="440" w:lineRule="atLeast"/>
        <w:ind w:firstLineChars="200" w:firstLine="31680"/>
        <w:rPr>
          <w:rFonts w:ascii="宋体"/>
        </w:rPr>
      </w:pPr>
      <w:r w:rsidRPr="00CE1BA5">
        <w:rPr>
          <w:rFonts w:ascii="宋体" w:hAnsi="宋体" w:hint="eastAsia"/>
        </w:rPr>
        <w:t>请结合实际认真贯彻落实，切实转变监管理念，建立健全综合监管体制，加快推进行业协会商会成为依法设立、自主办会、服务为本、治理规范、行为自律的社会组织。</w:t>
      </w:r>
    </w:p>
    <w:p w:rsidR="00AD0831" w:rsidRPr="00CE1BA5" w:rsidRDefault="00AD0831" w:rsidP="00280C26">
      <w:pPr>
        <w:spacing w:beforeLines="30" w:afterLines="30" w:line="440" w:lineRule="atLeast"/>
        <w:ind w:firstLineChars="200" w:firstLine="31680"/>
        <w:rPr>
          <w:rFonts w:ascii="宋体"/>
        </w:rPr>
      </w:pPr>
      <w:r w:rsidRPr="00CE1BA5">
        <w:rPr>
          <w:rFonts w:ascii="宋体"/>
        </w:rPr>
        <w:t> </w:t>
      </w:r>
      <w:r>
        <w:rPr>
          <w:rFonts w:ascii="宋体" w:hAnsi="宋体"/>
        </w:rPr>
        <w:t xml:space="preserve">                                             </w:t>
      </w:r>
      <w:r w:rsidRPr="00CE1BA5">
        <w:rPr>
          <w:rFonts w:ascii="宋体" w:hAnsi="宋体"/>
        </w:rPr>
        <w:t>2016</w:t>
      </w:r>
      <w:r w:rsidRPr="00CE1BA5">
        <w:rPr>
          <w:rFonts w:ascii="宋体" w:hAnsi="宋体" w:hint="eastAsia"/>
        </w:rPr>
        <w:t>年</w:t>
      </w:r>
      <w:r w:rsidRPr="00CE1BA5">
        <w:rPr>
          <w:rFonts w:ascii="宋体" w:hAnsi="宋体"/>
        </w:rPr>
        <w:t>12</w:t>
      </w:r>
      <w:r w:rsidRPr="00CE1BA5">
        <w:rPr>
          <w:rFonts w:ascii="宋体" w:hAnsi="宋体" w:hint="eastAsia"/>
        </w:rPr>
        <w:t>月</w:t>
      </w:r>
      <w:r w:rsidRPr="00CE1BA5">
        <w:rPr>
          <w:rFonts w:ascii="宋体" w:hAnsi="宋体"/>
        </w:rPr>
        <w:t>19</w:t>
      </w:r>
      <w:r w:rsidRPr="00CE1BA5">
        <w:rPr>
          <w:rFonts w:ascii="宋体" w:hAnsi="宋体" w:hint="eastAsia"/>
        </w:rPr>
        <w:t>日</w:t>
      </w:r>
    </w:p>
    <w:p w:rsidR="00AD0831" w:rsidRPr="00CE1BA5" w:rsidRDefault="00AD0831" w:rsidP="00280C26">
      <w:pPr>
        <w:spacing w:afterLines="200" w:line="440" w:lineRule="atLeast"/>
        <w:ind w:firstLineChars="200" w:firstLine="31680"/>
        <w:rPr>
          <w:rFonts w:ascii="宋体" w:hAnsi="宋体"/>
        </w:rPr>
      </w:pPr>
      <w:r w:rsidRPr="00CE1BA5">
        <w:rPr>
          <w:rFonts w:ascii="宋体" w:hAnsi="宋体" w:hint="eastAsia"/>
        </w:rPr>
        <w:t>查询网址：</w:t>
      </w:r>
      <w:r w:rsidRPr="00CE1BA5">
        <w:rPr>
          <w:rFonts w:ascii="宋体" w:hAnsi="宋体"/>
        </w:rPr>
        <w:t>http://mp.weixin.qq.com/s/MoXtvDBJLsCsBEP0DZZgjQ</w:t>
      </w:r>
    </w:p>
    <w:p w:rsidR="00AD0831" w:rsidRDefault="00AD0831" w:rsidP="003B06AC">
      <w:pPr>
        <w:jc w:val="center"/>
        <w:rPr>
          <w:rFonts w:ascii="黑体" w:eastAsia="黑体" w:hAnsi="黑体"/>
          <w:sz w:val="36"/>
          <w:szCs w:val="36"/>
        </w:rPr>
      </w:pPr>
      <w:r w:rsidRPr="007906A9">
        <w:rPr>
          <w:rFonts w:ascii="黑体" w:eastAsia="黑体" w:hAnsi="黑体" w:hint="eastAsia"/>
          <w:sz w:val="36"/>
          <w:szCs w:val="36"/>
        </w:rPr>
        <w:t>关于通过政府购买服务</w:t>
      </w:r>
    </w:p>
    <w:p w:rsidR="00AD0831" w:rsidRPr="007906A9" w:rsidRDefault="00AD0831" w:rsidP="003B06AC">
      <w:pPr>
        <w:jc w:val="center"/>
        <w:rPr>
          <w:rFonts w:ascii="黑体" w:eastAsia="黑体" w:hAnsi="黑体"/>
          <w:sz w:val="36"/>
          <w:szCs w:val="36"/>
        </w:rPr>
      </w:pPr>
      <w:r w:rsidRPr="007906A9">
        <w:rPr>
          <w:rFonts w:ascii="黑体" w:eastAsia="黑体" w:hAnsi="黑体" w:hint="eastAsia"/>
          <w:sz w:val="36"/>
          <w:szCs w:val="36"/>
        </w:rPr>
        <w:t>支持社会组织培育发展的指导意见</w:t>
      </w:r>
      <w:r>
        <w:rPr>
          <w:rFonts w:ascii="黑体" w:eastAsia="黑体" w:hAnsi="黑体" w:hint="eastAsia"/>
          <w:sz w:val="36"/>
          <w:szCs w:val="36"/>
        </w:rPr>
        <w:t>（节选）</w:t>
      </w:r>
    </w:p>
    <w:p w:rsidR="00AD0831" w:rsidRPr="007906A9" w:rsidRDefault="00AD0831" w:rsidP="002F67FB">
      <w:pPr>
        <w:jc w:val="center"/>
        <w:rPr>
          <w:rFonts w:ascii="黑体" w:eastAsia="黑体" w:hAnsi="黑体"/>
          <w:sz w:val="28"/>
          <w:szCs w:val="28"/>
        </w:rPr>
      </w:pPr>
      <w:r w:rsidRPr="007906A9">
        <w:rPr>
          <w:rFonts w:ascii="黑体" w:eastAsia="黑体" w:hAnsi="黑体" w:hint="eastAsia"/>
          <w:sz w:val="28"/>
          <w:szCs w:val="28"/>
        </w:rPr>
        <w:t>财综</w:t>
      </w:r>
      <w:r w:rsidRPr="007906A9">
        <w:rPr>
          <w:rFonts w:ascii="黑体" w:eastAsia="黑体" w:hAnsi="黑体"/>
          <w:sz w:val="28"/>
          <w:szCs w:val="28"/>
        </w:rPr>
        <w:t>[2016]54</w:t>
      </w:r>
      <w:r w:rsidRPr="007906A9">
        <w:rPr>
          <w:rFonts w:ascii="黑体" w:eastAsia="黑体" w:hAnsi="黑体" w:hint="eastAsia"/>
          <w:sz w:val="28"/>
          <w:szCs w:val="28"/>
        </w:rPr>
        <w:t>号</w:t>
      </w:r>
    </w:p>
    <w:p w:rsidR="00AD0831" w:rsidRPr="007906A9" w:rsidRDefault="00AD0831" w:rsidP="006674AA">
      <w:pPr>
        <w:spacing w:beforeLines="50" w:line="440" w:lineRule="atLeast"/>
        <w:rPr>
          <w:rFonts w:ascii="宋体"/>
        </w:rPr>
      </w:pPr>
      <w:r w:rsidRPr="007906A9">
        <w:rPr>
          <w:rFonts w:ascii="宋体" w:hAnsi="宋体" w:hint="eastAsia"/>
        </w:rPr>
        <w:t>各省、自治区、直辖市人民政府，国务院各部委、各直属机构：</w:t>
      </w:r>
      <w:r w:rsidRPr="007906A9">
        <w:rPr>
          <w:rFonts w:ascii="宋体"/>
        </w:rPr>
        <w:t> </w:t>
      </w:r>
    </w:p>
    <w:p w:rsidR="00AD0831" w:rsidRDefault="00AD0831" w:rsidP="00280C26">
      <w:pPr>
        <w:spacing w:line="440" w:lineRule="atLeast"/>
        <w:ind w:firstLineChars="200" w:firstLine="31680"/>
        <w:rPr>
          <w:rFonts w:ascii="宋体"/>
        </w:rPr>
      </w:pPr>
      <w:r w:rsidRPr="007906A9">
        <w:rPr>
          <w:rFonts w:ascii="宋体" w:hAnsi="宋体" w:hint="eastAsia"/>
        </w:rPr>
        <w:t>为落实党中央、国务院的决策部署，加快转变政府职能，创新社会治理体制，促进社会组织健康有序发展，提升社会组织能力和专业化水平，改善公共服务供给，根据《国务院办公厅关于政府向社会力量购买服务的指导意见》（国办发〔</w:t>
      </w:r>
      <w:r w:rsidRPr="007906A9">
        <w:rPr>
          <w:rFonts w:ascii="宋体" w:hAnsi="宋体"/>
        </w:rPr>
        <w:t>2013</w:t>
      </w:r>
      <w:r w:rsidRPr="007906A9">
        <w:rPr>
          <w:rFonts w:ascii="宋体" w:hAnsi="宋体" w:hint="eastAsia"/>
        </w:rPr>
        <w:t>〕</w:t>
      </w:r>
      <w:r w:rsidRPr="007906A9">
        <w:rPr>
          <w:rFonts w:ascii="宋体" w:hAnsi="宋体"/>
        </w:rPr>
        <w:t>96</w:t>
      </w:r>
      <w:r w:rsidRPr="007906A9">
        <w:rPr>
          <w:rFonts w:ascii="宋体" w:hAnsi="宋体" w:hint="eastAsia"/>
        </w:rPr>
        <w:t>号）精神，经国务院同意，现就通过政府购买服务支持社会组织培育发展提出如下意见。</w:t>
      </w:r>
    </w:p>
    <w:p w:rsidR="00AD0831" w:rsidRDefault="00AD0831" w:rsidP="00280C26">
      <w:pPr>
        <w:spacing w:line="440" w:lineRule="atLeast"/>
        <w:ind w:firstLineChars="200" w:firstLine="31680"/>
        <w:rPr>
          <w:rFonts w:ascii="宋体"/>
        </w:rPr>
      </w:pPr>
      <w:r>
        <w:rPr>
          <w:rFonts w:ascii="宋体" w:hAnsi="宋体" w:hint="eastAsia"/>
        </w:rPr>
        <w:t>（以下略）</w:t>
      </w:r>
    </w:p>
    <w:p w:rsidR="00AD0831" w:rsidRPr="007906A9" w:rsidRDefault="00AD0831" w:rsidP="00280C26">
      <w:pPr>
        <w:spacing w:line="440" w:lineRule="atLeast"/>
        <w:ind w:firstLineChars="200" w:firstLine="31680"/>
        <w:rPr>
          <w:rFonts w:ascii="宋体"/>
        </w:rPr>
      </w:pPr>
      <w:r w:rsidRPr="007906A9">
        <w:rPr>
          <w:rFonts w:ascii="宋体" w:hAnsi="宋体" w:hint="eastAsia"/>
        </w:rPr>
        <w:t xml:space="preserve">　　</w:t>
      </w:r>
      <w:r w:rsidRPr="007906A9">
        <w:rPr>
          <w:rFonts w:ascii="宋体" w:hAnsi="宋体"/>
        </w:rPr>
        <w:t xml:space="preserve">         </w:t>
      </w:r>
      <w:r>
        <w:rPr>
          <w:rFonts w:ascii="宋体"/>
        </w:rPr>
        <w:t> </w:t>
      </w:r>
      <w:r>
        <w:rPr>
          <w:rFonts w:ascii="宋体" w:hAnsi="宋体"/>
        </w:rPr>
        <w:t xml:space="preserve">                       </w:t>
      </w:r>
      <w:r w:rsidRPr="007906A9">
        <w:rPr>
          <w:rFonts w:ascii="宋体" w:hAnsi="宋体" w:hint="eastAsia"/>
        </w:rPr>
        <w:t>财政部</w:t>
      </w:r>
      <w:r>
        <w:rPr>
          <w:rFonts w:ascii="宋体" w:hAnsi="宋体"/>
        </w:rPr>
        <w:t xml:space="preserve">  </w:t>
      </w:r>
      <w:r w:rsidRPr="007906A9">
        <w:rPr>
          <w:rFonts w:ascii="宋体" w:hAnsi="宋体" w:hint="eastAsia"/>
        </w:rPr>
        <w:t>民政部</w:t>
      </w:r>
      <w:r w:rsidRPr="007906A9">
        <w:rPr>
          <w:rFonts w:ascii="宋体"/>
        </w:rPr>
        <w:t> </w:t>
      </w:r>
    </w:p>
    <w:p w:rsidR="00AD0831" w:rsidRDefault="00AD0831" w:rsidP="00280C26">
      <w:pPr>
        <w:spacing w:line="440" w:lineRule="atLeast"/>
        <w:ind w:firstLineChars="200" w:firstLine="31680"/>
        <w:rPr>
          <w:rFonts w:ascii="宋体"/>
        </w:rPr>
      </w:pPr>
      <w:r w:rsidRPr="007906A9">
        <w:rPr>
          <w:rFonts w:ascii="宋体" w:hAnsi="宋体" w:hint="eastAsia"/>
        </w:rPr>
        <w:t xml:space="preserve">　</w:t>
      </w:r>
      <w:r w:rsidRPr="007906A9">
        <w:rPr>
          <w:rFonts w:ascii="宋体" w:hAnsi="宋体"/>
        </w:rPr>
        <w:t xml:space="preserve">          </w:t>
      </w:r>
      <w:r>
        <w:rPr>
          <w:rFonts w:ascii="宋体" w:hAnsi="宋体"/>
        </w:rPr>
        <w:t xml:space="preserve">                        </w:t>
      </w:r>
      <w:r w:rsidRPr="007906A9">
        <w:rPr>
          <w:rFonts w:ascii="宋体" w:hAnsi="宋体"/>
        </w:rPr>
        <w:t>2016</w:t>
      </w:r>
      <w:r w:rsidRPr="007906A9">
        <w:rPr>
          <w:rFonts w:ascii="宋体" w:hAnsi="宋体" w:hint="eastAsia"/>
        </w:rPr>
        <w:t>年</w:t>
      </w:r>
      <w:r w:rsidRPr="007906A9">
        <w:rPr>
          <w:rFonts w:ascii="宋体" w:hAnsi="宋体"/>
        </w:rPr>
        <w:t>12</w:t>
      </w:r>
      <w:r w:rsidRPr="007906A9">
        <w:rPr>
          <w:rFonts w:ascii="宋体" w:hAnsi="宋体" w:hint="eastAsia"/>
        </w:rPr>
        <w:t>月</w:t>
      </w:r>
      <w:r w:rsidRPr="007906A9">
        <w:rPr>
          <w:rFonts w:ascii="宋体" w:hAnsi="宋体"/>
        </w:rPr>
        <w:t>1</w:t>
      </w:r>
      <w:r w:rsidRPr="007906A9">
        <w:rPr>
          <w:rFonts w:ascii="宋体" w:hAnsi="宋体" w:hint="eastAsia"/>
        </w:rPr>
        <w:t>日</w:t>
      </w:r>
    </w:p>
    <w:p w:rsidR="00AD0831" w:rsidRPr="007906A9" w:rsidRDefault="00AD0831" w:rsidP="00280C26">
      <w:pPr>
        <w:spacing w:line="440" w:lineRule="atLeast"/>
        <w:ind w:firstLineChars="200" w:firstLine="31680"/>
        <w:rPr>
          <w:rFonts w:ascii="宋体"/>
        </w:rPr>
      </w:pPr>
      <w:r>
        <w:rPr>
          <w:rFonts w:ascii="宋体" w:hAnsi="宋体" w:hint="eastAsia"/>
        </w:rPr>
        <w:t>查询网址：</w:t>
      </w:r>
      <w:r w:rsidRPr="00932926">
        <w:rPr>
          <w:rFonts w:ascii="宋体" w:hAnsi="宋体"/>
        </w:rPr>
        <w:t>http://www.gov.cn/xinwen/2016-12/30/content_5154719.htm</w:t>
      </w:r>
    </w:p>
    <w:p w:rsidR="00AD0831" w:rsidRPr="003B06AC" w:rsidRDefault="00AD0831" w:rsidP="00280C26">
      <w:pPr>
        <w:spacing w:line="440" w:lineRule="atLeast"/>
        <w:ind w:firstLineChars="200" w:firstLine="31680"/>
        <w:rPr>
          <w:rFonts w:ascii="宋体"/>
        </w:rPr>
      </w:pPr>
    </w:p>
    <w:p w:rsidR="00AD0831" w:rsidRPr="000B5B4D" w:rsidRDefault="00AD0831" w:rsidP="000B5B4D">
      <w:pPr>
        <w:spacing w:line="540" w:lineRule="exact"/>
        <w:jc w:val="center"/>
        <w:rPr>
          <w:rFonts w:ascii="黑体" w:eastAsia="黑体" w:hAnsi="黑体"/>
          <w:spacing w:val="-6"/>
          <w:sz w:val="36"/>
          <w:szCs w:val="36"/>
        </w:rPr>
      </w:pPr>
      <w:r w:rsidRPr="000B5B4D">
        <w:rPr>
          <w:rFonts w:ascii="黑体" w:eastAsia="黑体" w:hAnsi="黑体" w:hint="eastAsia"/>
          <w:spacing w:val="-6"/>
          <w:sz w:val="36"/>
          <w:szCs w:val="36"/>
        </w:rPr>
        <w:t>中华人民共和国环境保护税法中华人民共和国主席令</w:t>
      </w:r>
    </w:p>
    <w:p w:rsidR="00AD0831" w:rsidRPr="004C0A98" w:rsidRDefault="00AD0831" w:rsidP="000B5B4D">
      <w:pPr>
        <w:jc w:val="center"/>
        <w:rPr>
          <w:rFonts w:ascii="黑体" w:eastAsia="黑体" w:hAnsi="黑体"/>
          <w:sz w:val="28"/>
          <w:szCs w:val="28"/>
        </w:rPr>
      </w:pPr>
      <w:r w:rsidRPr="004C0A98">
        <w:rPr>
          <w:rFonts w:ascii="黑体" w:eastAsia="黑体" w:hAnsi="黑体" w:hint="eastAsia"/>
          <w:sz w:val="28"/>
          <w:szCs w:val="28"/>
        </w:rPr>
        <w:t>第六十一号</w:t>
      </w:r>
    </w:p>
    <w:p w:rsidR="00AD0831" w:rsidRPr="004C0A98" w:rsidRDefault="00AD0831" w:rsidP="00280C26">
      <w:pPr>
        <w:spacing w:line="440" w:lineRule="atLeast"/>
        <w:ind w:firstLineChars="200" w:firstLine="31680"/>
        <w:rPr>
          <w:rFonts w:ascii="宋体"/>
        </w:rPr>
      </w:pPr>
      <w:r w:rsidRPr="004C0A98">
        <w:rPr>
          <w:rFonts w:ascii="宋体" w:hAnsi="宋体" w:hint="eastAsia"/>
        </w:rPr>
        <w:t>《中华人民共和国环境保护税法》已由中华人民共和国第十二届全国人民代表大会常务委员会第二十五次会议于</w:t>
      </w:r>
      <w:r w:rsidRPr="004C0A98">
        <w:rPr>
          <w:rFonts w:ascii="宋体" w:hAnsi="宋体"/>
        </w:rPr>
        <w:t>2016</w:t>
      </w:r>
      <w:r w:rsidRPr="004C0A98">
        <w:rPr>
          <w:rFonts w:ascii="宋体" w:hAnsi="宋体" w:hint="eastAsia"/>
        </w:rPr>
        <w:t>年</w:t>
      </w:r>
      <w:r w:rsidRPr="004C0A98">
        <w:rPr>
          <w:rFonts w:ascii="宋体" w:hAnsi="宋体"/>
        </w:rPr>
        <w:t>12</w:t>
      </w:r>
      <w:r w:rsidRPr="004C0A98">
        <w:rPr>
          <w:rFonts w:ascii="宋体" w:hAnsi="宋体" w:hint="eastAsia"/>
        </w:rPr>
        <w:t>月</w:t>
      </w:r>
      <w:r w:rsidRPr="004C0A98">
        <w:rPr>
          <w:rFonts w:ascii="宋体" w:hAnsi="宋体"/>
        </w:rPr>
        <w:t>25</w:t>
      </w:r>
      <w:r w:rsidRPr="004C0A98">
        <w:rPr>
          <w:rFonts w:ascii="宋体" w:hAnsi="宋体" w:hint="eastAsia"/>
        </w:rPr>
        <w:t>日通过，现予公布，自</w:t>
      </w:r>
      <w:r w:rsidRPr="004C0A98">
        <w:rPr>
          <w:rFonts w:ascii="宋体" w:hAnsi="宋体"/>
        </w:rPr>
        <w:t>2018</w:t>
      </w:r>
      <w:r w:rsidRPr="004C0A98">
        <w:rPr>
          <w:rFonts w:ascii="宋体" w:hAnsi="宋体" w:hint="eastAsia"/>
        </w:rPr>
        <w:t>年</w:t>
      </w:r>
      <w:r w:rsidRPr="004C0A98">
        <w:rPr>
          <w:rFonts w:ascii="宋体" w:hAnsi="宋体"/>
        </w:rPr>
        <w:t>1</w:t>
      </w:r>
      <w:r w:rsidRPr="004C0A98">
        <w:rPr>
          <w:rFonts w:ascii="宋体" w:hAnsi="宋体" w:hint="eastAsia"/>
        </w:rPr>
        <w:t>月</w:t>
      </w:r>
      <w:r w:rsidRPr="004C0A98">
        <w:rPr>
          <w:rFonts w:ascii="宋体" w:hAnsi="宋体"/>
        </w:rPr>
        <w:t>1</w:t>
      </w:r>
      <w:r w:rsidRPr="004C0A98">
        <w:rPr>
          <w:rFonts w:ascii="宋体" w:hAnsi="宋体" w:hint="eastAsia"/>
        </w:rPr>
        <w:t>日起施行。</w:t>
      </w:r>
    </w:p>
    <w:p w:rsidR="00AD0831" w:rsidRPr="004C0A98" w:rsidRDefault="00AD0831" w:rsidP="00280C26">
      <w:pPr>
        <w:spacing w:line="440" w:lineRule="atLeast"/>
        <w:ind w:firstLineChars="200" w:firstLine="31680"/>
        <w:jc w:val="center"/>
        <w:rPr>
          <w:rFonts w:ascii="宋体"/>
        </w:rPr>
      </w:pPr>
      <w:r>
        <w:rPr>
          <w:rFonts w:ascii="宋体" w:hAnsi="宋体"/>
        </w:rPr>
        <w:t xml:space="preserve">                               </w:t>
      </w:r>
      <w:r w:rsidRPr="004C0A98">
        <w:rPr>
          <w:rFonts w:ascii="宋体" w:hAnsi="宋体" w:hint="eastAsia"/>
        </w:rPr>
        <w:t>中华人民共和国主席　习近平</w:t>
      </w:r>
    </w:p>
    <w:p w:rsidR="00AD0831" w:rsidRPr="004C0A98" w:rsidRDefault="00AD0831" w:rsidP="00280C26">
      <w:pPr>
        <w:spacing w:line="440" w:lineRule="atLeast"/>
        <w:ind w:firstLineChars="200" w:firstLine="31680"/>
        <w:jc w:val="center"/>
        <w:rPr>
          <w:rFonts w:ascii="宋体"/>
        </w:rPr>
      </w:pPr>
      <w:r>
        <w:rPr>
          <w:rFonts w:ascii="宋体" w:hAnsi="宋体"/>
        </w:rPr>
        <w:t xml:space="preserve">                               </w:t>
      </w:r>
      <w:r w:rsidRPr="004C0A98">
        <w:rPr>
          <w:rFonts w:ascii="宋体" w:hAnsi="宋体"/>
        </w:rPr>
        <w:t>2016</w:t>
      </w:r>
      <w:r w:rsidRPr="004C0A98">
        <w:rPr>
          <w:rFonts w:ascii="宋体" w:hAnsi="宋体" w:hint="eastAsia"/>
        </w:rPr>
        <w:t>年</w:t>
      </w:r>
      <w:r w:rsidRPr="004C0A98">
        <w:rPr>
          <w:rFonts w:ascii="宋体" w:hAnsi="宋体"/>
        </w:rPr>
        <w:t>12</w:t>
      </w:r>
      <w:r w:rsidRPr="004C0A98">
        <w:rPr>
          <w:rFonts w:ascii="宋体" w:hAnsi="宋体" w:hint="eastAsia"/>
        </w:rPr>
        <w:t>月</w:t>
      </w:r>
      <w:r w:rsidRPr="004C0A98">
        <w:rPr>
          <w:rFonts w:ascii="宋体" w:hAnsi="宋体"/>
        </w:rPr>
        <w:t>25</w:t>
      </w:r>
      <w:r w:rsidRPr="004C0A98">
        <w:rPr>
          <w:rFonts w:ascii="宋体" w:hAnsi="宋体" w:hint="eastAsia"/>
        </w:rPr>
        <w:t>日</w:t>
      </w:r>
    </w:p>
    <w:p w:rsidR="00AD0831" w:rsidRPr="004C0A98" w:rsidRDefault="00AD0831" w:rsidP="00280C26">
      <w:pPr>
        <w:spacing w:afterLines="150" w:line="440" w:lineRule="atLeast"/>
        <w:ind w:firstLineChars="200" w:firstLine="31680"/>
        <w:rPr>
          <w:rFonts w:ascii="宋体" w:hAnsi="宋体"/>
        </w:rPr>
      </w:pPr>
      <w:r w:rsidRPr="004C0A98">
        <w:rPr>
          <w:rFonts w:ascii="宋体" w:hAnsi="宋体" w:hint="eastAsia"/>
        </w:rPr>
        <w:t>查询网址：</w:t>
      </w:r>
      <w:r w:rsidRPr="004C0A98">
        <w:rPr>
          <w:rFonts w:ascii="宋体" w:hAnsi="宋体"/>
        </w:rPr>
        <w:t>http://www.gov.cn/xinwen/2016-12/26/content_5152775.htm</w:t>
      </w:r>
    </w:p>
    <w:p w:rsidR="00AD0831" w:rsidRDefault="00AD0831" w:rsidP="000B5B4D">
      <w:pPr>
        <w:spacing w:line="540" w:lineRule="exact"/>
        <w:jc w:val="center"/>
        <w:rPr>
          <w:rFonts w:ascii="黑体" w:eastAsia="黑体" w:hAnsi="黑体"/>
          <w:sz w:val="36"/>
          <w:szCs w:val="36"/>
        </w:rPr>
      </w:pPr>
      <w:r w:rsidRPr="006776FD">
        <w:rPr>
          <w:rFonts w:ascii="黑体" w:eastAsia="黑体" w:hAnsi="黑体" w:hint="eastAsia"/>
          <w:sz w:val="36"/>
          <w:szCs w:val="36"/>
        </w:rPr>
        <w:t>江苏省日用化学品行业协会</w:t>
      </w:r>
    </w:p>
    <w:p w:rsidR="00AD0831" w:rsidRDefault="00AD0831" w:rsidP="000B5B4D">
      <w:pPr>
        <w:spacing w:line="540" w:lineRule="exact"/>
        <w:jc w:val="center"/>
        <w:rPr>
          <w:rFonts w:ascii="黑体" w:eastAsia="黑体" w:hAnsi="黑体"/>
          <w:sz w:val="36"/>
          <w:szCs w:val="36"/>
        </w:rPr>
      </w:pPr>
      <w:r w:rsidRPr="006776FD">
        <w:rPr>
          <w:rFonts w:ascii="黑体" w:eastAsia="黑体" w:hAnsi="黑体" w:hint="eastAsia"/>
          <w:sz w:val="36"/>
          <w:szCs w:val="36"/>
        </w:rPr>
        <w:t>六届八次理事会</w:t>
      </w:r>
      <w:r>
        <w:rPr>
          <w:rFonts w:ascii="黑体" w:eastAsia="黑体" w:hAnsi="黑体" w:hint="eastAsia"/>
          <w:sz w:val="36"/>
          <w:szCs w:val="36"/>
        </w:rPr>
        <w:t>会议</w:t>
      </w:r>
      <w:r w:rsidRPr="006776FD">
        <w:rPr>
          <w:rFonts w:ascii="黑体" w:eastAsia="黑体" w:hAnsi="黑体" w:hint="eastAsia"/>
          <w:sz w:val="36"/>
          <w:szCs w:val="36"/>
        </w:rPr>
        <w:t>在隆力奇召开</w:t>
      </w:r>
    </w:p>
    <w:p w:rsidR="00AD0831" w:rsidRDefault="00AD0831" w:rsidP="00280C26">
      <w:pPr>
        <w:spacing w:beforeLines="50" w:line="420" w:lineRule="atLeast"/>
        <w:ind w:firstLineChars="200" w:firstLine="31680"/>
        <w:jc w:val="left"/>
        <w:rPr>
          <w:rFonts w:ascii="宋体"/>
          <w:szCs w:val="21"/>
        </w:rPr>
      </w:pPr>
      <w:r>
        <w:rPr>
          <w:rFonts w:ascii="宋体" w:hAnsi="宋体" w:hint="eastAsia"/>
          <w:szCs w:val="21"/>
        </w:rPr>
        <w:t>江苏省日用化学品行业协会（以下简称江苏日化协会）六届八次理事会会议于</w:t>
      </w:r>
      <w:r>
        <w:rPr>
          <w:rFonts w:ascii="宋体" w:hAnsi="宋体"/>
          <w:szCs w:val="21"/>
        </w:rPr>
        <w:t>2016</w:t>
      </w:r>
      <w:r>
        <w:rPr>
          <w:rFonts w:ascii="宋体" w:hAnsi="宋体" w:hint="eastAsia"/>
          <w:szCs w:val="21"/>
        </w:rPr>
        <w:t>年</w:t>
      </w:r>
      <w:r>
        <w:rPr>
          <w:rFonts w:ascii="宋体" w:hAnsi="宋体"/>
          <w:szCs w:val="21"/>
        </w:rPr>
        <w:t>12</w:t>
      </w:r>
      <w:r>
        <w:rPr>
          <w:rFonts w:ascii="宋体" w:hAnsi="宋体" w:hint="eastAsia"/>
          <w:szCs w:val="21"/>
        </w:rPr>
        <w:t>月</w:t>
      </w:r>
      <w:r>
        <w:rPr>
          <w:rFonts w:ascii="宋体" w:hAnsi="宋体"/>
          <w:szCs w:val="21"/>
        </w:rPr>
        <w:t>23</w:t>
      </w:r>
      <w:r>
        <w:rPr>
          <w:rFonts w:ascii="宋体" w:hAnsi="宋体" w:hint="eastAsia"/>
          <w:szCs w:val="21"/>
        </w:rPr>
        <w:t>日在隆力奇公司召开。</w:t>
      </w:r>
    </w:p>
    <w:p w:rsidR="00AD0831" w:rsidRDefault="00AD0831" w:rsidP="00280C26">
      <w:pPr>
        <w:spacing w:line="420" w:lineRule="atLeast"/>
        <w:ind w:firstLineChars="200" w:firstLine="31680"/>
        <w:rPr>
          <w:rFonts w:ascii="宋体"/>
        </w:rPr>
      </w:pPr>
      <w:r>
        <w:rPr>
          <w:rFonts w:ascii="宋体" w:hAnsi="宋体" w:hint="eastAsia"/>
          <w:szCs w:val="21"/>
        </w:rPr>
        <w:t>会议由江苏日化协会副理事长、博克集团董事长李君图主持，</w:t>
      </w:r>
      <w:r w:rsidRPr="00CC135E">
        <w:rPr>
          <w:rFonts w:ascii="宋体" w:hAnsi="宋体" w:hint="eastAsia"/>
        </w:rPr>
        <w:t>首先报告出席人数，应到</w:t>
      </w:r>
      <w:r>
        <w:rPr>
          <w:rFonts w:ascii="宋体" w:hAnsi="宋体"/>
        </w:rPr>
        <w:t>51</w:t>
      </w:r>
      <w:r w:rsidRPr="00CC135E">
        <w:rPr>
          <w:rFonts w:ascii="宋体" w:hAnsi="宋体" w:hint="eastAsia"/>
        </w:rPr>
        <w:t>家单位，实到</w:t>
      </w:r>
      <w:r>
        <w:rPr>
          <w:rFonts w:ascii="宋体" w:hAnsi="宋体"/>
        </w:rPr>
        <w:t>46</w:t>
      </w:r>
      <w:r w:rsidRPr="00CC135E">
        <w:rPr>
          <w:rFonts w:ascii="宋体" w:hAnsi="宋体" w:hint="eastAsia"/>
        </w:rPr>
        <w:t>家单位，人数超过三分之二</w:t>
      </w:r>
      <w:r>
        <w:rPr>
          <w:rFonts w:ascii="宋体" w:hAnsi="宋体" w:hint="eastAsia"/>
        </w:rPr>
        <w:t>符合出席人数要求</w:t>
      </w:r>
      <w:r w:rsidRPr="00CC135E">
        <w:rPr>
          <w:rFonts w:ascii="宋体" w:hAnsi="宋体" w:hint="eastAsia"/>
        </w:rPr>
        <w:t>。</w:t>
      </w:r>
    </w:p>
    <w:p w:rsidR="00AD0831" w:rsidRDefault="00AD0831" w:rsidP="00280C26">
      <w:pPr>
        <w:spacing w:line="420" w:lineRule="atLeast"/>
        <w:ind w:firstLineChars="200" w:firstLine="31680"/>
        <w:rPr>
          <w:rFonts w:ascii="宋体"/>
        </w:rPr>
      </w:pPr>
      <w:r>
        <w:rPr>
          <w:rFonts w:ascii="宋体" w:hAnsi="宋体" w:hint="eastAsia"/>
        </w:rPr>
        <w:t>会议，由江苏日化协会理事长、隆力奇公司董事长徐之伟作</w:t>
      </w:r>
      <w:r>
        <w:rPr>
          <w:rFonts w:ascii="宋体" w:hAnsi="宋体"/>
        </w:rPr>
        <w:t>2016</w:t>
      </w:r>
      <w:r>
        <w:rPr>
          <w:rFonts w:ascii="宋体" w:hAnsi="宋体" w:hint="eastAsia"/>
        </w:rPr>
        <w:t>年工作总结</w:t>
      </w:r>
      <w:r>
        <w:rPr>
          <w:rFonts w:ascii="宋体" w:hAnsi="宋体"/>
        </w:rPr>
        <w:t xml:space="preserve"> 2017</w:t>
      </w:r>
      <w:r>
        <w:rPr>
          <w:rFonts w:ascii="宋体" w:hAnsi="宋体" w:hint="eastAsia"/>
        </w:rPr>
        <w:t>年工作建议的报告。然后由副理事长、东吴香精公司董事长陈民汇报</w:t>
      </w:r>
      <w:r>
        <w:rPr>
          <w:rFonts w:ascii="宋体" w:hAnsi="宋体"/>
        </w:rPr>
        <w:t>2016</w:t>
      </w:r>
      <w:r>
        <w:rPr>
          <w:rFonts w:ascii="宋体" w:hAnsi="宋体" w:hint="eastAsia"/>
        </w:rPr>
        <w:t>年财务报告，省日化协会副秘书长、南京野生植物研究院日化所所长马世宏作组织建设情况的通报。会议踊跃交流发言。由省日化协会副理事长、省轻工业科学研究设计院院长杨骏，省日化协会副理事长、</w:t>
      </w:r>
      <w:r w:rsidRPr="007C42B7">
        <w:rPr>
          <w:rFonts w:ascii="宋体" w:hAnsi="宋体" w:hint="eastAsia"/>
        </w:rPr>
        <w:t>江南大学化妆品研究中心</w:t>
      </w:r>
      <w:r>
        <w:rPr>
          <w:rFonts w:ascii="宋体" w:hAnsi="宋体" w:hint="eastAsia"/>
        </w:rPr>
        <w:t>主任曹光群，省日化协会常务理事、</w:t>
      </w:r>
      <w:r w:rsidRPr="007C42B7">
        <w:rPr>
          <w:rFonts w:ascii="宋体" w:hAnsi="宋体" w:hint="eastAsia"/>
        </w:rPr>
        <w:t>江苏敖广日化集团股份有限公司</w:t>
      </w:r>
      <w:r>
        <w:rPr>
          <w:rFonts w:ascii="宋体" w:hAnsi="宋体" w:hint="eastAsia"/>
        </w:rPr>
        <w:t>董事长史东海，</w:t>
      </w:r>
      <w:r w:rsidRPr="007C42B7">
        <w:rPr>
          <w:rFonts w:ascii="宋体" w:hAnsi="宋体" w:hint="eastAsia"/>
        </w:rPr>
        <w:t>江苏汤姆包装机械有限公司</w:t>
      </w:r>
      <w:r>
        <w:rPr>
          <w:rFonts w:ascii="宋体" w:hAnsi="宋体" w:hint="eastAsia"/>
        </w:rPr>
        <w:t>董事长汤建华，省日化协会副理事长、</w:t>
      </w:r>
      <w:r w:rsidRPr="007C42B7">
        <w:rPr>
          <w:rFonts w:ascii="宋体" w:hAnsi="宋体" w:hint="eastAsia"/>
        </w:rPr>
        <w:t>南京巴黎贝丽丝香水有限公司</w:t>
      </w:r>
      <w:r>
        <w:rPr>
          <w:rFonts w:ascii="宋体" w:hAnsi="宋体" w:hint="eastAsia"/>
        </w:rPr>
        <w:t>董事长邢兴怀，省日化协会副理事长、</w:t>
      </w:r>
      <w:r w:rsidRPr="007C42B7">
        <w:rPr>
          <w:rFonts w:ascii="宋体" w:hAnsi="宋体" w:hint="eastAsia"/>
        </w:rPr>
        <w:t>江苏美爱斯化妆品股份有限公司</w:t>
      </w:r>
      <w:r>
        <w:rPr>
          <w:rFonts w:ascii="宋体" w:hAnsi="宋体" w:hint="eastAsia"/>
        </w:rPr>
        <w:t>董事长孙金明，省日化协会副理事长、省质检院副院长高巍等同志发表讲话，气氛热烈。</w:t>
      </w:r>
    </w:p>
    <w:p w:rsidR="00AD0831" w:rsidRDefault="00AD0831" w:rsidP="00280C26">
      <w:pPr>
        <w:spacing w:line="420" w:lineRule="atLeast"/>
        <w:ind w:firstLineChars="200" w:firstLine="31680"/>
        <w:rPr>
          <w:rFonts w:ascii="宋体"/>
        </w:rPr>
      </w:pPr>
      <w:r>
        <w:rPr>
          <w:rFonts w:ascii="宋体" w:hAnsi="宋体" w:hint="eastAsia"/>
        </w:rPr>
        <w:t>会议最后由理事长徐之伟作总结讲话，他介绍了苏州日化协会三届一次会员大会暨换届改选情况以及</w:t>
      </w:r>
      <w:r>
        <w:rPr>
          <w:rFonts w:ascii="宋体" w:hAnsi="宋体"/>
        </w:rPr>
        <w:t>2017</w:t>
      </w:r>
      <w:r>
        <w:rPr>
          <w:rFonts w:ascii="宋体" w:hAnsi="宋体" w:hint="eastAsia"/>
        </w:rPr>
        <w:t>年的主要任务，表示在各位理事的支持下，新的一年把江苏日化协会办的更好。会议圆满完成各项议程。</w:t>
      </w:r>
      <w:r>
        <w:rPr>
          <w:rFonts w:ascii="宋体" w:hAnsi="宋体"/>
        </w:rPr>
        <w:t xml:space="preserve">                         </w:t>
      </w:r>
      <w:r>
        <w:rPr>
          <w:rFonts w:ascii="宋体" w:hAnsi="宋体" w:hint="eastAsia"/>
        </w:rPr>
        <w:t>（江苏日化协会）</w:t>
      </w:r>
    </w:p>
    <w:p w:rsidR="00AD0831" w:rsidRDefault="00AD0831" w:rsidP="002F67FB">
      <w:pPr>
        <w:jc w:val="center"/>
        <w:rPr>
          <w:rFonts w:ascii="黑体" w:eastAsia="黑体" w:hAnsi="黑体"/>
          <w:sz w:val="36"/>
          <w:szCs w:val="36"/>
        </w:rPr>
      </w:pPr>
      <w:r w:rsidRPr="00CC135E">
        <w:rPr>
          <w:rFonts w:ascii="黑体" w:eastAsia="黑体" w:hAnsi="黑体" w:hint="eastAsia"/>
          <w:sz w:val="36"/>
          <w:szCs w:val="36"/>
        </w:rPr>
        <w:t>苏州市日用化学品行业协会</w:t>
      </w:r>
    </w:p>
    <w:p w:rsidR="00AD0831" w:rsidRPr="00CC135E" w:rsidRDefault="00AD0831" w:rsidP="002F67FB">
      <w:pPr>
        <w:jc w:val="center"/>
        <w:rPr>
          <w:rFonts w:ascii="黑体" w:eastAsia="黑体" w:hAnsi="黑体"/>
          <w:sz w:val="36"/>
          <w:szCs w:val="36"/>
        </w:rPr>
      </w:pPr>
      <w:r w:rsidRPr="00CC135E">
        <w:rPr>
          <w:rFonts w:ascii="黑体" w:eastAsia="黑体" w:hAnsi="黑体" w:hint="eastAsia"/>
          <w:sz w:val="36"/>
          <w:szCs w:val="36"/>
        </w:rPr>
        <w:t>第三</w:t>
      </w:r>
      <w:r>
        <w:rPr>
          <w:rFonts w:ascii="黑体" w:eastAsia="黑体" w:hAnsi="黑体" w:hint="eastAsia"/>
          <w:sz w:val="36"/>
          <w:szCs w:val="36"/>
        </w:rPr>
        <w:t>届第一</w:t>
      </w:r>
      <w:r w:rsidRPr="00CC135E">
        <w:rPr>
          <w:rFonts w:ascii="黑体" w:eastAsia="黑体" w:hAnsi="黑体" w:hint="eastAsia"/>
          <w:sz w:val="36"/>
          <w:szCs w:val="36"/>
        </w:rPr>
        <w:t>次会员代表大会在隆力奇召开</w:t>
      </w:r>
    </w:p>
    <w:p w:rsidR="00AD0831" w:rsidRPr="00CC135E" w:rsidRDefault="00AD0831" w:rsidP="00280C26">
      <w:pPr>
        <w:spacing w:beforeLines="50" w:line="420" w:lineRule="atLeast"/>
        <w:ind w:firstLineChars="200" w:firstLine="31680"/>
        <w:rPr>
          <w:rFonts w:ascii="宋体"/>
        </w:rPr>
      </w:pPr>
      <w:r w:rsidRPr="00CC135E">
        <w:rPr>
          <w:rFonts w:ascii="宋体" w:hAnsi="宋体"/>
        </w:rPr>
        <w:t>2016</w:t>
      </w:r>
      <w:r w:rsidRPr="00CC135E">
        <w:rPr>
          <w:rFonts w:ascii="宋体" w:hAnsi="宋体" w:hint="eastAsia"/>
        </w:rPr>
        <w:t>年</w:t>
      </w:r>
      <w:r w:rsidRPr="00CC135E">
        <w:rPr>
          <w:rFonts w:ascii="宋体" w:hAnsi="宋体"/>
        </w:rPr>
        <w:t>12</w:t>
      </w:r>
      <w:r w:rsidRPr="00CC135E">
        <w:rPr>
          <w:rFonts w:ascii="宋体" w:hAnsi="宋体" w:hint="eastAsia"/>
        </w:rPr>
        <w:t>月</w:t>
      </w:r>
      <w:r w:rsidRPr="00CC135E">
        <w:rPr>
          <w:rFonts w:ascii="宋体" w:hAnsi="宋体"/>
        </w:rPr>
        <w:t>23</w:t>
      </w:r>
      <w:r w:rsidRPr="00CC135E">
        <w:rPr>
          <w:rFonts w:ascii="宋体" w:hAnsi="宋体" w:hint="eastAsia"/>
        </w:rPr>
        <w:t>日，苏州市日用化学品行业协会（以下简称</w:t>
      </w:r>
      <w:r>
        <w:rPr>
          <w:rFonts w:ascii="宋体" w:hAnsi="宋体" w:hint="eastAsia"/>
        </w:rPr>
        <w:t>苏州</w:t>
      </w:r>
      <w:r w:rsidRPr="00CC135E">
        <w:rPr>
          <w:rFonts w:ascii="宋体" w:hAnsi="宋体" w:hint="eastAsia"/>
        </w:rPr>
        <w:t>日化协会）第三</w:t>
      </w:r>
      <w:r>
        <w:rPr>
          <w:rFonts w:ascii="宋体" w:hAnsi="宋体" w:hint="eastAsia"/>
        </w:rPr>
        <w:t>届第一</w:t>
      </w:r>
      <w:r w:rsidRPr="00CC135E">
        <w:rPr>
          <w:rFonts w:ascii="宋体" w:hAnsi="宋体" w:hint="eastAsia"/>
        </w:rPr>
        <w:t>次会员代表大会在隆力奇</w:t>
      </w:r>
      <w:r>
        <w:rPr>
          <w:rFonts w:ascii="宋体" w:hAnsi="宋体" w:hint="eastAsia"/>
        </w:rPr>
        <w:t>公司</w:t>
      </w:r>
      <w:r w:rsidRPr="00CC135E">
        <w:rPr>
          <w:rFonts w:ascii="宋体" w:hAnsi="宋体" w:hint="eastAsia"/>
        </w:rPr>
        <w:t>召开。</w:t>
      </w:r>
    </w:p>
    <w:p w:rsidR="00AD0831" w:rsidRDefault="00AD0831" w:rsidP="00280C26">
      <w:pPr>
        <w:spacing w:line="420" w:lineRule="atLeast"/>
        <w:ind w:firstLineChars="200" w:firstLine="31680"/>
        <w:rPr>
          <w:rFonts w:ascii="宋体"/>
        </w:rPr>
      </w:pPr>
      <w:r w:rsidRPr="00CC135E">
        <w:rPr>
          <w:rFonts w:ascii="宋体" w:hAnsi="宋体" w:hint="eastAsia"/>
        </w:rPr>
        <w:t>会议由</w:t>
      </w:r>
      <w:r>
        <w:rPr>
          <w:rFonts w:ascii="宋体" w:hAnsi="宋体" w:hint="eastAsia"/>
        </w:rPr>
        <w:t>苏州</w:t>
      </w:r>
      <w:r w:rsidRPr="00CC135E">
        <w:rPr>
          <w:rFonts w:ascii="宋体" w:hAnsi="宋体" w:hint="eastAsia"/>
        </w:rPr>
        <w:t>日化协会秘书长吴国炎主持，首先由吴国炎秘书长报告出席人数，应到</w:t>
      </w:r>
      <w:r w:rsidRPr="00CC135E">
        <w:rPr>
          <w:rFonts w:ascii="宋体" w:hAnsi="宋体"/>
        </w:rPr>
        <w:t>93</w:t>
      </w:r>
      <w:r w:rsidRPr="00CC135E">
        <w:rPr>
          <w:rFonts w:ascii="宋体" w:hAnsi="宋体" w:hint="eastAsia"/>
        </w:rPr>
        <w:t>家单位，实到</w:t>
      </w:r>
      <w:r>
        <w:rPr>
          <w:rFonts w:ascii="宋体" w:hAnsi="宋体"/>
        </w:rPr>
        <w:t>86</w:t>
      </w:r>
      <w:r w:rsidRPr="00CC135E">
        <w:rPr>
          <w:rFonts w:ascii="宋体" w:hAnsi="宋体" w:hint="eastAsia"/>
        </w:rPr>
        <w:t>家单位，人数超过三分之二</w:t>
      </w:r>
      <w:r>
        <w:rPr>
          <w:rFonts w:ascii="宋体" w:hAnsi="宋体" w:hint="eastAsia"/>
        </w:rPr>
        <w:t>符合出席人数要求</w:t>
      </w:r>
      <w:r w:rsidRPr="00CC135E">
        <w:rPr>
          <w:rFonts w:ascii="宋体" w:hAnsi="宋体" w:hint="eastAsia"/>
        </w:rPr>
        <w:t>。</w:t>
      </w:r>
    </w:p>
    <w:p w:rsidR="00AD0831" w:rsidRDefault="00AD0831" w:rsidP="00280C26">
      <w:pPr>
        <w:spacing w:line="420" w:lineRule="atLeast"/>
        <w:ind w:firstLineChars="200" w:firstLine="31680"/>
        <w:rPr>
          <w:rFonts w:ascii="宋体"/>
        </w:rPr>
      </w:pPr>
      <w:r w:rsidRPr="00CC135E">
        <w:rPr>
          <w:rFonts w:ascii="宋体" w:hAnsi="宋体" w:hint="eastAsia"/>
        </w:rPr>
        <w:t>会议分两个阶段进行</w:t>
      </w:r>
      <w:r>
        <w:rPr>
          <w:rFonts w:ascii="宋体" w:hAnsi="宋体" w:hint="eastAsia"/>
        </w:rPr>
        <w:t>。会议的第一阶段，由苏州日化协会第二届会长、隆力奇公司董事长徐之伟作理事会工作报告，苏州日化协会副会长、东吴香精公司董事长陈民作第二届理事会财务工作报告，常务副会长、博克集团董事长李君图作关于修改《苏州市日用化学品行业协会章程》的说明。在会议对《苏州市日用化学品行业协会章程》、《苏州市日用化学品行业协会第三届理事会选举办法》进行审议并通过后进行换届选举；《苏州市日用化学品行业协会第三届理事会候选人名单》、《苏州市日用化学品行业协会会长、副会长候选人名单》并进行逐项选举，选举由会员大会决议经到会会员一致表决通过有效。</w:t>
      </w:r>
    </w:p>
    <w:p w:rsidR="00AD0831" w:rsidRDefault="00AD0831" w:rsidP="00280C26">
      <w:pPr>
        <w:spacing w:line="420" w:lineRule="atLeast"/>
        <w:ind w:firstLineChars="200" w:firstLine="31680"/>
        <w:rPr>
          <w:rFonts w:ascii="宋体"/>
        </w:rPr>
      </w:pPr>
      <w:r>
        <w:rPr>
          <w:rFonts w:ascii="宋体" w:hAnsi="宋体" w:hint="eastAsia"/>
        </w:rPr>
        <w:t>会议第二阶段，常务理事单位名单、会长、副会长单位名单由副会长陈民宣读选举结果。然后新当选李君图会长讲话并宣读苏州市日用化学品行业协会第三届名誉会长徐之伟并颁发聘书和证书。</w:t>
      </w:r>
    </w:p>
    <w:p w:rsidR="00AD0831" w:rsidRDefault="00AD0831" w:rsidP="00280C26">
      <w:pPr>
        <w:spacing w:line="420" w:lineRule="atLeast"/>
        <w:ind w:firstLineChars="200" w:firstLine="31680"/>
        <w:rPr>
          <w:rFonts w:ascii="宋体"/>
        </w:rPr>
      </w:pPr>
      <w:r>
        <w:rPr>
          <w:rFonts w:ascii="宋体" w:hAnsi="宋体" w:hint="eastAsia"/>
        </w:rPr>
        <w:t>此次会议邀请的领导、嘉宾有苏州市经信委李忠副主任、程革处长、苏州商检局吴森明副局长、苏州市民政局王林兴处长、苏州食品药品监督管理局潘茹菁副处长、苏州创元集团陈子京副总经理、</w:t>
      </w:r>
      <w:r w:rsidRPr="00240AC2">
        <w:rPr>
          <w:rFonts w:ascii="宋体" w:hAnsi="宋体" w:hint="eastAsia"/>
        </w:rPr>
        <w:t>苏州市工经联吴健常务副会</w:t>
      </w:r>
      <w:r>
        <w:rPr>
          <w:rFonts w:ascii="宋体" w:hAnsi="宋体" w:hint="eastAsia"/>
        </w:rPr>
        <w:t>长、苏州市工经联薛光平秘书长、苏州市社会组织促进会童晓红秘书长、苏州市卫生监督所彭盛梅科长。王林兴处长、李忠副主任先后作了热情洋溢的讲话，对苏州市日用化学品行业协会工作成绩予以肯定并提出了希望要求。</w:t>
      </w:r>
    </w:p>
    <w:p w:rsidR="00AD0831" w:rsidRDefault="00AD0831" w:rsidP="00280C26">
      <w:pPr>
        <w:spacing w:line="420" w:lineRule="atLeast"/>
        <w:ind w:firstLineChars="200" w:firstLine="31680"/>
        <w:rPr>
          <w:rFonts w:ascii="宋体"/>
        </w:rPr>
      </w:pPr>
      <w:r>
        <w:rPr>
          <w:rFonts w:ascii="宋体" w:hAnsi="宋体" w:hint="eastAsia"/>
        </w:rPr>
        <w:t>会议由徐之伟总结。他说：“感谢领导与嘉宾对我们日化协会的关心、支持，对我们工作成绩的肯定与鼓励。感谢各位领导、嘉宾百忙之中出席今天的大会，感谢你们对我们协会工作的支持与指导。这次大会得到隆力奇公司、博克公司、东吴香精公司、凌琳日化公司、苏州纳通生物纳米技术有限公司的协办支持，与会代表表示衷心的感谢！”</w:t>
      </w:r>
    </w:p>
    <w:p w:rsidR="00AD0831" w:rsidRDefault="00AD0831" w:rsidP="00280C26">
      <w:pPr>
        <w:spacing w:line="420" w:lineRule="atLeast"/>
        <w:ind w:firstLineChars="200" w:firstLine="31680"/>
        <w:rPr>
          <w:rFonts w:ascii="宋体"/>
        </w:rPr>
      </w:pPr>
      <w:r>
        <w:rPr>
          <w:rFonts w:ascii="宋体" w:hAnsi="宋体" w:hint="eastAsia"/>
        </w:rPr>
        <w:t>会议圆满完成各项议程！</w:t>
      </w:r>
      <w:r>
        <w:rPr>
          <w:rFonts w:ascii="宋体" w:hAnsi="宋体"/>
        </w:rPr>
        <w:t xml:space="preserve">                                  </w:t>
      </w:r>
      <w:r>
        <w:rPr>
          <w:rFonts w:ascii="宋体" w:hAnsi="宋体" w:hint="eastAsia"/>
        </w:rPr>
        <w:t>（苏州日化协会）</w:t>
      </w:r>
    </w:p>
    <w:p w:rsidR="00AD0831" w:rsidRDefault="00AD0831" w:rsidP="00F71C9E">
      <w:pPr>
        <w:adjustRightInd w:val="0"/>
        <w:snapToGrid w:val="0"/>
        <w:spacing w:line="520" w:lineRule="atLeast"/>
        <w:jc w:val="center"/>
        <w:rPr>
          <w:rFonts w:ascii="黑体" w:eastAsia="黑体" w:hAnsi="黑体"/>
          <w:sz w:val="36"/>
          <w:szCs w:val="36"/>
        </w:rPr>
      </w:pPr>
      <w:r w:rsidRPr="00C855BA">
        <w:rPr>
          <w:rFonts w:ascii="黑体" w:eastAsia="黑体" w:hAnsi="黑体" w:hint="eastAsia"/>
          <w:sz w:val="36"/>
          <w:szCs w:val="36"/>
        </w:rPr>
        <w:t>国务院关税税则委员会</w:t>
      </w:r>
    </w:p>
    <w:p w:rsidR="00AD0831" w:rsidRPr="00C855BA" w:rsidRDefault="00AD0831" w:rsidP="00F71C9E">
      <w:pPr>
        <w:adjustRightInd w:val="0"/>
        <w:snapToGrid w:val="0"/>
        <w:spacing w:line="520" w:lineRule="atLeast"/>
        <w:jc w:val="center"/>
        <w:rPr>
          <w:rFonts w:ascii="黑体" w:eastAsia="黑体" w:hAnsi="黑体"/>
          <w:sz w:val="36"/>
          <w:szCs w:val="36"/>
        </w:rPr>
      </w:pPr>
      <w:r w:rsidRPr="00C855BA">
        <w:rPr>
          <w:rFonts w:ascii="黑体" w:eastAsia="黑体" w:hAnsi="黑体" w:hint="eastAsia"/>
          <w:sz w:val="36"/>
          <w:szCs w:val="36"/>
        </w:rPr>
        <w:t>关于</w:t>
      </w:r>
      <w:r w:rsidRPr="00C855BA">
        <w:rPr>
          <w:rFonts w:ascii="黑体" w:eastAsia="黑体" w:hAnsi="黑体"/>
          <w:sz w:val="36"/>
          <w:szCs w:val="36"/>
        </w:rPr>
        <w:t>2017</w:t>
      </w:r>
      <w:r w:rsidRPr="00C855BA">
        <w:rPr>
          <w:rFonts w:ascii="黑体" w:eastAsia="黑体" w:hAnsi="黑体" w:hint="eastAsia"/>
          <w:sz w:val="36"/>
          <w:szCs w:val="36"/>
        </w:rPr>
        <w:t>年关税调整方案的通知</w:t>
      </w:r>
    </w:p>
    <w:p w:rsidR="00AD0831" w:rsidRPr="00C855BA" w:rsidRDefault="00AD0831" w:rsidP="005B246E">
      <w:pPr>
        <w:jc w:val="center"/>
        <w:rPr>
          <w:rFonts w:ascii="黑体" w:eastAsia="黑体" w:hAnsi="黑体"/>
          <w:sz w:val="28"/>
          <w:szCs w:val="28"/>
        </w:rPr>
      </w:pPr>
      <w:r w:rsidRPr="00C855BA">
        <w:rPr>
          <w:rFonts w:ascii="黑体" w:eastAsia="黑体" w:hAnsi="黑体" w:hint="eastAsia"/>
          <w:sz w:val="28"/>
          <w:szCs w:val="28"/>
        </w:rPr>
        <w:t>税委会</w:t>
      </w:r>
      <w:r w:rsidRPr="00C855BA">
        <w:rPr>
          <w:rFonts w:ascii="黑体" w:eastAsia="黑体" w:hAnsi="黑体"/>
          <w:sz w:val="28"/>
          <w:szCs w:val="28"/>
        </w:rPr>
        <w:t>[2016]31</w:t>
      </w:r>
      <w:r w:rsidRPr="00C855BA">
        <w:rPr>
          <w:rFonts w:ascii="黑体" w:eastAsia="黑体" w:hAnsi="黑体" w:hint="eastAsia"/>
          <w:sz w:val="28"/>
          <w:szCs w:val="28"/>
        </w:rPr>
        <w:t>号</w:t>
      </w:r>
    </w:p>
    <w:p w:rsidR="00AD0831" w:rsidRPr="00C855BA" w:rsidRDefault="00AD0831" w:rsidP="00F71C9E">
      <w:pPr>
        <w:spacing w:line="440" w:lineRule="atLeast"/>
        <w:jc w:val="left"/>
        <w:rPr>
          <w:rFonts w:ascii="宋体"/>
        </w:rPr>
      </w:pPr>
      <w:r w:rsidRPr="00C855BA">
        <w:rPr>
          <w:rFonts w:ascii="宋体" w:hAnsi="宋体" w:hint="eastAsia"/>
        </w:rPr>
        <w:t>海关总署：</w:t>
      </w:r>
    </w:p>
    <w:p w:rsidR="00AD0831" w:rsidRPr="00C855BA" w:rsidRDefault="00AD0831" w:rsidP="00280C26">
      <w:pPr>
        <w:spacing w:line="440" w:lineRule="atLeast"/>
        <w:ind w:firstLineChars="200" w:firstLine="31680"/>
        <w:jc w:val="left"/>
        <w:rPr>
          <w:rFonts w:ascii="宋体"/>
        </w:rPr>
      </w:pPr>
      <w:r w:rsidRPr="00C855BA">
        <w:rPr>
          <w:rFonts w:ascii="宋体" w:hAnsi="宋体" w:hint="eastAsia"/>
        </w:rPr>
        <w:t>《</w:t>
      </w:r>
      <w:r w:rsidRPr="00C855BA">
        <w:rPr>
          <w:rFonts w:ascii="宋体" w:hAnsi="宋体"/>
        </w:rPr>
        <w:t>2017</w:t>
      </w:r>
      <w:r w:rsidRPr="00C855BA">
        <w:rPr>
          <w:rFonts w:ascii="宋体" w:hAnsi="宋体" w:hint="eastAsia"/>
        </w:rPr>
        <w:t>年关税调整方案》已经国务院关税税则委员会第七次全体会议审议通过，并报国务院批准，自</w:t>
      </w:r>
      <w:r w:rsidRPr="00C855BA">
        <w:rPr>
          <w:rFonts w:ascii="宋体" w:hAnsi="宋体"/>
        </w:rPr>
        <w:t>2017</w:t>
      </w:r>
      <w:r w:rsidRPr="00C855BA">
        <w:rPr>
          <w:rFonts w:ascii="宋体" w:hAnsi="宋体" w:hint="eastAsia"/>
        </w:rPr>
        <w:t>年</w:t>
      </w:r>
      <w:r w:rsidRPr="00C855BA">
        <w:rPr>
          <w:rFonts w:ascii="宋体" w:hAnsi="宋体"/>
        </w:rPr>
        <w:t>1</w:t>
      </w:r>
      <w:r w:rsidRPr="00C855BA">
        <w:rPr>
          <w:rFonts w:ascii="宋体" w:hAnsi="宋体" w:hint="eastAsia"/>
        </w:rPr>
        <w:t>月</w:t>
      </w:r>
      <w:r w:rsidRPr="00C855BA">
        <w:rPr>
          <w:rFonts w:ascii="宋体" w:hAnsi="宋体"/>
        </w:rPr>
        <w:t>1</w:t>
      </w:r>
      <w:r w:rsidRPr="00C855BA">
        <w:rPr>
          <w:rFonts w:ascii="宋体" w:hAnsi="宋体" w:hint="eastAsia"/>
        </w:rPr>
        <w:t>日起实施。</w:t>
      </w:r>
    </w:p>
    <w:p w:rsidR="00AD0831" w:rsidRPr="00C855BA" w:rsidRDefault="00AD0831" w:rsidP="00280C26">
      <w:pPr>
        <w:spacing w:line="440" w:lineRule="atLeast"/>
        <w:ind w:firstLineChars="200" w:firstLine="31680"/>
        <w:jc w:val="left"/>
        <w:rPr>
          <w:rFonts w:ascii="宋体"/>
        </w:rPr>
      </w:pPr>
      <w:r w:rsidRPr="00C855BA">
        <w:rPr>
          <w:rFonts w:ascii="宋体" w:hAnsi="宋体" w:hint="eastAsia"/>
        </w:rPr>
        <w:t>附件：</w:t>
      </w:r>
      <w:r w:rsidRPr="00C855BA">
        <w:rPr>
          <w:rFonts w:ascii="宋体" w:hAnsi="宋体"/>
        </w:rPr>
        <w:t>2017</w:t>
      </w:r>
      <w:r w:rsidRPr="00C855BA">
        <w:rPr>
          <w:rFonts w:ascii="宋体" w:hAnsi="宋体" w:hint="eastAsia"/>
        </w:rPr>
        <w:t>年关税调整方案（略）</w:t>
      </w:r>
    </w:p>
    <w:p w:rsidR="00AD0831" w:rsidRPr="00C855BA" w:rsidRDefault="00AD0831" w:rsidP="00280C26">
      <w:pPr>
        <w:spacing w:line="440" w:lineRule="atLeast"/>
        <w:ind w:firstLineChars="200" w:firstLine="31680"/>
        <w:jc w:val="center"/>
        <w:rPr>
          <w:rFonts w:ascii="宋体"/>
        </w:rPr>
      </w:pPr>
      <w:r>
        <w:rPr>
          <w:rFonts w:ascii="宋体" w:hAnsi="宋体"/>
        </w:rPr>
        <w:t xml:space="preserve">                                    </w:t>
      </w:r>
      <w:r w:rsidRPr="00C855BA">
        <w:rPr>
          <w:rFonts w:ascii="宋体" w:hAnsi="宋体" w:hint="eastAsia"/>
        </w:rPr>
        <w:t>国务院关税税则委员会</w:t>
      </w:r>
    </w:p>
    <w:p w:rsidR="00AD0831" w:rsidRPr="00C855BA" w:rsidRDefault="00AD0831" w:rsidP="00280C26">
      <w:pPr>
        <w:spacing w:line="440" w:lineRule="atLeast"/>
        <w:ind w:firstLineChars="200" w:firstLine="31680"/>
        <w:jc w:val="center"/>
        <w:rPr>
          <w:rFonts w:ascii="宋体"/>
        </w:rPr>
      </w:pPr>
      <w:r>
        <w:rPr>
          <w:rFonts w:ascii="宋体" w:hAnsi="宋体"/>
        </w:rPr>
        <w:t xml:space="preserve">                                    </w:t>
      </w:r>
      <w:r w:rsidRPr="00C855BA">
        <w:rPr>
          <w:rFonts w:ascii="宋体" w:hAnsi="宋体"/>
        </w:rPr>
        <w:t>2016</w:t>
      </w:r>
      <w:r w:rsidRPr="00C855BA">
        <w:rPr>
          <w:rFonts w:ascii="宋体" w:hAnsi="宋体" w:hint="eastAsia"/>
        </w:rPr>
        <w:t>年</w:t>
      </w:r>
      <w:r w:rsidRPr="00C855BA">
        <w:rPr>
          <w:rFonts w:ascii="宋体" w:hAnsi="宋体"/>
        </w:rPr>
        <w:t>12</w:t>
      </w:r>
      <w:r w:rsidRPr="00C855BA">
        <w:rPr>
          <w:rFonts w:ascii="宋体" w:hAnsi="宋体" w:hint="eastAsia"/>
        </w:rPr>
        <w:t>月</w:t>
      </w:r>
      <w:r w:rsidRPr="00C855BA">
        <w:rPr>
          <w:rFonts w:ascii="宋体" w:hAnsi="宋体"/>
        </w:rPr>
        <w:t>19</w:t>
      </w:r>
      <w:r w:rsidRPr="00C855BA">
        <w:rPr>
          <w:rFonts w:ascii="宋体" w:hAnsi="宋体" w:hint="eastAsia"/>
        </w:rPr>
        <w:t>日</w:t>
      </w:r>
    </w:p>
    <w:p w:rsidR="00AD0831" w:rsidRPr="00C855BA" w:rsidRDefault="00AD0831" w:rsidP="006674AA">
      <w:pPr>
        <w:spacing w:afterLines="150" w:line="440" w:lineRule="atLeast"/>
        <w:jc w:val="left"/>
        <w:rPr>
          <w:rFonts w:ascii="宋体" w:hAnsi="宋体"/>
        </w:rPr>
      </w:pPr>
      <w:r w:rsidRPr="00C855BA">
        <w:rPr>
          <w:rFonts w:ascii="宋体" w:hAnsi="宋体" w:hint="eastAsia"/>
        </w:rPr>
        <w:t>查询网址：</w:t>
      </w:r>
      <w:r w:rsidRPr="00C855BA">
        <w:rPr>
          <w:rFonts w:ascii="宋体" w:hAnsi="宋体"/>
        </w:rPr>
        <w:t>http://gss.mof.gov.cn/zhengwuxinxi/zhengcefabu/201612/t20161223_2498029.html</w:t>
      </w:r>
    </w:p>
    <w:p w:rsidR="00AD0831" w:rsidRDefault="00AD0831" w:rsidP="00F71C9E">
      <w:pPr>
        <w:adjustRightInd w:val="0"/>
        <w:snapToGrid w:val="0"/>
        <w:spacing w:line="520" w:lineRule="atLeast"/>
        <w:jc w:val="center"/>
        <w:rPr>
          <w:rFonts w:ascii="黑体" w:eastAsia="黑体" w:hAnsi="黑体"/>
          <w:sz w:val="36"/>
          <w:szCs w:val="36"/>
        </w:rPr>
      </w:pPr>
      <w:r w:rsidRPr="00176544">
        <w:rPr>
          <w:rFonts w:ascii="黑体" w:eastAsia="黑体" w:hAnsi="黑体"/>
          <w:sz w:val="36"/>
          <w:szCs w:val="36"/>
        </w:rPr>
        <w:t>2017</w:t>
      </w:r>
      <w:r w:rsidRPr="00176544">
        <w:rPr>
          <w:rFonts w:ascii="黑体" w:eastAsia="黑体" w:hAnsi="黑体" w:hint="eastAsia"/>
          <w:sz w:val="36"/>
          <w:szCs w:val="36"/>
        </w:rPr>
        <w:t>年</w:t>
      </w:r>
      <w:r w:rsidRPr="00176544">
        <w:rPr>
          <w:rFonts w:ascii="黑体" w:eastAsia="黑体" w:hAnsi="黑体"/>
          <w:sz w:val="36"/>
          <w:szCs w:val="36"/>
        </w:rPr>
        <w:t>1</w:t>
      </w:r>
      <w:r w:rsidRPr="00176544">
        <w:rPr>
          <w:rFonts w:ascii="黑体" w:eastAsia="黑体" w:hAnsi="黑体" w:hint="eastAsia"/>
          <w:sz w:val="36"/>
          <w:szCs w:val="36"/>
        </w:rPr>
        <w:t>月</w:t>
      </w:r>
      <w:r w:rsidRPr="00176544">
        <w:rPr>
          <w:rFonts w:ascii="黑体" w:eastAsia="黑体" w:hAnsi="黑体"/>
          <w:sz w:val="36"/>
          <w:szCs w:val="36"/>
        </w:rPr>
        <w:t>1</w:t>
      </w:r>
      <w:r w:rsidRPr="00176544">
        <w:rPr>
          <w:rFonts w:ascii="黑体" w:eastAsia="黑体" w:hAnsi="黑体" w:hint="eastAsia"/>
          <w:sz w:val="36"/>
          <w:szCs w:val="36"/>
        </w:rPr>
        <w:t>日起我国将对</w:t>
      </w:r>
    </w:p>
    <w:p w:rsidR="00AD0831" w:rsidRPr="00176544" w:rsidRDefault="00AD0831" w:rsidP="00F71C9E">
      <w:pPr>
        <w:adjustRightInd w:val="0"/>
        <w:snapToGrid w:val="0"/>
        <w:spacing w:line="520" w:lineRule="atLeast"/>
        <w:jc w:val="center"/>
        <w:rPr>
          <w:rFonts w:ascii="黑体" w:eastAsia="黑体" w:hAnsi="黑体"/>
          <w:sz w:val="36"/>
          <w:szCs w:val="36"/>
        </w:rPr>
      </w:pPr>
      <w:r w:rsidRPr="00176544">
        <w:rPr>
          <w:rFonts w:ascii="黑体" w:eastAsia="黑体" w:hAnsi="黑体" w:hint="eastAsia"/>
          <w:sz w:val="36"/>
          <w:szCs w:val="36"/>
        </w:rPr>
        <w:t>进出口关税进行部分调整</w:t>
      </w:r>
    </w:p>
    <w:p w:rsidR="00AD0831" w:rsidRPr="00176544" w:rsidRDefault="00AD0831" w:rsidP="00280C26">
      <w:pPr>
        <w:spacing w:beforeLines="50" w:line="420" w:lineRule="atLeast"/>
        <w:ind w:firstLineChars="200" w:firstLine="31680"/>
        <w:rPr>
          <w:rFonts w:ascii="宋体"/>
        </w:rPr>
      </w:pPr>
      <w:r w:rsidRPr="00176544">
        <w:rPr>
          <w:rFonts w:ascii="宋体" w:hAnsi="宋体" w:hint="eastAsia"/>
        </w:rPr>
        <w:t>经国务院关税税则委员会审议通过，并报经国务院批准，自</w:t>
      </w:r>
      <w:r w:rsidRPr="00176544">
        <w:rPr>
          <w:rFonts w:ascii="宋体" w:hAnsi="宋体"/>
        </w:rPr>
        <w:t>2017</w:t>
      </w:r>
      <w:r w:rsidRPr="00176544">
        <w:rPr>
          <w:rFonts w:ascii="宋体" w:hAnsi="宋体" w:hint="eastAsia"/>
        </w:rPr>
        <w:t>年</w:t>
      </w:r>
      <w:r w:rsidRPr="00176544">
        <w:rPr>
          <w:rFonts w:ascii="宋体" w:hAnsi="宋体"/>
        </w:rPr>
        <w:t>1</w:t>
      </w:r>
      <w:r w:rsidRPr="00176544">
        <w:rPr>
          <w:rFonts w:ascii="宋体" w:hAnsi="宋体" w:hint="eastAsia"/>
        </w:rPr>
        <w:t>月</w:t>
      </w:r>
      <w:r w:rsidRPr="00176544">
        <w:rPr>
          <w:rFonts w:ascii="宋体" w:hAnsi="宋体"/>
        </w:rPr>
        <w:t>1</w:t>
      </w:r>
      <w:r w:rsidRPr="00176544">
        <w:rPr>
          <w:rFonts w:ascii="宋体" w:hAnsi="宋体" w:hint="eastAsia"/>
        </w:rPr>
        <w:t>日起，我国将对进出口关税进行部分调整。</w:t>
      </w:r>
    </w:p>
    <w:p w:rsidR="00AD0831" w:rsidRPr="00176544" w:rsidRDefault="00AD0831" w:rsidP="00280C26">
      <w:pPr>
        <w:spacing w:line="420" w:lineRule="atLeast"/>
        <w:ind w:firstLineChars="200" w:firstLine="31680"/>
        <w:rPr>
          <w:rFonts w:ascii="宋体"/>
        </w:rPr>
      </w:pPr>
      <w:r w:rsidRPr="00176544">
        <w:rPr>
          <w:rFonts w:ascii="宋体" w:hAnsi="宋体"/>
        </w:rPr>
        <w:t>2017</w:t>
      </w:r>
      <w:r w:rsidRPr="00176544">
        <w:rPr>
          <w:rFonts w:ascii="宋体" w:hAnsi="宋体" w:hint="eastAsia"/>
        </w:rPr>
        <w:t>年关税调整将秉承创新驱动发展的理念，继续鼓励国内亟需的先进设备、关键零部件和能源原材料进口，以进口暂定税率方式降低集成电路测试分选设备、飞机用液压作动器、高分辨率硬盘式数字电影放映机零件、热裂解炉、天然软木塞等商品的进口关税。为丰富国内消费者的购物选择，还将降低金枪鱼、北极虾、蔓越橘等特色食品和雕塑品原件等文化消费品的进口关税。为回应国民对医疗和健康的关注，降低生产抗癌药所需的红豆杉皮和枝叶、治疗糖尿病药所需阿卡波糖水合物的进口关税。为充分发挥关税对国内产业的保护作用，根据国内产业发展和技术进步情况，</w:t>
      </w:r>
      <w:r w:rsidRPr="00176544">
        <w:rPr>
          <w:rFonts w:ascii="宋体" w:hAnsi="宋体"/>
        </w:rPr>
        <w:t>2017</w:t>
      </w:r>
      <w:r w:rsidRPr="00176544">
        <w:rPr>
          <w:rFonts w:ascii="宋体" w:hAnsi="宋体" w:hint="eastAsia"/>
        </w:rPr>
        <w:t>年对此前实行暂定税率的丙稀酸钠聚合物、具有变流功能的半导体模块、改性乙醇等商品的进口关税税率进行相应调整。</w:t>
      </w:r>
      <w:r w:rsidRPr="00176544">
        <w:rPr>
          <w:rFonts w:ascii="宋体" w:hAnsi="宋体"/>
        </w:rPr>
        <w:t>2017</w:t>
      </w:r>
      <w:r w:rsidRPr="00176544">
        <w:rPr>
          <w:rFonts w:ascii="宋体" w:hAnsi="宋体" w:hint="eastAsia"/>
        </w:rPr>
        <w:t>年还将取消氮肥、磷肥和天然石墨等商品的出口关税，适当降低三元复合肥、钢坯、硅铁等商品的出口关税。</w:t>
      </w:r>
    </w:p>
    <w:p w:rsidR="00AD0831" w:rsidRPr="00176544" w:rsidRDefault="00AD0831" w:rsidP="00280C26">
      <w:pPr>
        <w:spacing w:line="420" w:lineRule="atLeast"/>
        <w:ind w:firstLineChars="200" w:firstLine="31680"/>
        <w:rPr>
          <w:rFonts w:ascii="宋体"/>
        </w:rPr>
      </w:pPr>
      <w:r w:rsidRPr="00176544">
        <w:rPr>
          <w:rFonts w:ascii="宋体" w:hAnsi="宋体" w:hint="eastAsia"/>
        </w:rPr>
        <w:t>为扩大双边、多边经贸合作，加快实施自由贸易区战略，</w:t>
      </w:r>
      <w:r w:rsidRPr="00176544">
        <w:rPr>
          <w:rFonts w:ascii="宋体" w:hAnsi="宋体"/>
        </w:rPr>
        <w:t>2017</w:t>
      </w:r>
      <w:r w:rsidRPr="00176544">
        <w:rPr>
          <w:rFonts w:ascii="宋体" w:hAnsi="宋体" w:hint="eastAsia"/>
        </w:rPr>
        <w:t>年我国将继续对原产于</w:t>
      </w:r>
      <w:r w:rsidRPr="00176544">
        <w:rPr>
          <w:rFonts w:ascii="宋体" w:hAnsi="宋体"/>
        </w:rPr>
        <w:t>25</w:t>
      </w:r>
      <w:r w:rsidRPr="00176544">
        <w:rPr>
          <w:rFonts w:ascii="宋体" w:hAnsi="宋体" w:hint="eastAsia"/>
        </w:rPr>
        <w:t>个国家或地区的部分进口商品实施协定税率，其中需进一步降税的有中国与韩国、澳大利亚、新西兰、秘鲁、哥斯达黎加、瑞士、冰岛、巴基斯坦的自贸协定；商品范围和税率水平均维持不变的有中国与新加坡、东盟、智利的自贸协定，以及亚太贸易协定；同时，内地分别与港澳的更紧密经贸安排（</w:t>
      </w:r>
      <w:r w:rsidRPr="00176544">
        <w:rPr>
          <w:rFonts w:ascii="宋体" w:hAnsi="宋体"/>
        </w:rPr>
        <w:t>CEPA</w:t>
      </w:r>
      <w:r w:rsidRPr="00176544">
        <w:rPr>
          <w:rFonts w:ascii="宋体" w:hAnsi="宋体" w:hint="eastAsia"/>
        </w:rPr>
        <w:t>）将适当增加实施零关税的商品范围，海峡两岸经济合作框架协议（</w:t>
      </w:r>
      <w:r w:rsidRPr="00176544">
        <w:rPr>
          <w:rFonts w:ascii="宋体" w:hAnsi="宋体"/>
        </w:rPr>
        <w:t>ECFA</w:t>
      </w:r>
      <w:r w:rsidRPr="00176544">
        <w:rPr>
          <w:rFonts w:ascii="宋体" w:hAnsi="宋体" w:hint="eastAsia"/>
        </w:rPr>
        <w:t>）的商品范围和税率维持不变。</w:t>
      </w:r>
    </w:p>
    <w:p w:rsidR="00AD0831" w:rsidRPr="00176544" w:rsidRDefault="00AD0831" w:rsidP="00280C26">
      <w:pPr>
        <w:spacing w:line="420" w:lineRule="atLeast"/>
        <w:ind w:firstLineChars="200" w:firstLine="31680"/>
        <w:rPr>
          <w:rFonts w:ascii="宋体"/>
        </w:rPr>
      </w:pPr>
      <w:r w:rsidRPr="00176544">
        <w:rPr>
          <w:rFonts w:ascii="宋体" w:hAnsi="宋体" w:hint="eastAsia"/>
        </w:rPr>
        <w:t>我国已于</w:t>
      </w:r>
      <w:r w:rsidRPr="00176544">
        <w:rPr>
          <w:rFonts w:ascii="宋体" w:hAnsi="宋体"/>
        </w:rPr>
        <w:t>2016</w:t>
      </w:r>
      <w:r w:rsidRPr="00176544">
        <w:rPr>
          <w:rFonts w:ascii="宋体" w:hAnsi="宋体" w:hint="eastAsia"/>
        </w:rPr>
        <w:t>年</w:t>
      </w:r>
      <w:r w:rsidRPr="00176544">
        <w:rPr>
          <w:rFonts w:ascii="宋体" w:hAnsi="宋体"/>
        </w:rPr>
        <w:t>9</w:t>
      </w:r>
      <w:r w:rsidRPr="00176544">
        <w:rPr>
          <w:rFonts w:ascii="宋体" w:hAnsi="宋体" w:hint="eastAsia"/>
        </w:rPr>
        <w:t>月</w:t>
      </w:r>
      <w:r w:rsidRPr="00176544">
        <w:rPr>
          <w:rFonts w:ascii="宋体" w:hAnsi="宋体"/>
        </w:rPr>
        <w:t>15</w:t>
      </w:r>
      <w:r w:rsidRPr="00176544">
        <w:rPr>
          <w:rFonts w:ascii="宋体" w:hAnsi="宋体" w:hint="eastAsia"/>
        </w:rPr>
        <w:t>日实施了部分信息技术产品的最惠国税率首次降税，</w:t>
      </w:r>
      <w:r w:rsidRPr="00176544">
        <w:rPr>
          <w:rFonts w:ascii="宋体" w:hAnsi="宋体"/>
        </w:rPr>
        <w:t>2017</w:t>
      </w:r>
      <w:r w:rsidRPr="00176544">
        <w:rPr>
          <w:rFonts w:ascii="宋体" w:hAnsi="宋体" w:hint="eastAsia"/>
        </w:rPr>
        <w:t>年上半年将继续实施，</w:t>
      </w:r>
      <w:r w:rsidRPr="00176544">
        <w:rPr>
          <w:rFonts w:ascii="宋体" w:hAnsi="宋体"/>
        </w:rPr>
        <w:t>2017</w:t>
      </w:r>
      <w:r w:rsidRPr="00176544">
        <w:rPr>
          <w:rFonts w:ascii="宋体" w:hAnsi="宋体" w:hint="eastAsia"/>
        </w:rPr>
        <w:t>年</w:t>
      </w:r>
      <w:r w:rsidRPr="00176544">
        <w:rPr>
          <w:rFonts w:ascii="宋体" w:hAnsi="宋体"/>
        </w:rPr>
        <w:t>7</w:t>
      </w:r>
      <w:r w:rsidRPr="00176544">
        <w:rPr>
          <w:rFonts w:ascii="宋体" w:hAnsi="宋体" w:hint="eastAsia"/>
        </w:rPr>
        <w:t>月</w:t>
      </w:r>
      <w:r w:rsidRPr="00176544">
        <w:rPr>
          <w:rFonts w:ascii="宋体" w:hAnsi="宋体"/>
        </w:rPr>
        <w:t>1</w:t>
      </w:r>
      <w:r w:rsidRPr="00176544">
        <w:rPr>
          <w:rFonts w:ascii="宋体" w:hAnsi="宋体" w:hint="eastAsia"/>
        </w:rPr>
        <w:t>日起将实施第二次降税，共涉及</w:t>
      </w:r>
      <w:r w:rsidRPr="00176544">
        <w:rPr>
          <w:rFonts w:ascii="宋体" w:hAnsi="宋体"/>
        </w:rPr>
        <w:t>280</w:t>
      </w:r>
      <w:r w:rsidRPr="00176544">
        <w:rPr>
          <w:rFonts w:ascii="宋体" w:hAnsi="宋体" w:hint="eastAsia"/>
        </w:rPr>
        <w:t>多项商品。降税商品主要包括信息通信产品、半导体及其生产设备、视听产品、医疗器械、仪器仪表等。</w:t>
      </w:r>
      <w:r w:rsidRPr="00176544">
        <w:rPr>
          <w:rFonts w:ascii="宋体" w:hAnsi="宋体"/>
        </w:rPr>
        <w:t>2017</w:t>
      </w:r>
      <w:r w:rsidRPr="00176544">
        <w:rPr>
          <w:rFonts w:ascii="宋体" w:hAnsi="宋体" w:hint="eastAsia"/>
        </w:rPr>
        <w:t>年还将继续以进口暂定税率方式执行</w:t>
      </w:r>
      <w:r w:rsidRPr="00176544">
        <w:rPr>
          <w:rFonts w:ascii="宋体" w:hAnsi="宋体"/>
        </w:rPr>
        <w:t>APEC</w:t>
      </w:r>
      <w:r w:rsidRPr="00176544">
        <w:rPr>
          <w:rFonts w:ascii="宋体" w:hAnsi="宋体" w:hint="eastAsia"/>
        </w:rPr>
        <w:t>环境产品降税承诺，并继续给予有关最不发达国家零关税待遇。</w:t>
      </w:r>
    </w:p>
    <w:p w:rsidR="00AD0831" w:rsidRPr="00176544" w:rsidRDefault="00AD0831" w:rsidP="00280C26">
      <w:pPr>
        <w:spacing w:line="420" w:lineRule="atLeast"/>
        <w:ind w:firstLineChars="200" w:firstLine="31680"/>
        <w:rPr>
          <w:rFonts w:ascii="宋体"/>
        </w:rPr>
      </w:pPr>
      <w:r w:rsidRPr="00176544">
        <w:rPr>
          <w:rFonts w:ascii="宋体" w:hAnsi="宋体"/>
        </w:rPr>
        <w:t>2017</w:t>
      </w:r>
      <w:r w:rsidRPr="00176544">
        <w:rPr>
          <w:rFonts w:ascii="宋体" w:hAnsi="宋体" w:hint="eastAsia"/>
        </w:rPr>
        <w:t>年随着世界海关组织《商品名称及编码协调制度公约》商品分类目录的修订，我国进出口税则税目将有较大范围的调整，主要涉及农业、化工、机电、纺织、木材等多个领域的商品。根据国内需要也对其他税则税目进行了适当调整。调整后，</w:t>
      </w:r>
      <w:r w:rsidRPr="00176544">
        <w:rPr>
          <w:rFonts w:ascii="宋体" w:hAnsi="宋体"/>
        </w:rPr>
        <w:t>2017</w:t>
      </w:r>
      <w:r w:rsidRPr="00176544">
        <w:rPr>
          <w:rFonts w:ascii="宋体" w:hAnsi="宋体" w:hint="eastAsia"/>
        </w:rPr>
        <w:t>年我国税则的税目总数增加至</w:t>
      </w:r>
      <w:r w:rsidRPr="00176544">
        <w:rPr>
          <w:rFonts w:ascii="宋体" w:hAnsi="宋体"/>
        </w:rPr>
        <w:t>8547</w:t>
      </w:r>
      <w:r w:rsidRPr="00176544">
        <w:rPr>
          <w:rFonts w:ascii="宋体" w:hAnsi="宋体" w:hint="eastAsia"/>
        </w:rPr>
        <w:t>个，税目结构将更加符合国际贸易发展的实际需要。</w:t>
      </w:r>
    </w:p>
    <w:p w:rsidR="00AD0831" w:rsidRPr="00176544" w:rsidRDefault="00AD0831" w:rsidP="00280C26">
      <w:pPr>
        <w:spacing w:afterLines="150" w:line="420" w:lineRule="atLeast"/>
        <w:ind w:firstLineChars="2300" w:firstLine="31680"/>
        <w:rPr>
          <w:rFonts w:ascii="宋体"/>
        </w:rPr>
      </w:pPr>
      <w:r w:rsidRPr="00176544">
        <w:rPr>
          <w:rFonts w:ascii="宋体" w:hAnsi="宋体" w:hint="eastAsia"/>
        </w:rPr>
        <w:t>（来源：财政部新闻办公室）</w:t>
      </w:r>
    </w:p>
    <w:p w:rsidR="00AD0831" w:rsidRDefault="00AD0831" w:rsidP="001E53AA">
      <w:pPr>
        <w:spacing w:line="520" w:lineRule="exact"/>
        <w:jc w:val="center"/>
        <w:rPr>
          <w:rFonts w:ascii="黑体" w:eastAsia="黑体" w:hAnsi="黑体"/>
          <w:sz w:val="36"/>
          <w:szCs w:val="36"/>
        </w:rPr>
      </w:pPr>
      <w:r w:rsidRPr="00A84A49">
        <w:rPr>
          <w:rFonts w:ascii="黑体" w:eastAsia="黑体" w:hAnsi="黑体" w:hint="eastAsia"/>
          <w:sz w:val="36"/>
          <w:szCs w:val="36"/>
        </w:rPr>
        <w:t>质检总局关于印发</w:t>
      </w:r>
    </w:p>
    <w:p w:rsidR="00AD0831" w:rsidRPr="00A84A49" w:rsidRDefault="00AD0831" w:rsidP="001E53AA">
      <w:pPr>
        <w:spacing w:line="520" w:lineRule="exact"/>
        <w:jc w:val="center"/>
        <w:rPr>
          <w:rFonts w:ascii="黑体" w:eastAsia="黑体" w:hAnsi="黑体"/>
          <w:sz w:val="36"/>
          <w:szCs w:val="36"/>
        </w:rPr>
      </w:pPr>
      <w:r w:rsidRPr="00A84A49">
        <w:rPr>
          <w:rFonts w:ascii="黑体" w:eastAsia="黑体" w:hAnsi="黑体" w:hint="eastAsia"/>
          <w:sz w:val="36"/>
          <w:szCs w:val="36"/>
        </w:rPr>
        <w:t>《质量品牌提升“十三五”规划》的通知</w:t>
      </w:r>
    </w:p>
    <w:p w:rsidR="00AD0831" w:rsidRPr="00A84A49" w:rsidRDefault="00AD0831" w:rsidP="005B246E">
      <w:pPr>
        <w:jc w:val="center"/>
        <w:rPr>
          <w:rFonts w:ascii="黑体" w:eastAsia="黑体" w:hAnsi="黑体"/>
          <w:sz w:val="28"/>
          <w:szCs w:val="28"/>
        </w:rPr>
      </w:pPr>
      <w:r w:rsidRPr="00A84A49">
        <w:rPr>
          <w:rFonts w:ascii="黑体" w:eastAsia="黑体" w:hAnsi="黑体" w:hint="eastAsia"/>
          <w:sz w:val="28"/>
          <w:szCs w:val="28"/>
        </w:rPr>
        <w:t>国质检质〔</w:t>
      </w:r>
      <w:r w:rsidRPr="00A84A49">
        <w:rPr>
          <w:rFonts w:ascii="黑体" w:eastAsia="黑体" w:hAnsi="黑体"/>
          <w:sz w:val="28"/>
          <w:szCs w:val="28"/>
        </w:rPr>
        <w:t>2016</w:t>
      </w:r>
      <w:r w:rsidRPr="00A84A49">
        <w:rPr>
          <w:rFonts w:ascii="黑体" w:eastAsia="黑体" w:hAnsi="黑体" w:hint="eastAsia"/>
          <w:sz w:val="28"/>
          <w:szCs w:val="28"/>
        </w:rPr>
        <w:t>〕</w:t>
      </w:r>
      <w:r w:rsidRPr="00A84A49">
        <w:rPr>
          <w:rFonts w:ascii="黑体" w:eastAsia="黑体" w:hAnsi="黑体"/>
          <w:sz w:val="28"/>
          <w:szCs w:val="28"/>
        </w:rPr>
        <w:t>595</w:t>
      </w:r>
      <w:r w:rsidRPr="00A84A49">
        <w:rPr>
          <w:rFonts w:ascii="黑体" w:eastAsia="黑体" w:hAnsi="黑体" w:hint="eastAsia"/>
          <w:sz w:val="28"/>
          <w:szCs w:val="28"/>
        </w:rPr>
        <w:t>号</w:t>
      </w:r>
    </w:p>
    <w:p w:rsidR="00AD0831" w:rsidRPr="00A84A49" w:rsidRDefault="00AD0831" w:rsidP="00F71C9E">
      <w:pPr>
        <w:spacing w:line="440" w:lineRule="atLeast"/>
        <w:jc w:val="left"/>
        <w:rPr>
          <w:rFonts w:ascii="宋体"/>
        </w:rPr>
      </w:pPr>
      <w:r w:rsidRPr="00A84A49">
        <w:rPr>
          <w:rFonts w:ascii="宋体" w:hAnsi="宋体" w:hint="eastAsia"/>
        </w:rPr>
        <w:t>各直属检验检疫局，各省、自治区、直辖市及计划单列市、副省级城市、新疆生产建设兵团质量技术监督局（市场监督管理部门），认监委、标准委，总局各司局，各直属挂靠单位：</w:t>
      </w:r>
    </w:p>
    <w:p w:rsidR="00AD0831" w:rsidRPr="00A84A49" w:rsidRDefault="00AD0831" w:rsidP="00280C26">
      <w:pPr>
        <w:spacing w:line="440" w:lineRule="atLeast"/>
        <w:ind w:firstLineChars="200" w:firstLine="31680"/>
        <w:jc w:val="left"/>
        <w:rPr>
          <w:rFonts w:ascii="宋体"/>
        </w:rPr>
      </w:pPr>
      <w:r w:rsidRPr="00A84A49">
        <w:rPr>
          <w:rFonts w:ascii="宋体" w:hAnsi="宋体" w:hint="eastAsia"/>
        </w:rPr>
        <w:t>现将《质量品牌提升“十三五”规划》印发你们，请结合实际，认真贯彻落实。</w:t>
      </w:r>
    </w:p>
    <w:p w:rsidR="00AD0831" w:rsidRPr="00A84A49" w:rsidRDefault="00AD0831" w:rsidP="00280C26">
      <w:pPr>
        <w:spacing w:line="440" w:lineRule="atLeast"/>
        <w:ind w:firstLineChars="200" w:firstLine="31680"/>
        <w:jc w:val="center"/>
        <w:rPr>
          <w:rFonts w:ascii="宋体"/>
        </w:rPr>
      </w:pPr>
      <w:r>
        <w:rPr>
          <w:rFonts w:ascii="宋体" w:hAnsi="宋体"/>
        </w:rPr>
        <w:t xml:space="preserve">                                    </w:t>
      </w:r>
      <w:r w:rsidRPr="00A84A49">
        <w:rPr>
          <w:rFonts w:ascii="宋体" w:hAnsi="宋体" w:hint="eastAsia"/>
        </w:rPr>
        <w:t>质检总局</w:t>
      </w:r>
    </w:p>
    <w:p w:rsidR="00AD0831" w:rsidRPr="00A84A49" w:rsidRDefault="00AD0831" w:rsidP="00280C26">
      <w:pPr>
        <w:spacing w:line="440" w:lineRule="atLeast"/>
        <w:ind w:firstLineChars="200" w:firstLine="31680"/>
        <w:jc w:val="center"/>
        <w:rPr>
          <w:rFonts w:ascii="宋体"/>
        </w:rPr>
      </w:pPr>
      <w:r>
        <w:rPr>
          <w:rFonts w:ascii="宋体" w:hAnsi="宋体"/>
        </w:rPr>
        <w:t xml:space="preserve">                                    </w:t>
      </w:r>
      <w:r w:rsidRPr="00A84A49">
        <w:rPr>
          <w:rFonts w:ascii="宋体" w:hAnsi="宋体"/>
        </w:rPr>
        <w:t>2016</w:t>
      </w:r>
      <w:r w:rsidRPr="00A84A49">
        <w:rPr>
          <w:rFonts w:ascii="宋体" w:hAnsi="宋体" w:hint="eastAsia"/>
        </w:rPr>
        <w:t>年</w:t>
      </w:r>
      <w:r w:rsidRPr="00A84A49">
        <w:rPr>
          <w:rFonts w:ascii="宋体" w:hAnsi="宋体"/>
        </w:rPr>
        <w:t>12</w:t>
      </w:r>
      <w:r w:rsidRPr="00A84A49">
        <w:rPr>
          <w:rFonts w:ascii="宋体" w:hAnsi="宋体" w:hint="eastAsia"/>
        </w:rPr>
        <w:t>月</w:t>
      </w:r>
      <w:r w:rsidRPr="00A84A49">
        <w:rPr>
          <w:rFonts w:ascii="宋体" w:hAnsi="宋体"/>
        </w:rPr>
        <w:t>16</w:t>
      </w:r>
      <w:r w:rsidRPr="00A84A49">
        <w:rPr>
          <w:rFonts w:ascii="宋体" w:hAnsi="宋体" w:hint="eastAsia"/>
        </w:rPr>
        <w:t>日</w:t>
      </w:r>
    </w:p>
    <w:p w:rsidR="00AD0831" w:rsidRPr="00A84A49" w:rsidRDefault="00AD0831" w:rsidP="00F71C9E">
      <w:pPr>
        <w:spacing w:line="440" w:lineRule="atLeast"/>
        <w:jc w:val="left"/>
        <w:rPr>
          <w:rFonts w:ascii="宋体"/>
        </w:rPr>
      </w:pPr>
      <w:r w:rsidRPr="00A84A49">
        <w:rPr>
          <w:rFonts w:ascii="宋体" w:hAnsi="宋体" w:hint="eastAsia"/>
        </w:rPr>
        <w:t>查询网址：</w:t>
      </w:r>
      <w:r w:rsidRPr="00DB63C3">
        <w:rPr>
          <w:rFonts w:ascii="宋体" w:hAnsi="宋体"/>
          <w:spacing w:val="-2"/>
        </w:rPr>
        <w:t>http://www.aqsiq.gov.cn/xxgk_13386/jlgg_12538/qtwj/201612/t20161227_479702.htm</w:t>
      </w:r>
    </w:p>
    <w:p w:rsidR="00AD0831" w:rsidRDefault="00AD0831" w:rsidP="00C33FF4">
      <w:pPr>
        <w:spacing w:line="520" w:lineRule="exact"/>
        <w:jc w:val="center"/>
        <w:rPr>
          <w:rFonts w:ascii="黑体" w:eastAsia="黑体" w:hAnsi="黑体"/>
          <w:sz w:val="36"/>
          <w:szCs w:val="36"/>
        </w:rPr>
      </w:pPr>
      <w:r w:rsidRPr="00E34261">
        <w:rPr>
          <w:rFonts w:ascii="黑体" w:eastAsia="黑体" w:hAnsi="黑体" w:hint="eastAsia"/>
          <w:sz w:val="36"/>
          <w:szCs w:val="36"/>
        </w:rPr>
        <w:t>苏州东方之宝生物药业有限公司</w:t>
      </w:r>
    </w:p>
    <w:p w:rsidR="00AD0831" w:rsidRPr="00E34261" w:rsidRDefault="00AD0831" w:rsidP="00C33FF4">
      <w:pPr>
        <w:spacing w:line="520" w:lineRule="exact"/>
        <w:jc w:val="center"/>
        <w:rPr>
          <w:rFonts w:ascii="黑体" w:eastAsia="黑体" w:hAnsi="黑体"/>
          <w:sz w:val="36"/>
          <w:szCs w:val="36"/>
        </w:rPr>
      </w:pPr>
      <w:r w:rsidRPr="00E34261">
        <w:rPr>
          <w:rFonts w:ascii="黑体" w:eastAsia="黑体" w:hAnsi="黑体" w:hint="eastAsia"/>
          <w:sz w:val="36"/>
          <w:szCs w:val="36"/>
        </w:rPr>
        <w:t>培育自主品牌成绩显著</w:t>
      </w:r>
    </w:p>
    <w:p w:rsidR="00AD0831" w:rsidRPr="00E34261" w:rsidRDefault="00AD0831" w:rsidP="00280C26">
      <w:pPr>
        <w:spacing w:beforeLines="50" w:line="400" w:lineRule="atLeast"/>
        <w:ind w:firstLineChars="200" w:firstLine="31680"/>
        <w:rPr>
          <w:rFonts w:ascii="宋体"/>
          <w:spacing w:val="-4"/>
        </w:rPr>
      </w:pPr>
      <w:r w:rsidRPr="00E34261">
        <w:rPr>
          <w:rFonts w:ascii="宋体" w:hAnsi="宋体" w:hint="eastAsia"/>
          <w:spacing w:val="-4"/>
        </w:rPr>
        <w:t>苏州东方之宝生物药业有限公司是一家专业从事孕婴用品研发、生产和销售的知名企业，致力于创最受消费者青睐的孕婴专用品品牌，公司以天然、专业、安全、有效为本，注重高品质、高信誉、亲和服务。公司在品牌经营的专业化道路上，以卓越品质塑造品牌，以专业服务提升品牌，不断超越，不断创新。</w:t>
      </w:r>
    </w:p>
    <w:p w:rsidR="00AD0831" w:rsidRPr="00E34261" w:rsidRDefault="00AD0831" w:rsidP="00280C26">
      <w:pPr>
        <w:spacing w:line="400" w:lineRule="atLeast"/>
        <w:ind w:firstLineChars="200" w:firstLine="31680"/>
        <w:rPr>
          <w:rFonts w:ascii="宋体"/>
          <w:spacing w:val="-4"/>
        </w:rPr>
      </w:pPr>
      <w:r w:rsidRPr="00E34261">
        <w:rPr>
          <w:rFonts w:ascii="宋体" w:hAnsi="宋体"/>
          <w:spacing w:val="-4"/>
        </w:rPr>
        <w:t xml:space="preserve">1997  </w:t>
      </w:r>
      <w:r w:rsidRPr="00E34261">
        <w:rPr>
          <w:rFonts w:ascii="宋体" w:hAnsi="宋体" w:hint="eastAsia"/>
          <w:spacing w:val="-4"/>
        </w:rPr>
        <w:t>苏州东方之宝公司正式成立，同年公司推出第一代婴幼儿品牌“多乐宝贝”，产品正式进入全国大型卖场及中小型标超。开启了婴幼儿护理产品的事业，为公司品牌发展奠定重要基础。</w:t>
      </w:r>
    </w:p>
    <w:p w:rsidR="00AD0831" w:rsidRPr="00E34261" w:rsidRDefault="00AD0831" w:rsidP="00280C26">
      <w:pPr>
        <w:spacing w:line="400" w:lineRule="atLeast"/>
        <w:ind w:firstLineChars="200" w:firstLine="31680"/>
        <w:rPr>
          <w:rFonts w:ascii="宋体"/>
          <w:spacing w:val="-4"/>
        </w:rPr>
      </w:pPr>
      <w:r w:rsidRPr="00E34261">
        <w:rPr>
          <w:rFonts w:ascii="宋体" w:hAnsi="宋体"/>
          <w:spacing w:val="-4"/>
        </w:rPr>
        <w:t xml:space="preserve">2003  </w:t>
      </w:r>
      <w:r w:rsidRPr="00E34261">
        <w:rPr>
          <w:rFonts w:ascii="宋体" w:hAnsi="宋体" w:hint="eastAsia"/>
          <w:spacing w:val="-4"/>
        </w:rPr>
        <w:t>公司推出新一代婴儿舒眠技术即多乐宝贝第二代产品，同年获得由权威部门颁发的多项荣誉：苏州市名牌产品荣誉称号，江苏省质量信得过产品称号。</w:t>
      </w:r>
    </w:p>
    <w:p w:rsidR="00AD0831" w:rsidRPr="00E34261" w:rsidRDefault="00AD0831" w:rsidP="00280C26">
      <w:pPr>
        <w:spacing w:line="400" w:lineRule="atLeast"/>
        <w:ind w:firstLineChars="200" w:firstLine="31680"/>
        <w:rPr>
          <w:rFonts w:ascii="宋体"/>
          <w:spacing w:val="-4"/>
        </w:rPr>
      </w:pPr>
      <w:r w:rsidRPr="00E34261">
        <w:rPr>
          <w:rFonts w:ascii="宋体" w:hAnsi="宋体"/>
          <w:spacing w:val="-4"/>
        </w:rPr>
        <w:t xml:space="preserve">2005  </w:t>
      </w:r>
      <w:r w:rsidRPr="00E34261">
        <w:rPr>
          <w:rFonts w:ascii="宋体" w:hAnsi="宋体" w:hint="eastAsia"/>
          <w:spacing w:val="-4"/>
        </w:rPr>
        <w:t>公司推出第三代多乐宝贝婴幼儿橄榄油无敏系列，此技术的开发及成熟运用为公司至今步入婴儿专业性护理领域奠定了极其重要基础。同年获得江苏省名牌产品称号。</w:t>
      </w:r>
    </w:p>
    <w:p w:rsidR="00AD0831" w:rsidRPr="00E34261" w:rsidRDefault="00AD0831" w:rsidP="00280C26">
      <w:pPr>
        <w:spacing w:line="400" w:lineRule="atLeast"/>
        <w:ind w:firstLineChars="200" w:firstLine="31680"/>
        <w:rPr>
          <w:rFonts w:ascii="宋体"/>
          <w:spacing w:val="-4"/>
        </w:rPr>
      </w:pPr>
      <w:r w:rsidRPr="00E34261">
        <w:rPr>
          <w:rFonts w:ascii="宋体" w:hAnsi="宋体"/>
          <w:spacing w:val="-4"/>
        </w:rPr>
        <w:t xml:space="preserve">2008  </w:t>
      </w:r>
      <w:r w:rsidRPr="00E34261">
        <w:rPr>
          <w:rFonts w:ascii="宋体" w:hAnsi="宋体" w:hint="eastAsia"/>
          <w:spacing w:val="-4"/>
        </w:rPr>
        <w:t>全国母婴市场发生重大变革，市场不断细分，公司及时作出重要性、结构性品牌战略调整，首先原料选择主要以进口为主、采用天然、安全、专业、有效健康护理，依托国外安全专业的薇姿（上海）生物科技公司技术研发合作伙伴，实行强强合作，推出独特的天然、防敏、防辐射为核心技术的授权</w:t>
      </w:r>
      <w:r w:rsidRPr="00E34261">
        <w:rPr>
          <w:rFonts w:ascii="宋体" w:hAnsi="宋体"/>
          <w:spacing w:val="-4"/>
        </w:rPr>
        <w:t>OTBABY</w:t>
      </w:r>
      <w:r w:rsidRPr="00E34261">
        <w:rPr>
          <w:rFonts w:ascii="宋体" w:hAnsi="宋体" w:hint="eastAsia"/>
          <w:spacing w:val="-4"/>
        </w:rPr>
        <w:t>品牌，采用当时最先进的安全专业研发技术配方，用心打造高品质孕婴品牌，产品一经上市即得到广大客户群及消费者欢迎与喜爱。</w:t>
      </w:r>
    </w:p>
    <w:p w:rsidR="00AD0831" w:rsidRPr="00E34261" w:rsidRDefault="00AD0831" w:rsidP="00280C26">
      <w:pPr>
        <w:spacing w:line="400" w:lineRule="atLeast"/>
        <w:ind w:firstLineChars="200" w:firstLine="31680"/>
        <w:rPr>
          <w:rFonts w:ascii="宋体"/>
          <w:spacing w:val="-4"/>
        </w:rPr>
      </w:pPr>
      <w:r w:rsidRPr="00E34261">
        <w:rPr>
          <w:rFonts w:ascii="宋体" w:hAnsi="宋体"/>
          <w:spacing w:val="-4"/>
        </w:rPr>
        <w:t>2010  otbaby</w:t>
      </w:r>
      <w:r w:rsidRPr="00E34261">
        <w:rPr>
          <w:rFonts w:ascii="宋体" w:hAnsi="宋体" w:hint="eastAsia"/>
          <w:spacing w:val="-4"/>
        </w:rPr>
        <w:t>品牌产品品质、服务更具完善，公司与市场互动，信誉全面提升，</w:t>
      </w:r>
      <w:r w:rsidRPr="00E34261">
        <w:rPr>
          <w:rFonts w:ascii="宋体" w:hAnsi="宋体"/>
          <w:spacing w:val="-4"/>
        </w:rPr>
        <w:t>otbaby</w:t>
      </w:r>
      <w:r w:rsidRPr="00E34261">
        <w:rPr>
          <w:rFonts w:ascii="宋体" w:hAnsi="宋体" w:hint="eastAsia"/>
          <w:spacing w:val="-4"/>
        </w:rPr>
        <w:t>品牌产品市场覆盖率实现质的飞跃，深入人心，广受客户群及消费者的信赖。</w:t>
      </w:r>
    </w:p>
    <w:p w:rsidR="00AD0831" w:rsidRPr="00E34261" w:rsidRDefault="00AD0831" w:rsidP="00280C26">
      <w:pPr>
        <w:spacing w:line="400" w:lineRule="atLeast"/>
        <w:ind w:firstLineChars="200" w:firstLine="31680"/>
        <w:rPr>
          <w:rFonts w:ascii="宋体"/>
          <w:spacing w:val="-4"/>
        </w:rPr>
      </w:pPr>
      <w:r w:rsidRPr="00E34261">
        <w:rPr>
          <w:rFonts w:ascii="宋体" w:hAnsi="宋体"/>
          <w:spacing w:val="-4"/>
        </w:rPr>
        <w:t>2011  otbaby</w:t>
      </w:r>
      <w:r w:rsidRPr="00E34261">
        <w:rPr>
          <w:rFonts w:ascii="宋体" w:hAnsi="宋体" w:hint="eastAsia"/>
          <w:spacing w:val="-4"/>
        </w:rPr>
        <w:t>品牌经过市场的考验，在全国专业孕婴零售门店销售扩展达</w:t>
      </w:r>
      <w:r w:rsidRPr="00E34261">
        <w:rPr>
          <w:rFonts w:ascii="宋体" w:hAnsi="宋体"/>
          <w:spacing w:val="-4"/>
        </w:rPr>
        <w:t>20000</w:t>
      </w:r>
      <w:r w:rsidRPr="00E34261">
        <w:rPr>
          <w:rFonts w:ascii="宋体" w:hAnsi="宋体" w:hint="eastAsia"/>
          <w:spacing w:val="-4"/>
        </w:rPr>
        <w:t>家，覆盖全国诸多大型连锁及卖场。</w:t>
      </w:r>
    </w:p>
    <w:p w:rsidR="00AD0831" w:rsidRPr="00E34261" w:rsidRDefault="00AD0831" w:rsidP="00280C26">
      <w:pPr>
        <w:spacing w:line="400" w:lineRule="atLeast"/>
        <w:ind w:firstLineChars="200" w:firstLine="31680"/>
        <w:rPr>
          <w:rFonts w:ascii="宋体"/>
          <w:spacing w:val="-4"/>
        </w:rPr>
      </w:pPr>
      <w:r w:rsidRPr="00E34261">
        <w:rPr>
          <w:rFonts w:ascii="宋体" w:hAnsi="宋体"/>
          <w:spacing w:val="-4"/>
        </w:rPr>
        <w:t>2012  otbaby</w:t>
      </w:r>
      <w:r w:rsidRPr="00E34261">
        <w:rPr>
          <w:rFonts w:ascii="宋体" w:hAnsi="宋体" w:hint="eastAsia"/>
          <w:spacing w:val="-4"/>
        </w:rPr>
        <w:t>品牌产品随着全国孕婴产业的迅猛发展，公司推出</w:t>
      </w:r>
      <w:r w:rsidRPr="00E34261">
        <w:rPr>
          <w:rFonts w:ascii="宋体" w:hAnsi="宋体"/>
          <w:spacing w:val="-4"/>
        </w:rPr>
        <w:t>otbaby</w:t>
      </w:r>
      <w:r w:rsidRPr="00E34261">
        <w:rPr>
          <w:rFonts w:ascii="宋体" w:hAnsi="宋体" w:hint="eastAsia"/>
          <w:spacing w:val="-4"/>
        </w:rPr>
        <w:t>至尊贵族婴儿高品质系列产品，更广更专业的品牌定位，为未来品牌发展提供更广更专业的战略发展契机。</w:t>
      </w:r>
    </w:p>
    <w:p w:rsidR="00AD0831" w:rsidRPr="00E34261" w:rsidRDefault="00AD0831" w:rsidP="00280C26">
      <w:pPr>
        <w:spacing w:line="400" w:lineRule="atLeast"/>
        <w:ind w:firstLineChars="200" w:firstLine="31680"/>
        <w:rPr>
          <w:rFonts w:ascii="宋体"/>
          <w:spacing w:val="-4"/>
        </w:rPr>
      </w:pPr>
      <w:r w:rsidRPr="00E34261">
        <w:rPr>
          <w:rFonts w:ascii="宋体" w:hAnsi="宋体"/>
          <w:spacing w:val="-4"/>
        </w:rPr>
        <w:t>2013~</w:t>
      </w:r>
      <w:r w:rsidRPr="00E34261">
        <w:rPr>
          <w:rFonts w:ascii="宋体" w:hAnsi="宋体" w:hint="eastAsia"/>
          <w:spacing w:val="-4"/>
        </w:rPr>
        <w:t>至今</w:t>
      </w:r>
      <w:r w:rsidRPr="00E34261">
        <w:rPr>
          <w:rFonts w:ascii="宋体" w:hAnsi="宋体"/>
          <w:spacing w:val="-4"/>
        </w:rPr>
        <w:t xml:space="preserve">  </w:t>
      </w:r>
      <w:r w:rsidRPr="00E34261">
        <w:rPr>
          <w:rFonts w:ascii="宋体" w:hAnsi="宋体" w:hint="eastAsia"/>
          <w:spacing w:val="-4"/>
        </w:rPr>
        <w:t>公司除</w:t>
      </w:r>
      <w:r w:rsidRPr="00E34261">
        <w:rPr>
          <w:rFonts w:ascii="宋体" w:hAnsi="宋体"/>
          <w:spacing w:val="-4"/>
        </w:rPr>
        <w:t>OTBABY</w:t>
      </w:r>
      <w:r w:rsidRPr="00E34261">
        <w:rPr>
          <w:rFonts w:ascii="宋体" w:hAnsi="宋体" w:hint="eastAsia"/>
          <w:spacing w:val="-4"/>
        </w:rPr>
        <w:t>、多乐宝贝、嘘嘘乐品牌之外，再次成功打造</w:t>
      </w:r>
      <w:r w:rsidRPr="00E34261">
        <w:rPr>
          <w:rFonts w:ascii="宋体" w:hAnsi="宋体"/>
          <w:spacing w:val="-4"/>
        </w:rPr>
        <w:t>OT&amp;cimci</w:t>
      </w:r>
      <w:r w:rsidRPr="00E34261">
        <w:rPr>
          <w:rFonts w:ascii="宋体" w:hAnsi="宋体" w:hint="eastAsia"/>
          <w:spacing w:val="-4"/>
        </w:rPr>
        <w:t>系列和</w:t>
      </w:r>
      <w:r w:rsidRPr="00E34261">
        <w:rPr>
          <w:rFonts w:ascii="宋体" w:hAnsi="宋体"/>
          <w:spacing w:val="-4"/>
        </w:rPr>
        <w:t>OT&amp;Yobei</w:t>
      </w:r>
      <w:r w:rsidRPr="00E34261">
        <w:rPr>
          <w:rFonts w:ascii="宋体" w:hAnsi="宋体" w:hint="eastAsia"/>
          <w:spacing w:val="-4"/>
        </w:rPr>
        <w:t>品牌系列，倡导多元化的品牌发展之路。</w:t>
      </w:r>
    </w:p>
    <w:p w:rsidR="00AD0831" w:rsidRPr="00E34261" w:rsidRDefault="00AD0831" w:rsidP="00280C26">
      <w:pPr>
        <w:spacing w:line="400" w:lineRule="atLeast"/>
        <w:ind w:firstLineChars="200" w:firstLine="31680"/>
        <w:rPr>
          <w:rFonts w:ascii="宋体"/>
          <w:spacing w:val="-4"/>
        </w:rPr>
      </w:pPr>
      <w:r w:rsidRPr="00E34261">
        <w:rPr>
          <w:rFonts w:ascii="宋体" w:hAnsi="宋体" w:hint="eastAsia"/>
          <w:spacing w:val="-4"/>
        </w:rPr>
        <w:t>东方之宝在品牌发展的各个阶段，时刻谨记自己服务的对象是孩子和妈妈，从事的是爱心事业。感恩的心是东方之宝的宗旨，我们心存感激，用一颗感恩的心来回馈员工、回馈消费者、回馈商业合作伙伴以及我们生活的世界！</w:t>
      </w:r>
      <w:r>
        <w:rPr>
          <w:rFonts w:ascii="宋体" w:hAnsi="宋体"/>
          <w:spacing w:val="-4"/>
        </w:rPr>
        <w:t xml:space="preserve">                  </w:t>
      </w:r>
      <w:r>
        <w:rPr>
          <w:rFonts w:ascii="宋体" w:hAnsi="宋体" w:hint="eastAsia"/>
          <w:spacing w:val="-4"/>
        </w:rPr>
        <w:t>（东方之宝公司</w:t>
      </w:r>
      <w:r>
        <w:rPr>
          <w:rFonts w:ascii="宋体" w:hAnsi="宋体"/>
          <w:spacing w:val="-4"/>
        </w:rPr>
        <w:t xml:space="preserve">  </w:t>
      </w:r>
      <w:r>
        <w:rPr>
          <w:rFonts w:ascii="宋体" w:hAnsi="宋体" w:hint="eastAsia"/>
          <w:spacing w:val="-4"/>
        </w:rPr>
        <w:t>供稿）</w:t>
      </w:r>
    </w:p>
    <w:p w:rsidR="00AD0831" w:rsidRPr="00FB06C7" w:rsidRDefault="00AD0831" w:rsidP="005B246E"/>
    <w:p w:rsidR="00AD0831" w:rsidRDefault="00AD0831" w:rsidP="00834864">
      <w:pPr>
        <w:spacing w:line="500" w:lineRule="exact"/>
        <w:jc w:val="center"/>
        <w:rPr>
          <w:rFonts w:ascii="黑体" w:eastAsia="黑体" w:hAnsi="黑体"/>
          <w:sz w:val="36"/>
          <w:szCs w:val="36"/>
        </w:rPr>
      </w:pPr>
      <w:r w:rsidRPr="005F0686">
        <w:rPr>
          <w:rFonts w:ascii="黑体" w:eastAsia="黑体" w:hAnsi="黑体" w:hint="eastAsia"/>
          <w:sz w:val="36"/>
          <w:szCs w:val="36"/>
        </w:rPr>
        <w:t>工业和信息化部</w:t>
      </w:r>
      <w:r w:rsidRPr="005F0686">
        <w:rPr>
          <w:rFonts w:ascii="黑体" w:eastAsia="黑体" w:hAnsi="黑体"/>
          <w:sz w:val="36"/>
          <w:szCs w:val="36"/>
        </w:rPr>
        <w:t xml:space="preserve"> </w:t>
      </w:r>
      <w:r w:rsidRPr="005F0686">
        <w:rPr>
          <w:rFonts w:ascii="黑体" w:eastAsia="黑体" w:hAnsi="黑体" w:hint="eastAsia"/>
          <w:sz w:val="36"/>
          <w:szCs w:val="36"/>
        </w:rPr>
        <w:t>商务部</w:t>
      </w:r>
    </w:p>
    <w:p w:rsidR="00AD0831" w:rsidRPr="005F0686" w:rsidRDefault="00AD0831" w:rsidP="00834864">
      <w:pPr>
        <w:spacing w:line="500" w:lineRule="exact"/>
        <w:jc w:val="center"/>
        <w:rPr>
          <w:rFonts w:ascii="黑体" w:eastAsia="黑体" w:hAnsi="黑体"/>
          <w:sz w:val="36"/>
          <w:szCs w:val="36"/>
        </w:rPr>
      </w:pPr>
      <w:r w:rsidRPr="005F0686">
        <w:rPr>
          <w:rFonts w:ascii="黑体" w:eastAsia="黑体" w:hAnsi="黑体" w:hint="eastAsia"/>
          <w:sz w:val="36"/>
          <w:szCs w:val="36"/>
        </w:rPr>
        <w:t>关于加快我国包装产业转型发展的指导意见</w:t>
      </w:r>
      <w:r w:rsidRPr="005F0686">
        <w:rPr>
          <w:rFonts w:eastAsia="黑体"/>
          <w:sz w:val="36"/>
          <w:szCs w:val="36"/>
        </w:rPr>
        <w:t> </w:t>
      </w:r>
      <w:r w:rsidRPr="005F0686">
        <w:rPr>
          <w:rFonts w:ascii="黑体" w:eastAsia="黑体" w:hAnsi="黑体" w:hint="eastAsia"/>
          <w:sz w:val="36"/>
          <w:szCs w:val="36"/>
        </w:rPr>
        <w:t>（</w:t>
      </w:r>
      <w:r>
        <w:rPr>
          <w:rFonts w:ascii="黑体" w:eastAsia="黑体" w:hAnsi="黑体" w:hint="eastAsia"/>
          <w:sz w:val="36"/>
          <w:szCs w:val="36"/>
        </w:rPr>
        <w:t>节选</w:t>
      </w:r>
      <w:r w:rsidRPr="005F0686">
        <w:rPr>
          <w:rFonts w:ascii="黑体" w:eastAsia="黑体" w:hAnsi="黑体" w:hint="eastAsia"/>
          <w:sz w:val="36"/>
          <w:szCs w:val="36"/>
        </w:rPr>
        <w:t>）</w:t>
      </w:r>
    </w:p>
    <w:p w:rsidR="00AD0831" w:rsidRPr="005F0686" w:rsidRDefault="00AD0831" w:rsidP="00834864">
      <w:pPr>
        <w:spacing w:line="500" w:lineRule="exact"/>
        <w:jc w:val="center"/>
        <w:rPr>
          <w:rFonts w:ascii="黑体" w:eastAsia="黑体" w:hAnsi="黑体"/>
          <w:sz w:val="28"/>
          <w:szCs w:val="28"/>
        </w:rPr>
      </w:pPr>
      <w:r w:rsidRPr="005F0686">
        <w:rPr>
          <w:rFonts w:ascii="黑体" w:eastAsia="黑体" w:hAnsi="黑体" w:hint="eastAsia"/>
          <w:sz w:val="28"/>
          <w:szCs w:val="28"/>
        </w:rPr>
        <w:t>工信部联消费</w:t>
      </w:r>
      <w:r w:rsidRPr="005F0686">
        <w:rPr>
          <w:rFonts w:ascii="黑体" w:eastAsia="黑体" w:hAnsi="黑体"/>
          <w:sz w:val="28"/>
          <w:szCs w:val="28"/>
        </w:rPr>
        <w:t>[2016]397</w:t>
      </w:r>
      <w:r w:rsidRPr="005F0686">
        <w:rPr>
          <w:rFonts w:ascii="黑体" w:eastAsia="黑体" w:hAnsi="黑体" w:hint="eastAsia"/>
          <w:sz w:val="28"/>
          <w:szCs w:val="28"/>
        </w:rPr>
        <w:t>号</w:t>
      </w:r>
    </w:p>
    <w:p w:rsidR="00AD0831" w:rsidRPr="00AA3C60" w:rsidRDefault="00AD0831" w:rsidP="006674AA">
      <w:pPr>
        <w:spacing w:beforeLines="50" w:line="400" w:lineRule="atLeast"/>
        <w:jc w:val="left"/>
        <w:rPr>
          <w:rFonts w:ascii="宋体"/>
          <w:spacing w:val="-2"/>
        </w:rPr>
      </w:pPr>
      <w:r w:rsidRPr="00AA3C60">
        <w:rPr>
          <w:rFonts w:ascii="宋体" w:hAnsi="宋体" w:hint="eastAsia"/>
          <w:spacing w:val="-2"/>
        </w:rPr>
        <w:t>各省、自治区、直辖市及计划单列市、新疆生产建设兵团工业和信息化、商务主管部门，中国包装联合会，中国轻工业联合会：</w:t>
      </w:r>
    </w:p>
    <w:p w:rsidR="00AD0831" w:rsidRPr="00AA3C60" w:rsidRDefault="00AD0831" w:rsidP="00280C26">
      <w:pPr>
        <w:spacing w:line="400" w:lineRule="atLeast"/>
        <w:ind w:firstLineChars="200" w:firstLine="31680"/>
        <w:jc w:val="left"/>
        <w:rPr>
          <w:rFonts w:ascii="宋体"/>
          <w:spacing w:val="-2"/>
        </w:rPr>
      </w:pPr>
      <w:r w:rsidRPr="00AA3C60">
        <w:rPr>
          <w:rFonts w:ascii="宋体" w:hAnsi="宋体" w:hint="eastAsia"/>
          <w:spacing w:val="-2"/>
        </w:rPr>
        <w:t>包装产业是与国计民生密切相关的服务型制造业，在国民经济与社会发展中具有举足轻重的地位。为进一步提升我国包装产业的核心竞争力，巩固世界包装大国地位，推动包装强国建设进程，依据《中华人民共和国国民经济和社会发展第十三个五年规划纲要》、《中国制造</w:t>
      </w:r>
      <w:r w:rsidRPr="00AA3C60">
        <w:rPr>
          <w:rFonts w:ascii="宋体" w:hAnsi="宋体"/>
          <w:spacing w:val="-2"/>
        </w:rPr>
        <w:t>2025</w:t>
      </w:r>
      <w:r w:rsidRPr="00AA3C60">
        <w:rPr>
          <w:rFonts w:ascii="宋体" w:hAnsi="宋体" w:hint="eastAsia"/>
          <w:spacing w:val="-2"/>
        </w:rPr>
        <w:t>》（国发</w:t>
      </w:r>
      <w:r w:rsidRPr="00AA3C60">
        <w:rPr>
          <w:rFonts w:ascii="宋体" w:hAnsi="宋体"/>
          <w:spacing w:val="-2"/>
        </w:rPr>
        <w:t>[2015]28</w:t>
      </w:r>
      <w:r w:rsidRPr="00AA3C60">
        <w:rPr>
          <w:rFonts w:ascii="宋体" w:hAnsi="宋体" w:hint="eastAsia"/>
          <w:spacing w:val="-2"/>
        </w:rPr>
        <w:t>号）和《关于开展消费品工业“三品”专项行动营造良好市场环境的若干意见》（国办发</w:t>
      </w:r>
      <w:r w:rsidRPr="00AA3C60">
        <w:rPr>
          <w:rFonts w:ascii="宋体" w:hAnsi="宋体"/>
          <w:spacing w:val="-2"/>
        </w:rPr>
        <w:t>[2016]40</w:t>
      </w:r>
      <w:r w:rsidRPr="00AA3C60">
        <w:rPr>
          <w:rFonts w:ascii="宋体" w:hAnsi="宋体" w:hint="eastAsia"/>
          <w:spacing w:val="-2"/>
        </w:rPr>
        <w:t>号）等文件，制定本指导意见。（以下略）</w:t>
      </w:r>
    </w:p>
    <w:p w:rsidR="00AD0831" w:rsidRPr="005F0686" w:rsidRDefault="00AD0831" w:rsidP="00280C26">
      <w:pPr>
        <w:spacing w:line="400" w:lineRule="atLeast"/>
        <w:ind w:firstLineChars="200" w:firstLine="31680"/>
        <w:jc w:val="center"/>
        <w:rPr>
          <w:rFonts w:ascii="宋体"/>
        </w:rPr>
      </w:pPr>
      <w:r>
        <w:rPr>
          <w:rFonts w:ascii="宋体" w:hAnsi="宋体"/>
        </w:rPr>
        <w:t xml:space="preserve">                                </w:t>
      </w:r>
      <w:r w:rsidRPr="005F0686">
        <w:rPr>
          <w:rFonts w:ascii="宋体" w:hAnsi="宋体" w:hint="eastAsia"/>
        </w:rPr>
        <w:t>工业和信息化部</w:t>
      </w:r>
      <w:r w:rsidRPr="005F0686">
        <w:rPr>
          <w:rFonts w:ascii="宋体"/>
        </w:rPr>
        <w:t> </w:t>
      </w:r>
      <w:r w:rsidRPr="005F0686">
        <w:rPr>
          <w:rFonts w:ascii="宋体" w:hAnsi="宋体" w:hint="eastAsia"/>
        </w:rPr>
        <w:t>商务部</w:t>
      </w:r>
    </w:p>
    <w:p w:rsidR="00AD0831" w:rsidRPr="005F0686" w:rsidRDefault="00AD0831" w:rsidP="00280C26">
      <w:pPr>
        <w:spacing w:line="400" w:lineRule="atLeast"/>
        <w:ind w:firstLineChars="200" w:firstLine="31680"/>
        <w:jc w:val="center"/>
        <w:rPr>
          <w:rFonts w:ascii="宋体"/>
        </w:rPr>
      </w:pPr>
      <w:r>
        <w:rPr>
          <w:rFonts w:ascii="宋体" w:hAnsi="宋体"/>
        </w:rPr>
        <w:t xml:space="preserve">                                </w:t>
      </w:r>
      <w:r w:rsidRPr="005F0686">
        <w:rPr>
          <w:rFonts w:ascii="宋体" w:hAnsi="宋体"/>
        </w:rPr>
        <w:t>2016</w:t>
      </w:r>
      <w:r w:rsidRPr="005F0686">
        <w:rPr>
          <w:rFonts w:ascii="宋体" w:hAnsi="宋体" w:hint="eastAsia"/>
        </w:rPr>
        <w:t>年</w:t>
      </w:r>
      <w:r w:rsidRPr="005F0686">
        <w:rPr>
          <w:rFonts w:ascii="宋体" w:hAnsi="宋体"/>
        </w:rPr>
        <w:t>12</w:t>
      </w:r>
      <w:r w:rsidRPr="005F0686">
        <w:rPr>
          <w:rFonts w:ascii="宋体" w:hAnsi="宋体" w:hint="eastAsia"/>
        </w:rPr>
        <w:t>月</w:t>
      </w:r>
      <w:r w:rsidRPr="005F0686">
        <w:rPr>
          <w:rFonts w:ascii="宋体" w:hAnsi="宋体"/>
        </w:rPr>
        <w:t>6</w:t>
      </w:r>
      <w:r w:rsidRPr="005F0686">
        <w:rPr>
          <w:rFonts w:ascii="宋体" w:hAnsi="宋体" w:hint="eastAsia"/>
        </w:rPr>
        <w:t>日</w:t>
      </w:r>
    </w:p>
    <w:p w:rsidR="00AD0831" w:rsidRPr="005F0686" w:rsidRDefault="00AD0831" w:rsidP="006674AA">
      <w:pPr>
        <w:spacing w:afterLines="150" w:line="360" w:lineRule="atLeast"/>
        <w:jc w:val="left"/>
        <w:rPr>
          <w:rFonts w:ascii="宋体" w:hAnsi="宋体"/>
        </w:rPr>
      </w:pPr>
      <w:r w:rsidRPr="005F0686">
        <w:rPr>
          <w:rFonts w:ascii="宋体" w:hAnsi="宋体" w:hint="eastAsia"/>
        </w:rPr>
        <w:t>查询网址：</w:t>
      </w:r>
      <w:r w:rsidRPr="005F0686">
        <w:rPr>
          <w:rFonts w:ascii="宋体" w:hAnsi="宋体"/>
        </w:rPr>
        <w:t>http://www.miit.gov.cn/newweb/n1146295/n1146592/n3917132/n4061981/c5425682/content.html</w:t>
      </w:r>
    </w:p>
    <w:p w:rsidR="00AD0831" w:rsidRPr="005F0686" w:rsidRDefault="00AD0831" w:rsidP="006B4C85"/>
    <w:p w:rsidR="00AD0831" w:rsidRDefault="00AD0831" w:rsidP="00812657">
      <w:pPr>
        <w:spacing w:line="500" w:lineRule="exact"/>
        <w:jc w:val="center"/>
        <w:rPr>
          <w:rFonts w:ascii="黑体" w:eastAsia="黑体" w:hAnsi="黑体"/>
          <w:color w:val="000000"/>
          <w:sz w:val="36"/>
          <w:szCs w:val="36"/>
        </w:rPr>
      </w:pPr>
      <w:r w:rsidRPr="00F24E90">
        <w:rPr>
          <w:rFonts w:ascii="黑体" w:eastAsia="黑体" w:hAnsi="黑体" w:hint="eastAsia"/>
          <w:color w:val="000000"/>
          <w:sz w:val="36"/>
          <w:szCs w:val="36"/>
        </w:rPr>
        <w:t>关于发布《国家鼓励的有毒有害原料（产品）</w:t>
      </w:r>
    </w:p>
    <w:p w:rsidR="00AD0831" w:rsidRPr="00F24E90" w:rsidRDefault="00AD0831" w:rsidP="00812657">
      <w:pPr>
        <w:spacing w:line="500" w:lineRule="exact"/>
        <w:jc w:val="center"/>
        <w:rPr>
          <w:rFonts w:ascii="黑体" w:eastAsia="黑体" w:hAnsi="黑体"/>
          <w:color w:val="000000"/>
          <w:sz w:val="36"/>
          <w:szCs w:val="36"/>
        </w:rPr>
      </w:pPr>
      <w:r w:rsidRPr="00F24E90">
        <w:rPr>
          <w:rFonts w:ascii="黑体" w:eastAsia="黑体" w:hAnsi="黑体" w:hint="eastAsia"/>
          <w:color w:val="000000"/>
          <w:sz w:val="36"/>
          <w:szCs w:val="36"/>
        </w:rPr>
        <w:t>替代品目录（</w:t>
      </w:r>
      <w:r w:rsidRPr="00F24E90">
        <w:rPr>
          <w:rFonts w:ascii="黑体" w:eastAsia="黑体" w:hAnsi="黑体"/>
          <w:color w:val="000000"/>
          <w:sz w:val="36"/>
          <w:szCs w:val="36"/>
        </w:rPr>
        <w:t>2016</w:t>
      </w:r>
      <w:r w:rsidRPr="00F24E90">
        <w:rPr>
          <w:rFonts w:ascii="黑体" w:eastAsia="黑体" w:hAnsi="黑体" w:hint="eastAsia"/>
          <w:color w:val="000000"/>
          <w:sz w:val="36"/>
          <w:szCs w:val="36"/>
        </w:rPr>
        <w:t>年版）》的通告</w:t>
      </w:r>
    </w:p>
    <w:p w:rsidR="00AD0831" w:rsidRPr="00F24E90" w:rsidRDefault="00AD0831" w:rsidP="00812657">
      <w:pPr>
        <w:spacing w:line="500" w:lineRule="exact"/>
        <w:jc w:val="center"/>
        <w:rPr>
          <w:rFonts w:ascii="黑体" w:eastAsia="黑体" w:hAnsi="黑体"/>
          <w:color w:val="000000"/>
          <w:sz w:val="28"/>
          <w:szCs w:val="28"/>
        </w:rPr>
      </w:pPr>
      <w:r w:rsidRPr="00F24E90">
        <w:rPr>
          <w:rFonts w:ascii="黑体" w:eastAsia="黑体" w:hAnsi="黑体" w:hint="eastAsia"/>
          <w:color w:val="000000"/>
          <w:sz w:val="28"/>
          <w:szCs w:val="28"/>
        </w:rPr>
        <w:t>工信部联节〔</w:t>
      </w:r>
      <w:r w:rsidRPr="00F24E90">
        <w:rPr>
          <w:rFonts w:ascii="黑体" w:eastAsia="黑体" w:hAnsi="黑体"/>
          <w:color w:val="000000"/>
          <w:sz w:val="28"/>
          <w:szCs w:val="28"/>
        </w:rPr>
        <w:t>2016</w:t>
      </w:r>
      <w:r w:rsidRPr="00F24E90">
        <w:rPr>
          <w:rFonts w:ascii="黑体" w:eastAsia="黑体" w:hAnsi="黑体" w:hint="eastAsia"/>
          <w:color w:val="000000"/>
          <w:sz w:val="28"/>
          <w:szCs w:val="28"/>
        </w:rPr>
        <w:t>〕</w:t>
      </w:r>
      <w:r w:rsidRPr="00F24E90">
        <w:rPr>
          <w:rFonts w:ascii="黑体" w:eastAsia="黑体" w:hAnsi="黑体"/>
          <w:color w:val="000000"/>
          <w:sz w:val="28"/>
          <w:szCs w:val="28"/>
        </w:rPr>
        <w:t>398</w:t>
      </w:r>
      <w:r w:rsidRPr="00F24E90">
        <w:rPr>
          <w:rFonts w:ascii="黑体" w:eastAsia="黑体" w:hAnsi="黑体" w:hint="eastAsia"/>
          <w:color w:val="000000"/>
          <w:sz w:val="28"/>
          <w:szCs w:val="28"/>
        </w:rPr>
        <w:t>号</w:t>
      </w:r>
    </w:p>
    <w:p w:rsidR="00AD0831" w:rsidRPr="00F24E90" w:rsidRDefault="00AD0831" w:rsidP="00280C26">
      <w:pPr>
        <w:spacing w:beforeLines="50" w:line="400" w:lineRule="atLeast"/>
        <w:ind w:firstLineChars="200" w:firstLine="31680"/>
        <w:jc w:val="left"/>
        <w:rPr>
          <w:rFonts w:ascii="宋体"/>
          <w:color w:val="000000"/>
        </w:rPr>
      </w:pPr>
      <w:r w:rsidRPr="00F24E90">
        <w:rPr>
          <w:rFonts w:ascii="宋体" w:hAnsi="宋体" w:hint="eastAsia"/>
          <w:color w:val="000000"/>
        </w:rPr>
        <w:t>为贯彻落实《中国制造</w:t>
      </w:r>
      <w:r w:rsidRPr="00F24E90">
        <w:rPr>
          <w:rFonts w:ascii="宋体" w:hAnsi="宋体"/>
          <w:color w:val="000000"/>
        </w:rPr>
        <w:t>2025</w:t>
      </w:r>
      <w:r w:rsidRPr="00F24E90">
        <w:rPr>
          <w:rFonts w:ascii="宋体" w:hAnsi="宋体" w:hint="eastAsia"/>
          <w:color w:val="000000"/>
        </w:rPr>
        <w:t>》和《工业绿色发展规划（</w:t>
      </w:r>
      <w:r w:rsidRPr="00F24E90">
        <w:rPr>
          <w:rFonts w:ascii="宋体" w:hAnsi="宋体"/>
          <w:color w:val="000000"/>
        </w:rPr>
        <w:t>2016</w:t>
      </w:r>
      <w:r w:rsidRPr="00F24E90">
        <w:rPr>
          <w:rFonts w:ascii="宋体" w:hAnsi="宋体" w:hint="eastAsia"/>
          <w:color w:val="000000"/>
        </w:rPr>
        <w:t>－</w:t>
      </w:r>
      <w:r w:rsidRPr="00F24E90">
        <w:rPr>
          <w:rFonts w:ascii="宋体" w:hAnsi="宋体"/>
          <w:color w:val="000000"/>
        </w:rPr>
        <w:t>2020</w:t>
      </w:r>
      <w:r w:rsidRPr="00F24E90">
        <w:rPr>
          <w:rFonts w:ascii="宋体" w:hAnsi="宋体" w:hint="eastAsia"/>
          <w:color w:val="000000"/>
        </w:rPr>
        <w:t>年）》，引导企业持续开发、使用低毒低害和无毒无害原料，减少产品中有毒有害物质含量，从源头削减或避免污染物产生，工业和信息化部、科技部、环境保护部组织编制了《国家鼓励的有毒有害原料（产品）替代品目录（</w:t>
      </w:r>
      <w:r w:rsidRPr="00F24E90">
        <w:rPr>
          <w:rFonts w:ascii="宋体" w:hAnsi="宋体"/>
          <w:color w:val="000000"/>
        </w:rPr>
        <w:t>2016</w:t>
      </w:r>
      <w:r w:rsidRPr="00F24E90">
        <w:rPr>
          <w:rFonts w:ascii="宋体" w:hAnsi="宋体" w:hint="eastAsia"/>
          <w:color w:val="000000"/>
        </w:rPr>
        <w:t>年版）》，现予发布。</w:t>
      </w:r>
    </w:p>
    <w:p w:rsidR="00AD0831" w:rsidRPr="006B4C85" w:rsidRDefault="00AD0831" w:rsidP="00280C26">
      <w:pPr>
        <w:spacing w:line="400" w:lineRule="atLeast"/>
        <w:ind w:firstLineChars="200" w:firstLine="31680"/>
        <w:jc w:val="left"/>
        <w:rPr>
          <w:rFonts w:ascii="宋体"/>
          <w:color w:val="000000"/>
        </w:rPr>
      </w:pPr>
      <w:r w:rsidRPr="00F24E90">
        <w:rPr>
          <w:rFonts w:ascii="宋体" w:hAnsi="宋体" w:hint="eastAsia"/>
          <w:color w:val="000000"/>
        </w:rPr>
        <w:t>附件：</w:t>
      </w:r>
      <w:hyperlink r:id="rId9" w:history="1">
        <w:r w:rsidRPr="006B4C85">
          <w:rPr>
            <w:rStyle w:val="Hyperlink"/>
            <w:rFonts w:ascii="宋体" w:hAnsi="宋体" w:hint="eastAsia"/>
            <w:color w:val="000000"/>
            <w:u w:val="none"/>
          </w:rPr>
          <w:t>国家鼓励的有毒有害原料（产品）替代品目录（</w:t>
        </w:r>
        <w:r w:rsidRPr="006B4C85">
          <w:rPr>
            <w:rStyle w:val="Hyperlink"/>
            <w:rFonts w:ascii="宋体" w:hAnsi="宋体"/>
            <w:color w:val="000000"/>
            <w:u w:val="none"/>
          </w:rPr>
          <w:t>2016</w:t>
        </w:r>
        <w:r w:rsidRPr="006B4C85">
          <w:rPr>
            <w:rStyle w:val="Hyperlink"/>
            <w:rFonts w:ascii="宋体" w:hAnsi="宋体" w:hint="eastAsia"/>
            <w:color w:val="000000"/>
            <w:u w:val="none"/>
          </w:rPr>
          <w:t>年版）</w:t>
        </w:r>
      </w:hyperlink>
      <w:r w:rsidRPr="006B4C85">
        <w:rPr>
          <w:rFonts w:ascii="宋体" w:hAnsi="宋体" w:hint="eastAsia"/>
          <w:color w:val="000000"/>
        </w:rPr>
        <w:t>（略）</w:t>
      </w:r>
    </w:p>
    <w:p w:rsidR="00AD0831" w:rsidRPr="00F24E90" w:rsidRDefault="00AD0831" w:rsidP="00812657">
      <w:pPr>
        <w:spacing w:line="400" w:lineRule="atLeast"/>
        <w:jc w:val="center"/>
        <w:rPr>
          <w:rFonts w:ascii="宋体"/>
          <w:color w:val="000000"/>
        </w:rPr>
      </w:pPr>
      <w:r>
        <w:rPr>
          <w:rFonts w:ascii="宋体" w:hAnsi="宋体"/>
          <w:color w:val="000000"/>
        </w:rPr>
        <w:t xml:space="preserve">                                  </w:t>
      </w:r>
      <w:r w:rsidRPr="00F24E90">
        <w:rPr>
          <w:rFonts w:ascii="宋体" w:hAnsi="宋体" w:hint="eastAsia"/>
          <w:color w:val="000000"/>
        </w:rPr>
        <w:t>工业和信息化部</w:t>
      </w:r>
      <w:r>
        <w:rPr>
          <w:rFonts w:ascii="宋体" w:hAnsi="宋体"/>
          <w:color w:val="000000"/>
        </w:rPr>
        <w:t xml:space="preserve">  </w:t>
      </w:r>
      <w:r w:rsidRPr="00F24E90">
        <w:rPr>
          <w:rFonts w:ascii="宋体" w:hAnsi="宋体" w:hint="eastAsia"/>
          <w:color w:val="000000"/>
        </w:rPr>
        <w:t>科学技术部</w:t>
      </w:r>
      <w:r>
        <w:rPr>
          <w:rFonts w:ascii="宋体" w:hAnsi="宋体"/>
          <w:color w:val="000000"/>
        </w:rPr>
        <w:t xml:space="preserve">  </w:t>
      </w:r>
      <w:r w:rsidRPr="00F24E90">
        <w:rPr>
          <w:rFonts w:ascii="宋体" w:hAnsi="宋体" w:hint="eastAsia"/>
          <w:color w:val="000000"/>
        </w:rPr>
        <w:t>环境保护部</w:t>
      </w:r>
      <w:r w:rsidRPr="00F24E90">
        <w:rPr>
          <w:rFonts w:ascii="宋体"/>
          <w:color w:val="000000"/>
        </w:rPr>
        <w:br/>
      </w:r>
      <w:r>
        <w:rPr>
          <w:rFonts w:ascii="宋体" w:hAnsi="宋体"/>
          <w:color w:val="000000"/>
        </w:rPr>
        <w:t xml:space="preserve">                                   </w:t>
      </w:r>
      <w:r w:rsidRPr="00F24E90">
        <w:rPr>
          <w:rFonts w:ascii="宋体" w:hAnsi="宋体"/>
          <w:color w:val="000000"/>
        </w:rPr>
        <w:t>2016</w:t>
      </w:r>
      <w:r w:rsidRPr="00F24E90">
        <w:rPr>
          <w:rFonts w:ascii="宋体" w:hAnsi="宋体" w:hint="eastAsia"/>
          <w:color w:val="000000"/>
        </w:rPr>
        <w:t>年</w:t>
      </w:r>
      <w:r w:rsidRPr="00F24E90">
        <w:rPr>
          <w:rFonts w:ascii="宋体" w:hAnsi="宋体"/>
          <w:color w:val="000000"/>
        </w:rPr>
        <w:t>12</w:t>
      </w:r>
      <w:r w:rsidRPr="00F24E90">
        <w:rPr>
          <w:rFonts w:ascii="宋体" w:hAnsi="宋体" w:hint="eastAsia"/>
          <w:color w:val="000000"/>
        </w:rPr>
        <w:t>月</w:t>
      </w:r>
      <w:r w:rsidRPr="00F24E90">
        <w:rPr>
          <w:rFonts w:ascii="宋体" w:hAnsi="宋体"/>
          <w:color w:val="000000"/>
        </w:rPr>
        <w:t>14</w:t>
      </w:r>
      <w:r w:rsidRPr="00F24E90">
        <w:rPr>
          <w:rFonts w:ascii="宋体" w:hAnsi="宋体" w:hint="eastAsia"/>
          <w:color w:val="000000"/>
        </w:rPr>
        <w:t>日</w:t>
      </w:r>
    </w:p>
    <w:p w:rsidR="00AD0831" w:rsidRPr="00F24E90" w:rsidRDefault="00AD0831" w:rsidP="00834864">
      <w:pPr>
        <w:spacing w:line="360" w:lineRule="atLeast"/>
        <w:jc w:val="left"/>
        <w:rPr>
          <w:rFonts w:ascii="宋体"/>
          <w:color w:val="000000"/>
        </w:rPr>
      </w:pPr>
      <w:r w:rsidRPr="00F24E90">
        <w:rPr>
          <w:rFonts w:ascii="宋体" w:hAnsi="宋体" w:hint="eastAsia"/>
          <w:color w:val="000000"/>
        </w:rPr>
        <w:t>查询网址：</w:t>
      </w:r>
      <w:r w:rsidRPr="002342B4">
        <w:rPr>
          <w:rFonts w:ascii="宋体" w:hAnsi="宋体"/>
          <w:color w:val="000000"/>
          <w:spacing w:val="-6"/>
        </w:rPr>
        <w:t>http://www.miit.gov.cn/n1146295/n1652858/n1652930/n4509627/c5438769/content.html</w:t>
      </w:r>
    </w:p>
    <w:p w:rsidR="00AD0831" w:rsidRDefault="00AD0831" w:rsidP="00437AFB">
      <w:pPr>
        <w:jc w:val="center"/>
        <w:rPr>
          <w:rFonts w:ascii="黑体" w:eastAsia="黑体" w:hAnsi="黑体"/>
          <w:sz w:val="36"/>
          <w:szCs w:val="36"/>
        </w:rPr>
      </w:pPr>
      <w:r w:rsidRPr="00445C6D">
        <w:rPr>
          <w:rFonts w:ascii="黑体" w:eastAsia="黑体" w:hAnsi="黑体" w:hint="eastAsia"/>
          <w:sz w:val="36"/>
          <w:szCs w:val="36"/>
        </w:rPr>
        <w:t>《国家鼓励的有毒有害原料（产品）</w:t>
      </w:r>
    </w:p>
    <w:p w:rsidR="00AD0831" w:rsidRPr="00445C6D" w:rsidRDefault="00AD0831" w:rsidP="00437AFB">
      <w:pPr>
        <w:jc w:val="center"/>
        <w:rPr>
          <w:rFonts w:ascii="黑体" w:eastAsia="黑体" w:hAnsi="黑体"/>
          <w:sz w:val="36"/>
          <w:szCs w:val="36"/>
        </w:rPr>
      </w:pPr>
      <w:r w:rsidRPr="00445C6D">
        <w:rPr>
          <w:rFonts w:ascii="黑体" w:eastAsia="黑体" w:hAnsi="黑体" w:hint="eastAsia"/>
          <w:sz w:val="36"/>
          <w:szCs w:val="36"/>
        </w:rPr>
        <w:t>替代品目录（</w:t>
      </w:r>
      <w:r w:rsidRPr="00445C6D">
        <w:rPr>
          <w:rFonts w:ascii="黑体" w:eastAsia="黑体" w:hAnsi="黑体"/>
          <w:sz w:val="36"/>
          <w:szCs w:val="36"/>
        </w:rPr>
        <w:t>2016</w:t>
      </w:r>
      <w:r w:rsidRPr="00445C6D">
        <w:rPr>
          <w:rFonts w:ascii="黑体" w:eastAsia="黑体" w:hAnsi="黑体" w:hint="eastAsia"/>
          <w:sz w:val="36"/>
          <w:szCs w:val="36"/>
        </w:rPr>
        <w:t>年版）》解读</w:t>
      </w:r>
    </w:p>
    <w:p w:rsidR="00AD0831" w:rsidRPr="00445C6D" w:rsidRDefault="00AD0831" w:rsidP="00280C26">
      <w:pPr>
        <w:spacing w:beforeLines="50" w:line="420" w:lineRule="atLeast"/>
        <w:ind w:firstLineChars="200" w:firstLine="31680"/>
        <w:rPr>
          <w:rFonts w:ascii="宋体"/>
        </w:rPr>
      </w:pPr>
      <w:r w:rsidRPr="00445C6D">
        <w:rPr>
          <w:rFonts w:ascii="宋体" w:hAnsi="宋体" w:hint="eastAsia"/>
        </w:rPr>
        <w:t>为进一步引导企业开发、使用低毒低害和无毒无害原料，削减生产过程中有毒有害物质的产生和污染物排放，工业和信息化部会同科技部、环境保护部制定发布了《国家鼓励的有毒有害原料</w:t>
      </w:r>
      <w:r w:rsidRPr="00445C6D">
        <w:rPr>
          <w:rFonts w:ascii="宋体" w:hAnsi="宋体"/>
        </w:rPr>
        <w:t>(</w:t>
      </w:r>
      <w:r w:rsidRPr="00445C6D">
        <w:rPr>
          <w:rFonts w:ascii="宋体" w:hAnsi="宋体" w:hint="eastAsia"/>
        </w:rPr>
        <w:t>产品</w:t>
      </w:r>
      <w:r w:rsidRPr="00445C6D">
        <w:rPr>
          <w:rFonts w:ascii="宋体" w:hAnsi="宋体"/>
        </w:rPr>
        <w:t>)</w:t>
      </w:r>
      <w:r w:rsidRPr="00445C6D">
        <w:rPr>
          <w:rFonts w:ascii="宋体" w:hAnsi="宋体" w:hint="eastAsia"/>
        </w:rPr>
        <w:t>替代品目录</w:t>
      </w:r>
      <w:r w:rsidRPr="00445C6D">
        <w:rPr>
          <w:rFonts w:ascii="宋体" w:hAnsi="宋体"/>
        </w:rPr>
        <w:t>(2016</w:t>
      </w:r>
      <w:r w:rsidRPr="00445C6D">
        <w:rPr>
          <w:rFonts w:ascii="宋体" w:hAnsi="宋体" w:hint="eastAsia"/>
        </w:rPr>
        <w:t>年版</w:t>
      </w:r>
      <w:r w:rsidRPr="00445C6D">
        <w:rPr>
          <w:rFonts w:ascii="宋体" w:hAnsi="宋体"/>
        </w:rPr>
        <w:t>)</w:t>
      </w:r>
      <w:r w:rsidRPr="00445C6D">
        <w:rPr>
          <w:rFonts w:ascii="宋体" w:hAnsi="宋体" w:hint="eastAsia"/>
        </w:rPr>
        <w:t>》</w:t>
      </w:r>
      <w:r w:rsidRPr="00445C6D">
        <w:rPr>
          <w:rFonts w:ascii="宋体" w:hAnsi="宋体"/>
        </w:rPr>
        <w:t>(</w:t>
      </w:r>
      <w:r w:rsidRPr="00445C6D">
        <w:rPr>
          <w:rFonts w:ascii="宋体" w:hAnsi="宋体" w:hint="eastAsia"/>
        </w:rPr>
        <w:t>工信部联节〔</w:t>
      </w:r>
      <w:r w:rsidRPr="00445C6D">
        <w:rPr>
          <w:rFonts w:ascii="宋体" w:hAnsi="宋体"/>
        </w:rPr>
        <w:t>2016</w:t>
      </w:r>
      <w:r w:rsidRPr="00445C6D">
        <w:rPr>
          <w:rFonts w:ascii="宋体" w:hAnsi="宋体" w:hint="eastAsia"/>
        </w:rPr>
        <w:t>〕</w:t>
      </w:r>
      <w:r w:rsidRPr="00445C6D">
        <w:rPr>
          <w:rFonts w:ascii="宋体" w:hAnsi="宋体"/>
        </w:rPr>
        <w:t>398</w:t>
      </w:r>
      <w:r w:rsidRPr="00445C6D">
        <w:rPr>
          <w:rFonts w:ascii="宋体" w:hAnsi="宋体" w:hint="eastAsia"/>
        </w:rPr>
        <w:t>号，以下简称</w:t>
      </w:r>
      <w:r w:rsidRPr="00445C6D">
        <w:rPr>
          <w:rFonts w:ascii="宋体" w:hAnsi="宋体"/>
        </w:rPr>
        <w:t>2016</w:t>
      </w:r>
      <w:r w:rsidRPr="00445C6D">
        <w:rPr>
          <w:rFonts w:ascii="宋体" w:hAnsi="宋体" w:hint="eastAsia"/>
        </w:rPr>
        <w:t>版《目录》</w:t>
      </w:r>
      <w:r w:rsidRPr="00445C6D">
        <w:rPr>
          <w:rFonts w:ascii="宋体" w:hAnsi="宋体"/>
        </w:rPr>
        <w:t>)</w:t>
      </w:r>
      <w:r w:rsidRPr="00445C6D">
        <w:rPr>
          <w:rFonts w:ascii="宋体" w:hAnsi="宋体" w:hint="eastAsia"/>
        </w:rPr>
        <w:t>，现就目录有关内容解读如下。</w:t>
      </w:r>
    </w:p>
    <w:p w:rsidR="00AD0831" w:rsidRPr="00445C6D" w:rsidRDefault="00AD0831" w:rsidP="00280C26">
      <w:pPr>
        <w:spacing w:line="420" w:lineRule="atLeast"/>
        <w:ind w:firstLineChars="200" w:firstLine="31680"/>
        <w:rPr>
          <w:rFonts w:ascii="宋体" w:hAnsi="宋体"/>
        </w:rPr>
      </w:pPr>
      <w:r w:rsidRPr="00445C6D">
        <w:rPr>
          <w:rFonts w:ascii="宋体" w:hAnsi="宋体" w:hint="eastAsia"/>
        </w:rPr>
        <w:t>问题</w:t>
      </w:r>
      <w:r w:rsidRPr="00445C6D">
        <w:rPr>
          <w:rFonts w:ascii="宋体" w:hAnsi="宋体"/>
        </w:rPr>
        <w:t>1</w:t>
      </w:r>
      <w:r w:rsidRPr="00445C6D">
        <w:rPr>
          <w:rFonts w:ascii="宋体" w:hAnsi="宋体" w:hint="eastAsia"/>
        </w:rPr>
        <w:t>：目录修订的背景是什么</w:t>
      </w:r>
      <w:r w:rsidRPr="00445C6D">
        <w:rPr>
          <w:rFonts w:ascii="宋体" w:hAnsi="宋体"/>
        </w:rPr>
        <w:t>?</w:t>
      </w:r>
    </w:p>
    <w:p w:rsidR="00AD0831" w:rsidRPr="00445C6D" w:rsidRDefault="00AD0831" w:rsidP="00280C26">
      <w:pPr>
        <w:spacing w:line="420" w:lineRule="atLeast"/>
        <w:ind w:firstLineChars="200" w:firstLine="31680"/>
        <w:rPr>
          <w:rFonts w:ascii="宋体"/>
        </w:rPr>
      </w:pPr>
      <w:r w:rsidRPr="00445C6D">
        <w:rPr>
          <w:rFonts w:ascii="宋体" w:hAnsi="宋体"/>
        </w:rPr>
        <w:t>2012</w:t>
      </w:r>
      <w:r w:rsidRPr="00445C6D">
        <w:rPr>
          <w:rFonts w:ascii="宋体" w:hAnsi="宋体" w:hint="eastAsia"/>
        </w:rPr>
        <w:t>年</w:t>
      </w:r>
      <w:r w:rsidRPr="00445C6D">
        <w:rPr>
          <w:rFonts w:ascii="宋体" w:hAnsi="宋体"/>
        </w:rPr>
        <w:t>12</w:t>
      </w:r>
      <w:r w:rsidRPr="00445C6D">
        <w:rPr>
          <w:rFonts w:ascii="宋体" w:hAnsi="宋体" w:hint="eastAsia"/>
        </w:rPr>
        <w:t>月，工业和信息化部联合科技部、环境保护部共同发布了《国家鼓励的有毒有害原料</w:t>
      </w:r>
      <w:r w:rsidRPr="00445C6D">
        <w:rPr>
          <w:rFonts w:ascii="宋体" w:hAnsi="宋体"/>
        </w:rPr>
        <w:t>(</w:t>
      </w:r>
      <w:r w:rsidRPr="00445C6D">
        <w:rPr>
          <w:rFonts w:ascii="宋体" w:hAnsi="宋体" w:hint="eastAsia"/>
        </w:rPr>
        <w:t>产品</w:t>
      </w:r>
      <w:r w:rsidRPr="00445C6D">
        <w:rPr>
          <w:rFonts w:ascii="宋体" w:hAnsi="宋体"/>
        </w:rPr>
        <w:t>)</w:t>
      </w:r>
      <w:r w:rsidRPr="00445C6D">
        <w:rPr>
          <w:rFonts w:ascii="宋体" w:hAnsi="宋体" w:hint="eastAsia"/>
        </w:rPr>
        <w:t>替代品目录</w:t>
      </w:r>
      <w:r w:rsidRPr="00445C6D">
        <w:rPr>
          <w:rFonts w:ascii="宋体" w:hAnsi="宋体"/>
        </w:rPr>
        <w:t>(2012</w:t>
      </w:r>
      <w:r w:rsidRPr="00445C6D">
        <w:rPr>
          <w:rFonts w:ascii="宋体" w:hAnsi="宋体" w:hint="eastAsia"/>
        </w:rPr>
        <w:t>年版</w:t>
      </w:r>
      <w:r w:rsidRPr="00445C6D">
        <w:rPr>
          <w:rFonts w:ascii="宋体" w:hAnsi="宋体"/>
        </w:rPr>
        <w:t>)</w:t>
      </w:r>
      <w:r w:rsidRPr="00445C6D">
        <w:rPr>
          <w:rFonts w:ascii="宋体" w:hAnsi="宋体" w:hint="eastAsia"/>
        </w:rPr>
        <w:t>》</w:t>
      </w:r>
      <w:r w:rsidRPr="00445C6D">
        <w:rPr>
          <w:rFonts w:ascii="宋体" w:hAnsi="宋体"/>
        </w:rPr>
        <w:t>(</w:t>
      </w:r>
      <w:r w:rsidRPr="00445C6D">
        <w:rPr>
          <w:rFonts w:ascii="宋体" w:hAnsi="宋体" w:hint="eastAsia"/>
        </w:rPr>
        <w:t>以下简称</w:t>
      </w:r>
      <w:r w:rsidRPr="00445C6D">
        <w:rPr>
          <w:rFonts w:ascii="宋体" w:hAnsi="宋体"/>
        </w:rPr>
        <w:t>2012</w:t>
      </w:r>
      <w:r w:rsidRPr="00445C6D">
        <w:rPr>
          <w:rFonts w:ascii="宋体" w:hAnsi="宋体" w:hint="eastAsia"/>
        </w:rPr>
        <w:t>版《目录》</w:t>
      </w:r>
      <w:r w:rsidRPr="00445C6D">
        <w:rPr>
          <w:rFonts w:ascii="宋体" w:hAnsi="宋体"/>
        </w:rPr>
        <w:t>)</w:t>
      </w:r>
      <w:r w:rsidRPr="00445C6D">
        <w:rPr>
          <w:rFonts w:ascii="宋体" w:hAnsi="宋体" w:hint="eastAsia"/>
        </w:rPr>
        <w:t>。该目录的发布在引导企业选择和使用低毒低害和无毒无害原料，减少最终产品中有毒有害物质含量，促进企业绿色发展等方面发挥了积极作用，如替代铅盐稳定剂的钙锌复合稳定剂，主要用于</w:t>
      </w:r>
      <w:r w:rsidRPr="00445C6D">
        <w:rPr>
          <w:rFonts w:ascii="宋体" w:hAnsi="宋体"/>
        </w:rPr>
        <w:t>PVC</w:t>
      </w:r>
      <w:r w:rsidRPr="00445C6D">
        <w:rPr>
          <w:rFonts w:ascii="宋体" w:hAnsi="宋体" w:hint="eastAsia"/>
        </w:rPr>
        <w:t>制品生产中，</w:t>
      </w:r>
      <w:r w:rsidRPr="00445C6D">
        <w:rPr>
          <w:rFonts w:ascii="宋体" w:hAnsi="宋体"/>
        </w:rPr>
        <w:t>2011</w:t>
      </w:r>
      <w:r w:rsidRPr="00445C6D">
        <w:rPr>
          <w:rFonts w:ascii="宋体" w:hAnsi="宋体" w:hint="eastAsia"/>
        </w:rPr>
        <w:t>年市场占有率为</w:t>
      </w:r>
      <w:r w:rsidRPr="00445C6D">
        <w:rPr>
          <w:rFonts w:ascii="宋体" w:hAnsi="宋体"/>
        </w:rPr>
        <w:t>2%</w:t>
      </w:r>
      <w:r w:rsidRPr="00445C6D">
        <w:rPr>
          <w:rFonts w:ascii="宋体" w:hAnsi="宋体" w:hint="eastAsia"/>
        </w:rPr>
        <w:t>，至</w:t>
      </w:r>
      <w:r w:rsidRPr="00445C6D">
        <w:rPr>
          <w:rFonts w:ascii="宋体" w:hAnsi="宋体"/>
        </w:rPr>
        <w:t>2014</w:t>
      </w:r>
      <w:r w:rsidRPr="00445C6D">
        <w:rPr>
          <w:rFonts w:ascii="宋体" w:hAnsi="宋体" w:hint="eastAsia"/>
        </w:rPr>
        <w:t>年市场占有率增至</w:t>
      </w:r>
      <w:r w:rsidRPr="00445C6D">
        <w:rPr>
          <w:rFonts w:ascii="宋体" w:hAnsi="宋体"/>
        </w:rPr>
        <w:t>10%</w:t>
      </w:r>
      <w:r w:rsidRPr="00445C6D">
        <w:rPr>
          <w:rFonts w:ascii="宋体" w:hAnsi="宋体" w:hint="eastAsia"/>
        </w:rPr>
        <w:t>，增长了</w:t>
      </w:r>
      <w:r w:rsidRPr="00445C6D">
        <w:rPr>
          <w:rFonts w:ascii="宋体" w:hAnsi="宋体"/>
        </w:rPr>
        <w:t>4</w:t>
      </w:r>
      <w:r w:rsidRPr="00445C6D">
        <w:rPr>
          <w:rFonts w:ascii="宋体" w:hAnsi="宋体" w:hint="eastAsia"/>
        </w:rPr>
        <w:t>倍，大大降低了塑料制品中重金属铅的含量，降低了环境风险。</w:t>
      </w:r>
    </w:p>
    <w:p w:rsidR="00AD0831" w:rsidRPr="00445C6D" w:rsidRDefault="00AD0831" w:rsidP="00280C26">
      <w:pPr>
        <w:spacing w:line="420" w:lineRule="atLeast"/>
        <w:ind w:firstLineChars="200" w:firstLine="31680"/>
        <w:rPr>
          <w:rFonts w:ascii="宋体"/>
        </w:rPr>
      </w:pPr>
      <w:r w:rsidRPr="00445C6D">
        <w:rPr>
          <w:rFonts w:ascii="宋体" w:hAnsi="宋体" w:hint="eastAsia"/>
        </w:rPr>
        <w:t>随着清洁生产技术的发展与进步，有毒有害原料</w:t>
      </w:r>
      <w:r w:rsidRPr="00445C6D">
        <w:rPr>
          <w:rFonts w:ascii="宋体" w:hAnsi="宋体"/>
        </w:rPr>
        <w:t>(</w:t>
      </w:r>
      <w:r w:rsidRPr="00445C6D">
        <w:rPr>
          <w:rFonts w:ascii="宋体" w:hAnsi="宋体" w:hint="eastAsia"/>
        </w:rPr>
        <w:t>产品</w:t>
      </w:r>
      <w:r w:rsidRPr="00445C6D">
        <w:rPr>
          <w:rFonts w:ascii="宋体" w:hAnsi="宋体"/>
        </w:rPr>
        <w:t>)</w:t>
      </w:r>
      <w:r w:rsidRPr="00445C6D">
        <w:rPr>
          <w:rFonts w:ascii="宋体" w:hAnsi="宋体" w:hint="eastAsia"/>
        </w:rPr>
        <w:t>替代品在研发、应用和推广等方面的发展也较为迅速，</w:t>
      </w:r>
      <w:r w:rsidRPr="00445C6D">
        <w:rPr>
          <w:rFonts w:ascii="宋体" w:hAnsi="宋体"/>
        </w:rPr>
        <w:t>2012</w:t>
      </w:r>
      <w:r w:rsidRPr="00445C6D">
        <w:rPr>
          <w:rFonts w:ascii="宋体" w:hAnsi="宋体" w:hint="eastAsia"/>
        </w:rPr>
        <w:t>版《目录》中部分替代品已出现产能饱和或不适用于生产的情况</w:t>
      </w:r>
      <w:r w:rsidRPr="00445C6D">
        <w:rPr>
          <w:rFonts w:ascii="宋体" w:hAnsi="宋体"/>
        </w:rPr>
        <w:t>;</w:t>
      </w:r>
      <w:r w:rsidRPr="00445C6D">
        <w:rPr>
          <w:rFonts w:ascii="宋体" w:hAnsi="宋体" w:hint="eastAsia"/>
        </w:rPr>
        <w:t>还有部分替代品的名称或适用范围不合理，需要调整优化</w:t>
      </w:r>
      <w:r w:rsidRPr="00445C6D">
        <w:rPr>
          <w:rFonts w:ascii="宋体" w:hAnsi="宋体"/>
        </w:rPr>
        <w:t>;</w:t>
      </w:r>
      <w:r w:rsidRPr="00445C6D">
        <w:rPr>
          <w:rFonts w:ascii="宋体" w:hAnsi="宋体" w:hint="eastAsia"/>
        </w:rPr>
        <w:t>部分新出现的替代品需要推广应用。因此，为了更好地推进有毒有害原料</w:t>
      </w:r>
      <w:r w:rsidRPr="00445C6D">
        <w:rPr>
          <w:rFonts w:ascii="宋体" w:hAnsi="宋体"/>
        </w:rPr>
        <w:t>(</w:t>
      </w:r>
      <w:r w:rsidRPr="00445C6D">
        <w:rPr>
          <w:rFonts w:ascii="宋体" w:hAnsi="宋体" w:hint="eastAsia"/>
        </w:rPr>
        <w:t>产品</w:t>
      </w:r>
      <w:r w:rsidRPr="00445C6D">
        <w:rPr>
          <w:rFonts w:ascii="宋体" w:hAnsi="宋体"/>
        </w:rPr>
        <w:t>)</w:t>
      </w:r>
      <w:r w:rsidRPr="00445C6D">
        <w:rPr>
          <w:rFonts w:ascii="宋体" w:hAnsi="宋体" w:hint="eastAsia"/>
        </w:rPr>
        <w:t>替代工作的开展，工业和信息化部会同科技部、环境保护部对</w:t>
      </w:r>
      <w:r w:rsidRPr="00445C6D">
        <w:rPr>
          <w:rFonts w:ascii="宋体" w:hAnsi="宋体"/>
        </w:rPr>
        <w:t>2012</w:t>
      </w:r>
      <w:r w:rsidRPr="00445C6D">
        <w:rPr>
          <w:rFonts w:ascii="宋体" w:hAnsi="宋体" w:hint="eastAsia"/>
        </w:rPr>
        <w:t>版《目录》进行了修订，发布了</w:t>
      </w:r>
      <w:r w:rsidRPr="00445C6D">
        <w:rPr>
          <w:rFonts w:ascii="宋体" w:hAnsi="宋体"/>
        </w:rPr>
        <w:t>2016</w:t>
      </w:r>
      <w:r w:rsidRPr="00445C6D">
        <w:rPr>
          <w:rFonts w:ascii="宋体" w:hAnsi="宋体" w:hint="eastAsia"/>
        </w:rPr>
        <w:t>版《目录》，原有的</w:t>
      </w:r>
      <w:r w:rsidRPr="00445C6D">
        <w:rPr>
          <w:rFonts w:ascii="宋体" w:hAnsi="宋体"/>
        </w:rPr>
        <w:t>2012</w:t>
      </w:r>
      <w:r w:rsidRPr="00445C6D">
        <w:rPr>
          <w:rFonts w:ascii="宋体" w:hAnsi="宋体" w:hint="eastAsia"/>
        </w:rPr>
        <w:t>《目录》同时废止。</w:t>
      </w:r>
    </w:p>
    <w:p w:rsidR="00AD0831" w:rsidRPr="00445C6D" w:rsidRDefault="00AD0831" w:rsidP="00280C26">
      <w:pPr>
        <w:spacing w:line="420" w:lineRule="atLeast"/>
        <w:ind w:firstLineChars="200" w:firstLine="31680"/>
        <w:rPr>
          <w:rFonts w:ascii="宋体" w:hAnsi="宋体"/>
        </w:rPr>
      </w:pPr>
      <w:r w:rsidRPr="00445C6D">
        <w:rPr>
          <w:rFonts w:ascii="宋体" w:hAnsi="宋体" w:hint="eastAsia"/>
        </w:rPr>
        <w:t>问题</w:t>
      </w:r>
      <w:r w:rsidRPr="00445C6D">
        <w:rPr>
          <w:rFonts w:ascii="宋体" w:hAnsi="宋体"/>
        </w:rPr>
        <w:t>2</w:t>
      </w:r>
      <w:r w:rsidRPr="00445C6D">
        <w:rPr>
          <w:rFonts w:ascii="宋体" w:hAnsi="宋体" w:hint="eastAsia"/>
        </w:rPr>
        <w:t>：目录修订的过程是怎样的</w:t>
      </w:r>
      <w:r w:rsidRPr="00445C6D">
        <w:rPr>
          <w:rFonts w:ascii="宋体" w:hAnsi="宋体"/>
        </w:rPr>
        <w:t>?</w:t>
      </w:r>
    </w:p>
    <w:p w:rsidR="00AD0831" w:rsidRPr="00445C6D" w:rsidRDefault="00AD0831" w:rsidP="00280C26">
      <w:pPr>
        <w:spacing w:line="420" w:lineRule="atLeast"/>
        <w:ind w:firstLineChars="200" w:firstLine="31680"/>
        <w:rPr>
          <w:rFonts w:ascii="宋体"/>
        </w:rPr>
      </w:pPr>
      <w:r w:rsidRPr="00445C6D">
        <w:rPr>
          <w:rFonts w:ascii="宋体" w:hAnsi="宋体"/>
        </w:rPr>
        <w:t>2015</w:t>
      </w:r>
      <w:r w:rsidRPr="00445C6D">
        <w:rPr>
          <w:rFonts w:ascii="宋体" w:hAnsi="宋体" w:hint="eastAsia"/>
        </w:rPr>
        <w:t>年</w:t>
      </w:r>
      <w:r w:rsidRPr="00445C6D">
        <w:rPr>
          <w:rFonts w:ascii="宋体" w:hAnsi="宋体"/>
        </w:rPr>
        <w:t>8</w:t>
      </w:r>
      <w:r w:rsidRPr="00445C6D">
        <w:rPr>
          <w:rFonts w:ascii="宋体" w:hAnsi="宋体" w:hint="eastAsia"/>
        </w:rPr>
        <w:t>月，工业和信息化部启动了</w:t>
      </w:r>
      <w:r w:rsidRPr="00445C6D">
        <w:rPr>
          <w:rFonts w:ascii="宋体" w:hAnsi="宋体"/>
        </w:rPr>
        <w:t>2012</w:t>
      </w:r>
      <w:r w:rsidRPr="00445C6D">
        <w:rPr>
          <w:rFonts w:ascii="宋体" w:hAnsi="宋体" w:hint="eastAsia"/>
        </w:rPr>
        <w:t>版《目录》的修订工作。修订过程主要包括开展评估、组织申报、专家评审、征求意见等。</w:t>
      </w:r>
    </w:p>
    <w:p w:rsidR="00AD0831" w:rsidRPr="00445C6D" w:rsidRDefault="00AD0831" w:rsidP="00280C26">
      <w:pPr>
        <w:spacing w:line="420" w:lineRule="atLeast"/>
        <w:ind w:firstLineChars="200" w:firstLine="31680"/>
        <w:rPr>
          <w:rFonts w:ascii="宋体"/>
        </w:rPr>
      </w:pPr>
      <w:r w:rsidRPr="00445C6D">
        <w:rPr>
          <w:rFonts w:ascii="宋体" w:hAnsi="宋体" w:hint="eastAsia"/>
        </w:rPr>
        <w:t>一是开展评估。邀请了石油化工、轻工业、机械工业、钢铁、有色金属、电子、医药、纺织、建筑材料等多个行业协会协助开展</w:t>
      </w:r>
      <w:r w:rsidRPr="00445C6D">
        <w:rPr>
          <w:rFonts w:ascii="宋体" w:hAnsi="宋体"/>
        </w:rPr>
        <w:t>2012</w:t>
      </w:r>
      <w:r w:rsidRPr="00445C6D">
        <w:rPr>
          <w:rFonts w:ascii="宋体" w:hAnsi="宋体" w:hint="eastAsia"/>
        </w:rPr>
        <w:t>版《目录》实施效果评估工作，通过调查替代品生产及应用情况、行业数据、市场数据等，对各替代品在目录发布前后的研发、应用和推广情况进行比对分析，以评估目录的实施效果。</w:t>
      </w:r>
    </w:p>
    <w:p w:rsidR="00AD0831" w:rsidRPr="00445C6D" w:rsidRDefault="00AD0831" w:rsidP="00280C26">
      <w:pPr>
        <w:spacing w:line="420" w:lineRule="atLeast"/>
        <w:ind w:firstLineChars="200" w:firstLine="31680"/>
        <w:rPr>
          <w:rFonts w:ascii="宋体"/>
        </w:rPr>
      </w:pPr>
      <w:r w:rsidRPr="00445C6D">
        <w:rPr>
          <w:rFonts w:ascii="宋体" w:hAnsi="宋体" w:hint="eastAsia"/>
        </w:rPr>
        <w:t>二是组织申报。制定替代品申报范围，编制申报表格，组织各行业协会、科研院所、高校及企业开展新替代品申报工作。</w:t>
      </w:r>
    </w:p>
    <w:p w:rsidR="00AD0831" w:rsidRPr="00445C6D" w:rsidRDefault="00AD0831" w:rsidP="00280C26">
      <w:pPr>
        <w:spacing w:line="420" w:lineRule="atLeast"/>
        <w:ind w:firstLineChars="200" w:firstLine="31680"/>
        <w:rPr>
          <w:rFonts w:ascii="宋体"/>
        </w:rPr>
      </w:pPr>
      <w:r w:rsidRPr="00445C6D">
        <w:rPr>
          <w:rFonts w:ascii="宋体" w:hAnsi="宋体" w:hint="eastAsia"/>
        </w:rPr>
        <w:t>三是专家评审。对申报的替代品进行审核、汇总后，先后组织专家进行函审和会审，形成目录征求意见稿。</w:t>
      </w:r>
    </w:p>
    <w:p w:rsidR="00AD0831" w:rsidRPr="00445C6D" w:rsidRDefault="00AD0831" w:rsidP="00280C26">
      <w:pPr>
        <w:spacing w:line="420" w:lineRule="atLeast"/>
        <w:ind w:firstLineChars="200" w:firstLine="31680"/>
        <w:rPr>
          <w:rFonts w:ascii="宋体"/>
        </w:rPr>
      </w:pPr>
      <w:r w:rsidRPr="00445C6D">
        <w:rPr>
          <w:rFonts w:ascii="宋体" w:hAnsi="宋体" w:hint="eastAsia"/>
        </w:rPr>
        <w:t>四是征求意见。先后征求了部内司局、地方工业和信息化主管部门及相关部委的意见，修改完善后通过部门户网站向社会公开征求了意见。在充分吸纳各方意见基础上形成</w:t>
      </w:r>
      <w:r w:rsidRPr="00445C6D">
        <w:rPr>
          <w:rFonts w:ascii="宋体" w:hAnsi="宋体"/>
        </w:rPr>
        <w:t>2016</w:t>
      </w:r>
      <w:r w:rsidRPr="00445C6D">
        <w:rPr>
          <w:rFonts w:ascii="宋体" w:hAnsi="宋体" w:hint="eastAsia"/>
        </w:rPr>
        <w:t>版《目录》。</w:t>
      </w:r>
    </w:p>
    <w:p w:rsidR="00AD0831" w:rsidRPr="00445C6D" w:rsidRDefault="00AD0831" w:rsidP="00280C26">
      <w:pPr>
        <w:spacing w:line="420" w:lineRule="atLeast"/>
        <w:ind w:firstLineChars="200" w:firstLine="31680"/>
        <w:rPr>
          <w:rFonts w:ascii="宋体" w:hAnsi="宋体"/>
        </w:rPr>
      </w:pPr>
      <w:r w:rsidRPr="00445C6D">
        <w:rPr>
          <w:rFonts w:ascii="宋体" w:hAnsi="宋体" w:hint="eastAsia"/>
        </w:rPr>
        <w:t>问题</w:t>
      </w:r>
      <w:r w:rsidRPr="00445C6D">
        <w:rPr>
          <w:rFonts w:ascii="宋体" w:hAnsi="宋体"/>
        </w:rPr>
        <w:t>3</w:t>
      </w:r>
      <w:r w:rsidRPr="00445C6D">
        <w:rPr>
          <w:rFonts w:ascii="宋体" w:hAnsi="宋体" w:hint="eastAsia"/>
        </w:rPr>
        <w:t>：</w:t>
      </w:r>
      <w:r w:rsidRPr="00445C6D">
        <w:rPr>
          <w:rFonts w:ascii="宋体" w:hAnsi="宋体"/>
        </w:rPr>
        <w:t>2016</w:t>
      </w:r>
      <w:r w:rsidRPr="00445C6D">
        <w:rPr>
          <w:rFonts w:ascii="宋体" w:hAnsi="宋体" w:hint="eastAsia"/>
        </w:rPr>
        <w:t>版《目录》主要进行了哪些修订</w:t>
      </w:r>
      <w:r w:rsidRPr="00445C6D">
        <w:rPr>
          <w:rFonts w:ascii="宋体" w:hAnsi="宋体"/>
        </w:rPr>
        <w:t>?</w:t>
      </w:r>
    </w:p>
    <w:p w:rsidR="00AD0831" w:rsidRPr="00445C6D" w:rsidRDefault="00AD0831" w:rsidP="00280C26">
      <w:pPr>
        <w:spacing w:line="420" w:lineRule="atLeast"/>
        <w:ind w:firstLineChars="200" w:firstLine="31680"/>
        <w:rPr>
          <w:rFonts w:ascii="宋体"/>
        </w:rPr>
      </w:pPr>
      <w:r w:rsidRPr="00445C6D">
        <w:rPr>
          <w:rFonts w:ascii="宋体" w:hAnsi="宋体"/>
        </w:rPr>
        <w:t>2016</w:t>
      </w:r>
      <w:r w:rsidRPr="00445C6D">
        <w:rPr>
          <w:rFonts w:ascii="宋体" w:hAnsi="宋体" w:hint="eastAsia"/>
        </w:rPr>
        <w:t>版《目录》共有替代品</w:t>
      </w:r>
      <w:r w:rsidRPr="00445C6D">
        <w:rPr>
          <w:rFonts w:ascii="宋体" w:hAnsi="宋体"/>
        </w:rPr>
        <w:t>74</w:t>
      </w:r>
      <w:r w:rsidRPr="00445C6D">
        <w:rPr>
          <w:rFonts w:ascii="宋体" w:hAnsi="宋体" w:hint="eastAsia"/>
        </w:rPr>
        <w:t>项，其中研发类</w:t>
      </w:r>
      <w:r w:rsidRPr="00445C6D">
        <w:rPr>
          <w:rFonts w:ascii="宋体" w:hAnsi="宋体"/>
        </w:rPr>
        <w:t>8</w:t>
      </w:r>
      <w:r w:rsidRPr="00445C6D">
        <w:rPr>
          <w:rFonts w:ascii="宋体" w:hAnsi="宋体" w:hint="eastAsia"/>
        </w:rPr>
        <w:t>项，应用类</w:t>
      </w:r>
      <w:r w:rsidRPr="00445C6D">
        <w:rPr>
          <w:rFonts w:ascii="宋体" w:hAnsi="宋体"/>
        </w:rPr>
        <w:t>15</w:t>
      </w:r>
      <w:r w:rsidRPr="00445C6D">
        <w:rPr>
          <w:rFonts w:ascii="宋体" w:hAnsi="宋体" w:hint="eastAsia"/>
        </w:rPr>
        <w:t>项，推广类</w:t>
      </w:r>
      <w:r w:rsidRPr="00445C6D">
        <w:rPr>
          <w:rFonts w:ascii="宋体" w:hAnsi="宋体"/>
        </w:rPr>
        <w:t>51</w:t>
      </w:r>
      <w:r w:rsidRPr="00445C6D">
        <w:rPr>
          <w:rFonts w:ascii="宋体" w:hAnsi="宋体" w:hint="eastAsia"/>
        </w:rPr>
        <w:t>项，与</w:t>
      </w:r>
      <w:r w:rsidRPr="00445C6D">
        <w:rPr>
          <w:rFonts w:ascii="宋体" w:hAnsi="宋体"/>
        </w:rPr>
        <w:t>2012</w:t>
      </w:r>
      <w:r w:rsidRPr="00445C6D">
        <w:rPr>
          <w:rFonts w:ascii="宋体" w:hAnsi="宋体" w:hint="eastAsia"/>
        </w:rPr>
        <w:t>版《目录》相比主要进行了如下修订：</w:t>
      </w:r>
    </w:p>
    <w:p w:rsidR="00AD0831" w:rsidRPr="00445C6D" w:rsidRDefault="00AD0831" w:rsidP="00280C26">
      <w:pPr>
        <w:spacing w:line="420" w:lineRule="atLeast"/>
        <w:ind w:firstLineChars="200" w:firstLine="31680"/>
        <w:rPr>
          <w:rFonts w:ascii="宋体"/>
        </w:rPr>
      </w:pPr>
      <w:r w:rsidRPr="00445C6D">
        <w:rPr>
          <w:rFonts w:ascii="宋体" w:hAnsi="宋体"/>
        </w:rPr>
        <w:t>(</w:t>
      </w:r>
      <w:r w:rsidRPr="00445C6D">
        <w:rPr>
          <w:rFonts w:ascii="宋体" w:hAnsi="宋体" w:hint="eastAsia"/>
        </w:rPr>
        <w:t>一</w:t>
      </w:r>
      <w:r w:rsidRPr="00445C6D">
        <w:rPr>
          <w:rFonts w:ascii="宋体" w:hAnsi="宋体"/>
        </w:rPr>
        <w:t>)</w:t>
      </w:r>
      <w:r w:rsidRPr="00445C6D">
        <w:rPr>
          <w:rFonts w:ascii="宋体" w:hAnsi="宋体" w:hint="eastAsia"/>
        </w:rPr>
        <w:t>目录内容调整。一是对</w:t>
      </w:r>
      <w:r w:rsidRPr="00445C6D">
        <w:rPr>
          <w:rFonts w:ascii="宋体" w:hAnsi="宋体"/>
        </w:rPr>
        <w:t>2012</w:t>
      </w:r>
      <w:r w:rsidRPr="00445C6D">
        <w:rPr>
          <w:rFonts w:ascii="宋体" w:hAnsi="宋体" w:hint="eastAsia"/>
        </w:rPr>
        <w:t>年《目录》中替代品的应用情况进行调研，调整研发类、应用类和推广类中的部分替代品，对已达到推广应用目的的替代品，不再列入《目录》，如阿莫西林酶法工艺原料，用于替代阿莫西林化学法工艺原料，其优势是在生产过程中极少使用有毒性、污染性的有机溶剂，并且缩短了工艺路线。目前该原料市场占有率已高达</w:t>
      </w:r>
      <w:r w:rsidRPr="00445C6D">
        <w:rPr>
          <w:rFonts w:ascii="宋体" w:hAnsi="宋体"/>
        </w:rPr>
        <w:t>98%(</w:t>
      </w:r>
      <w:r w:rsidRPr="00445C6D">
        <w:rPr>
          <w:rFonts w:ascii="宋体" w:hAnsi="宋体" w:hint="eastAsia"/>
        </w:rPr>
        <w:t>尚有</w:t>
      </w:r>
      <w:r w:rsidRPr="00445C6D">
        <w:rPr>
          <w:rFonts w:ascii="宋体" w:hAnsi="宋体"/>
        </w:rPr>
        <w:t>2%</w:t>
      </w:r>
      <w:r w:rsidRPr="00445C6D">
        <w:rPr>
          <w:rFonts w:ascii="宋体" w:hAnsi="宋体" w:hint="eastAsia"/>
        </w:rPr>
        <w:t>化学法产品用于注射用阿莫西林钠生产</w:t>
      </w:r>
      <w:r w:rsidRPr="00445C6D">
        <w:rPr>
          <w:rFonts w:ascii="宋体" w:hAnsi="宋体"/>
        </w:rPr>
        <w:t>)</w:t>
      </w:r>
      <w:r w:rsidRPr="00445C6D">
        <w:rPr>
          <w:rFonts w:ascii="宋体" w:hAnsi="宋体" w:hint="eastAsia"/>
        </w:rPr>
        <w:t>，已完全满足市场需求，不需要通过目录进一步引导推广。二是增加新申报替代品。随着近几年技术的不断进步，</w:t>
      </w:r>
      <w:r w:rsidRPr="00445C6D">
        <w:rPr>
          <w:rFonts w:ascii="宋体" w:hAnsi="宋体"/>
        </w:rPr>
        <w:t>2016</w:t>
      </w:r>
      <w:r w:rsidRPr="00445C6D">
        <w:rPr>
          <w:rFonts w:ascii="宋体" w:hAnsi="宋体" w:hint="eastAsia"/>
        </w:rPr>
        <w:t>版《目录》共新增替代品</w:t>
      </w:r>
      <w:r w:rsidRPr="00445C6D">
        <w:rPr>
          <w:rFonts w:ascii="宋体" w:hAnsi="宋体"/>
        </w:rPr>
        <w:t>33</w:t>
      </w:r>
      <w:r w:rsidRPr="00445C6D">
        <w:rPr>
          <w:rFonts w:ascii="宋体" w:hAnsi="宋体" w:hint="eastAsia"/>
        </w:rPr>
        <w:t>项，占全部替代品</w:t>
      </w:r>
      <w:r w:rsidRPr="00445C6D">
        <w:rPr>
          <w:rFonts w:ascii="宋体" w:hAnsi="宋体"/>
        </w:rPr>
        <w:t>44%</w:t>
      </w:r>
      <w:r w:rsidRPr="00445C6D">
        <w:rPr>
          <w:rFonts w:ascii="宋体" w:hAnsi="宋体" w:hint="eastAsia"/>
        </w:rPr>
        <w:t>。</w:t>
      </w:r>
    </w:p>
    <w:p w:rsidR="00AD0831" w:rsidRPr="00445C6D" w:rsidRDefault="00AD0831" w:rsidP="00280C26">
      <w:pPr>
        <w:spacing w:line="420" w:lineRule="atLeast"/>
        <w:ind w:firstLineChars="200" w:firstLine="31680"/>
        <w:rPr>
          <w:rFonts w:ascii="宋体"/>
        </w:rPr>
      </w:pPr>
      <w:r w:rsidRPr="00445C6D">
        <w:rPr>
          <w:rFonts w:ascii="宋体" w:hAnsi="宋体"/>
        </w:rPr>
        <w:t>(</w:t>
      </w:r>
      <w:r w:rsidRPr="00445C6D">
        <w:rPr>
          <w:rFonts w:ascii="宋体" w:hAnsi="宋体" w:hint="eastAsia"/>
        </w:rPr>
        <w:t>二</w:t>
      </w:r>
      <w:r w:rsidRPr="00445C6D">
        <w:rPr>
          <w:rFonts w:ascii="宋体" w:hAnsi="宋体"/>
        </w:rPr>
        <w:t>)</w:t>
      </w:r>
      <w:r w:rsidRPr="00445C6D">
        <w:rPr>
          <w:rFonts w:ascii="宋体" w:hAnsi="宋体" w:hint="eastAsia"/>
        </w:rPr>
        <w:t>目录结构调整。一是增加了一列</w:t>
      </w:r>
      <w:r w:rsidRPr="00445C6D">
        <w:rPr>
          <w:rFonts w:ascii="宋体" w:hint="eastAsia"/>
        </w:rPr>
        <w:t>“</w:t>
      </w:r>
      <w:r w:rsidRPr="00445C6D">
        <w:rPr>
          <w:rFonts w:ascii="宋体" w:hAnsi="宋体" w:hint="eastAsia"/>
        </w:rPr>
        <w:t>替代品的主要成分</w:t>
      </w:r>
      <w:r w:rsidRPr="00445C6D">
        <w:rPr>
          <w:rFonts w:ascii="宋体" w:hint="eastAsia"/>
        </w:rPr>
        <w:t>”</w:t>
      </w:r>
      <w:r w:rsidRPr="00445C6D">
        <w:rPr>
          <w:rFonts w:ascii="宋体" w:hAnsi="宋体" w:hint="eastAsia"/>
        </w:rPr>
        <w:t>的指标，以帮助企业更清楚地了解实施替代后对有毒有害物质的削减情况，更有效地指导企业去进行相关的替代技术改造。二是对重点关注的物质类型进行调整，如</w:t>
      </w:r>
      <w:r w:rsidRPr="00445C6D">
        <w:rPr>
          <w:rFonts w:ascii="宋体" w:hAnsi="宋体"/>
        </w:rPr>
        <w:t>2012</w:t>
      </w:r>
      <w:r w:rsidRPr="00445C6D">
        <w:rPr>
          <w:rFonts w:ascii="宋体" w:hAnsi="宋体" w:hint="eastAsia"/>
        </w:rPr>
        <w:t>版《目录》中的农药替代品均为有机物，因此将其归入有机污染物替代品中，减少替代品大类，使目录的结构简化。</w:t>
      </w:r>
    </w:p>
    <w:p w:rsidR="00AD0831" w:rsidRPr="00445C6D" w:rsidRDefault="00AD0831" w:rsidP="00280C26">
      <w:pPr>
        <w:spacing w:line="420" w:lineRule="atLeast"/>
        <w:ind w:firstLineChars="200" w:firstLine="31680"/>
        <w:rPr>
          <w:rFonts w:ascii="宋体"/>
        </w:rPr>
      </w:pPr>
      <w:r w:rsidRPr="00445C6D">
        <w:rPr>
          <w:rFonts w:ascii="宋体" w:hAnsi="宋体"/>
        </w:rPr>
        <w:t>(</w:t>
      </w:r>
      <w:r w:rsidRPr="00445C6D">
        <w:rPr>
          <w:rFonts w:ascii="宋体" w:hAnsi="宋体" w:hint="eastAsia"/>
        </w:rPr>
        <w:t>三</w:t>
      </w:r>
      <w:r w:rsidRPr="00445C6D">
        <w:rPr>
          <w:rFonts w:ascii="宋体" w:hAnsi="宋体"/>
        </w:rPr>
        <w:t>)</w:t>
      </w:r>
      <w:r w:rsidRPr="00445C6D">
        <w:rPr>
          <w:rFonts w:ascii="宋体" w:hAnsi="宋体" w:hint="eastAsia"/>
        </w:rPr>
        <w:t>替代品适用范围调整。对部分替代品的适用范围进一步明确，使其与产业应用范围更相符，如将替代品</w:t>
      </w:r>
      <w:r w:rsidRPr="00445C6D">
        <w:rPr>
          <w:rFonts w:ascii="宋体" w:hint="eastAsia"/>
        </w:rPr>
        <w:t>“</w:t>
      </w:r>
      <w:r w:rsidRPr="00445C6D">
        <w:rPr>
          <w:rFonts w:ascii="宋体" w:hAnsi="宋体" w:hint="eastAsia"/>
        </w:rPr>
        <w:t>无铅易切削黄铜</w:t>
      </w:r>
      <w:r w:rsidRPr="00445C6D">
        <w:rPr>
          <w:rFonts w:ascii="宋体" w:hint="eastAsia"/>
        </w:rPr>
        <w:t>”</w:t>
      </w:r>
      <w:r w:rsidRPr="00445C6D">
        <w:rPr>
          <w:rFonts w:ascii="宋体" w:hAnsi="宋体" w:hint="eastAsia"/>
        </w:rPr>
        <w:t>的适用范围由</w:t>
      </w:r>
      <w:r w:rsidRPr="00445C6D">
        <w:rPr>
          <w:rFonts w:ascii="宋体" w:hint="eastAsia"/>
        </w:rPr>
        <w:t>“</w:t>
      </w:r>
      <w:r w:rsidRPr="00445C6D">
        <w:rPr>
          <w:rFonts w:ascii="宋体" w:hAnsi="宋体" w:hint="eastAsia"/>
        </w:rPr>
        <w:t>有色冶炼</w:t>
      </w:r>
      <w:r w:rsidRPr="00445C6D">
        <w:rPr>
          <w:rFonts w:ascii="宋体" w:hint="eastAsia"/>
        </w:rPr>
        <w:t>”</w:t>
      </w:r>
      <w:r w:rsidRPr="00445C6D">
        <w:rPr>
          <w:rFonts w:ascii="宋体" w:hAnsi="宋体" w:hint="eastAsia"/>
        </w:rPr>
        <w:t>进一步明确为</w:t>
      </w:r>
      <w:r w:rsidRPr="00445C6D">
        <w:rPr>
          <w:rFonts w:ascii="宋体" w:hint="eastAsia"/>
        </w:rPr>
        <w:t>“</w:t>
      </w:r>
      <w:r w:rsidRPr="00445C6D">
        <w:rPr>
          <w:rFonts w:ascii="宋体" w:hAnsi="宋体" w:hint="eastAsia"/>
        </w:rPr>
        <w:t>电子接插件和五金卫浴产品</w:t>
      </w:r>
      <w:r w:rsidRPr="00445C6D">
        <w:rPr>
          <w:rFonts w:ascii="宋体" w:hint="eastAsia"/>
        </w:rPr>
        <w:t>”</w:t>
      </w:r>
      <w:r w:rsidRPr="00445C6D">
        <w:rPr>
          <w:rFonts w:ascii="宋体" w:hAnsi="宋体" w:hint="eastAsia"/>
        </w:rPr>
        <w:t>。</w:t>
      </w:r>
    </w:p>
    <w:p w:rsidR="00AD0831" w:rsidRPr="00445C6D" w:rsidRDefault="00AD0831" w:rsidP="00280C26">
      <w:pPr>
        <w:spacing w:line="420" w:lineRule="atLeast"/>
        <w:ind w:firstLineChars="200" w:firstLine="31680"/>
        <w:rPr>
          <w:rFonts w:ascii="宋体" w:hAnsi="宋体"/>
        </w:rPr>
      </w:pPr>
      <w:r w:rsidRPr="00445C6D">
        <w:rPr>
          <w:rFonts w:ascii="宋体" w:hAnsi="宋体" w:hint="eastAsia"/>
        </w:rPr>
        <w:t>问题</w:t>
      </w:r>
      <w:r w:rsidRPr="00445C6D">
        <w:rPr>
          <w:rFonts w:ascii="宋体" w:hAnsi="宋体"/>
        </w:rPr>
        <w:t>4</w:t>
      </w:r>
      <w:r w:rsidRPr="00445C6D">
        <w:rPr>
          <w:rFonts w:ascii="宋体" w:hAnsi="宋体" w:hint="eastAsia"/>
        </w:rPr>
        <w:t>：下一步在发挥目录引导作用方面有哪些具体措施</w:t>
      </w:r>
      <w:r w:rsidRPr="00445C6D">
        <w:rPr>
          <w:rFonts w:ascii="宋体" w:hAnsi="宋体"/>
        </w:rPr>
        <w:t>?</w:t>
      </w:r>
    </w:p>
    <w:p w:rsidR="00AD0831" w:rsidRPr="00445C6D" w:rsidRDefault="00AD0831" w:rsidP="00280C26">
      <w:pPr>
        <w:spacing w:line="420" w:lineRule="atLeast"/>
        <w:ind w:firstLineChars="200" w:firstLine="31680"/>
        <w:rPr>
          <w:rFonts w:ascii="宋体"/>
        </w:rPr>
      </w:pPr>
      <w:r w:rsidRPr="00445C6D">
        <w:rPr>
          <w:rFonts w:ascii="宋体" w:hAnsi="宋体" w:hint="eastAsia"/>
        </w:rPr>
        <w:t>发挥《目录》对行业企业应用替代品的引导作用，还需要从政府和行业两方的协同推进。一是各级工业和信息化主管部门将充分利用绿色制造、清洁生产、技术改造、工业转型升级资金、专项建设基金、绿色信贷等资金渠道，为目录中替代品的应用提供政策支持，树立典型示范项目。二是有关行业协会和科研院所加强目录的宣传和引导，编制目录实施指南，构建技术交流及服务平台，做好替代品应用的技术培训和改造等工作。</w:t>
      </w:r>
    </w:p>
    <w:p w:rsidR="00AD0831" w:rsidRPr="00445C6D" w:rsidRDefault="00AD0831" w:rsidP="00280C26">
      <w:pPr>
        <w:spacing w:line="420" w:lineRule="atLeast"/>
        <w:ind w:firstLineChars="2200" w:firstLine="31680"/>
        <w:rPr>
          <w:rFonts w:ascii="宋体"/>
        </w:rPr>
      </w:pPr>
      <w:r w:rsidRPr="00445C6D">
        <w:rPr>
          <w:rFonts w:ascii="宋体" w:hAnsi="宋体" w:hint="eastAsia"/>
        </w:rPr>
        <w:t>（来源：</w:t>
      </w:r>
      <w:r>
        <w:rPr>
          <w:rFonts w:ascii="宋体" w:hAnsi="宋体" w:hint="eastAsia"/>
        </w:rPr>
        <w:t>工信部</w:t>
      </w:r>
      <w:r w:rsidRPr="00445C6D">
        <w:rPr>
          <w:rFonts w:ascii="宋体" w:hAnsi="宋体" w:hint="eastAsia"/>
        </w:rPr>
        <w:t>节能与综合利用司）</w:t>
      </w:r>
    </w:p>
    <w:p w:rsidR="00AD0831" w:rsidRPr="004F5271" w:rsidRDefault="00AD0831" w:rsidP="00BE76AD">
      <w:pPr>
        <w:spacing w:line="700" w:lineRule="exact"/>
        <w:jc w:val="center"/>
        <w:rPr>
          <w:rFonts w:ascii="黑体" w:eastAsia="黑体" w:hAnsi="黑体"/>
          <w:sz w:val="36"/>
          <w:szCs w:val="36"/>
        </w:rPr>
      </w:pPr>
      <w:r w:rsidRPr="004F5271">
        <w:rPr>
          <w:rFonts w:ascii="黑体" w:eastAsia="黑体" w:hAnsi="黑体" w:hint="eastAsia"/>
          <w:sz w:val="36"/>
          <w:szCs w:val="36"/>
        </w:rPr>
        <w:t>中国化妆品法规新动向</w:t>
      </w:r>
    </w:p>
    <w:p w:rsidR="00AD0831" w:rsidRPr="00414569" w:rsidRDefault="00AD0831" w:rsidP="00280C26">
      <w:pPr>
        <w:spacing w:beforeLines="50" w:line="460" w:lineRule="atLeast"/>
        <w:ind w:firstLineChars="200" w:firstLine="31680"/>
        <w:rPr>
          <w:rFonts w:ascii="宋体"/>
          <w:spacing w:val="2"/>
        </w:rPr>
      </w:pPr>
      <w:r w:rsidRPr="00414569">
        <w:rPr>
          <w:rFonts w:ascii="宋体" w:hAnsi="宋体" w:hint="eastAsia"/>
          <w:spacing w:val="2"/>
        </w:rPr>
        <w:t>近来，化妆品行业的一些法规变革和政策动向让很多业内人士感到茫然。为给业内人士答疑解惑，中日化妆品国际交流论坛上，广东省食品药品监督管理局化妆品监管处处长谢志洁也特别做了一场题为《中国化妆品法规最新动向》的报告，梳理了我国化妆品监管法规的最新动向、中期规划以及未来发展趋势。其明确表示：“近年来的化妆品安全事件，罪魁祸首便是原料的使用问题。管好原料，化妆品安全监管也就做到了七八成。”</w:t>
      </w:r>
    </w:p>
    <w:p w:rsidR="00AD0831" w:rsidRPr="00414569" w:rsidRDefault="00AD0831" w:rsidP="00280C26">
      <w:pPr>
        <w:spacing w:beforeLines="30" w:afterLines="30" w:line="460" w:lineRule="atLeast"/>
        <w:ind w:firstLineChars="200" w:firstLine="31680"/>
        <w:rPr>
          <w:rFonts w:ascii="宋体"/>
          <w:b/>
          <w:spacing w:val="2"/>
        </w:rPr>
      </w:pPr>
      <w:r w:rsidRPr="00414569">
        <w:rPr>
          <w:rFonts w:ascii="宋体" w:hAnsi="宋体" w:hint="eastAsia"/>
          <w:b/>
          <w:spacing w:val="2"/>
        </w:rPr>
        <w:t>法规调整</w:t>
      </w:r>
      <w:r w:rsidRPr="00414569">
        <w:rPr>
          <w:rFonts w:ascii="宋体" w:hAnsi="宋体"/>
          <w:b/>
          <w:spacing w:val="2"/>
        </w:rPr>
        <w:t xml:space="preserve">  </w:t>
      </w:r>
      <w:r w:rsidRPr="00414569">
        <w:rPr>
          <w:rFonts w:ascii="宋体" w:hAnsi="宋体" w:hint="eastAsia"/>
          <w:b/>
          <w:spacing w:val="2"/>
        </w:rPr>
        <w:t>非特殊用途化妆品需备案</w:t>
      </w:r>
    </w:p>
    <w:p w:rsidR="00AD0831" w:rsidRPr="00414569" w:rsidRDefault="00AD0831" w:rsidP="00280C26">
      <w:pPr>
        <w:spacing w:line="460" w:lineRule="atLeast"/>
        <w:ind w:firstLineChars="200" w:firstLine="31680"/>
        <w:rPr>
          <w:rFonts w:ascii="宋体"/>
          <w:spacing w:val="2"/>
        </w:rPr>
      </w:pPr>
      <w:r w:rsidRPr="00414569">
        <w:rPr>
          <w:rFonts w:ascii="宋体" w:hAnsi="宋体" w:hint="eastAsia"/>
          <w:spacing w:val="2"/>
        </w:rPr>
        <w:t>“</w:t>
      </w:r>
      <w:r w:rsidRPr="00414569">
        <w:rPr>
          <w:rFonts w:ascii="宋体" w:hAnsi="宋体"/>
          <w:spacing w:val="2"/>
        </w:rPr>
        <w:t>2015</w:t>
      </w:r>
      <w:r w:rsidRPr="00414569">
        <w:rPr>
          <w:rFonts w:ascii="宋体" w:hAnsi="宋体" w:hint="eastAsia"/>
          <w:spacing w:val="2"/>
        </w:rPr>
        <w:t>年</w:t>
      </w:r>
      <w:r w:rsidRPr="00414569">
        <w:rPr>
          <w:rFonts w:ascii="宋体" w:hAnsi="宋体"/>
          <w:spacing w:val="2"/>
        </w:rPr>
        <w:t>1</w:t>
      </w:r>
      <w:r w:rsidRPr="00414569">
        <w:rPr>
          <w:rFonts w:ascii="宋体" w:hAnsi="宋体" w:hint="eastAsia"/>
          <w:spacing w:val="2"/>
        </w:rPr>
        <w:t>月</w:t>
      </w:r>
      <w:r w:rsidRPr="00414569">
        <w:rPr>
          <w:rFonts w:ascii="宋体" w:hAnsi="宋体"/>
          <w:spacing w:val="2"/>
        </w:rPr>
        <w:t>1</w:t>
      </w:r>
      <w:r w:rsidRPr="00414569">
        <w:rPr>
          <w:rFonts w:ascii="宋体" w:hAnsi="宋体" w:hint="eastAsia"/>
          <w:spacing w:val="2"/>
        </w:rPr>
        <w:t>日起，国产非特未经备案产品均属非法。”谢志洁开宗明义。他分析国产非特备案制度落实的现实状况认为，原有的制度设计存在缺陷，表现为“监管过度与不足并存，实施形同虚设，备案制度本身应有的作用远未发挥出来”。因此，国产非特产品备案政策调整的目的，就是要体现风险控制的监管理念，回归产品安全的企业责任，推进事后监管的重心转移，明确违法违规的法律责任，实现信息资源的全国共享，以及创造社会共治的良好条件。</w:t>
      </w:r>
    </w:p>
    <w:p w:rsidR="00AD0831" w:rsidRPr="00414569" w:rsidRDefault="00AD0831" w:rsidP="00280C26">
      <w:pPr>
        <w:spacing w:line="460" w:lineRule="atLeast"/>
        <w:ind w:firstLineChars="200" w:firstLine="31680"/>
        <w:rPr>
          <w:rFonts w:ascii="宋体"/>
          <w:spacing w:val="2"/>
        </w:rPr>
      </w:pPr>
      <w:r w:rsidRPr="00414569">
        <w:rPr>
          <w:rFonts w:ascii="宋体" w:hAnsi="宋体" w:hint="eastAsia"/>
          <w:spacing w:val="2"/>
        </w:rPr>
        <w:t>紧随其后的是美白类化妆品纳入特殊用途化妆品管理的进程。“</w:t>
      </w:r>
      <w:r w:rsidRPr="00414569">
        <w:rPr>
          <w:rFonts w:ascii="宋体" w:hAnsi="宋体"/>
          <w:spacing w:val="2"/>
        </w:rPr>
        <w:t>2015</w:t>
      </w:r>
      <w:r w:rsidRPr="00414569">
        <w:rPr>
          <w:rFonts w:ascii="宋体" w:hAnsi="宋体" w:hint="eastAsia"/>
          <w:spacing w:val="2"/>
        </w:rPr>
        <w:t>年</w:t>
      </w:r>
      <w:r w:rsidRPr="00414569">
        <w:rPr>
          <w:rFonts w:ascii="宋体" w:hAnsi="宋体"/>
          <w:spacing w:val="2"/>
        </w:rPr>
        <w:t>7</w:t>
      </w:r>
      <w:r w:rsidRPr="00414569">
        <w:rPr>
          <w:rFonts w:ascii="宋体" w:hAnsi="宋体" w:hint="eastAsia"/>
          <w:spacing w:val="2"/>
        </w:rPr>
        <w:t>月</w:t>
      </w:r>
      <w:r w:rsidRPr="00414569">
        <w:rPr>
          <w:rFonts w:ascii="宋体" w:hAnsi="宋体"/>
          <w:spacing w:val="2"/>
        </w:rPr>
        <w:t>1</w:t>
      </w:r>
      <w:r w:rsidRPr="00414569">
        <w:rPr>
          <w:rFonts w:ascii="宋体" w:hAnsi="宋体" w:hint="eastAsia"/>
          <w:spacing w:val="2"/>
        </w:rPr>
        <w:t>日起，未进行特殊用途化妆品注册而进行生产和销售的美白类产品一律属于非法。”谢志洁表示，美白类产品自</w:t>
      </w:r>
      <w:r w:rsidRPr="00414569">
        <w:rPr>
          <w:rFonts w:ascii="宋体" w:hAnsi="宋体"/>
          <w:spacing w:val="2"/>
        </w:rPr>
        <w:t>2013</w:t>
      </w:r>
      <w:r w:rsidRPr="00414569">
        <w:rPr>
          <w:rFonts w:ascii="宋体" w:hAnsi="宋体" w:hint="eastAsia"/>
          <w:spacing w:val="2"/>
        </w:rPr>
        <w:t>年</w:t>
      </w:r>
      <w:r w:rsidRPr="00414569">
        <w:rPr>
          <w:rFonts w:ascii="宋体" w:hAnsi="宋体"/>
          <w:spacing w:val="2"/>
        </w:rPr>
        <w:t>12</w:t>
      </w:r>
      <w:r w:rsidRPr="00414569">
        <w:rPr>
          <w:rFonts w:ascii="宋体" w:hAnsi="宋体" w:hint="eastAsia"/>
          <w:spacing w:val="2"/>
        </w:rPr>
        <w:t>月纳入特化管理，</w:t>
      </w:r>
      <w:r w:rsidRPr="00414569">
        <w:rPr>
          <w:rFonts w:ascii="宋体" w:hAnsi="宋体"/>
          <w:spacing w:val="2"/>
        </w:rPr>
        <w:t>2015</w:t>
      </w:r>
      <w:r w:rsidRPr="00414569">
        <w:rPr>
          <w:rFonts w:ascii="宋体" w:hAnsi="宋体" w:hint="eastAsia"/>
          <w:spacing w:val="2"/>
        </w:rPr>
        <w:t>年</w:t>
      </w:r>
      <w:r w:rsidRPr="00414569">
        <w:rPr>
          <w:rFonts w:ascii="宋体" w:hAnsi="宋体"/>
          <w:spacing w:val="2"/>
        </w:rPr>
        <w:t>6</w:t>
      </w:r>
      <w:r w:rsidRPr="00414569">
        <w:rPr>
          <w:rFonts w:ascii="宋体" w:hAnsi="宋体" w:hint="eastAsia"/>
          <w:spacing w:val="2"/>
        </w:rPr>
        <w:t>月</w:t>
      </w:r>
      <w:r w:rsidRPr="00414569">
        <w:rPr>
          <w:rFonts w:ascii="宋体" w:hAnsi="宋体"/>
          <w:spacing w:val="2"/>
        </w:rPr>
        <w:t>30</w:t>
      </w:r>
      <w:r w:rsidRPr="00414569">
        <w:rPr>
          <w:rFonts w:ascii="宋体" w:hAnsi="宋体" w:hint="eastAsia"/>
          <w:spacing w:val="2"/>
        </w:rPr>
        <w:t>日前持有美白产品有效备案凭证的，在有效期可持续生产，产品可售至有效期结束。</w:t>
      </w:r>
    </w:p>
    <w:p w:rsidR="00AD0831" w:rsidRPr="00414569" w:rsidRDefault="00AD0831" w:rsidP="00280C26">
      <w:pPr>
        <w:spacing w:line="460" w:lineRule="atLeast"/>
        <w:ind w:firstLineChars="200" w:firstLine="31680"/>
        <w:rPr>
          <w:rFonts w:ascii="宋体"/>
          <w:spacing w:val="2"/>
        </w:rPr>
      </w:pPr>
      <w:r w:rsidRPr="00414569">
        <w:rPr>
          <w:rFonts w:ascii="宋体" w:hAnsi="宋体" w:hint="eastAsia"/>
          <w:spacing w:val="2"/>
        </w:rPr>
        <w:t>除此之外，其还透露，近期我国化妆品法规还将有</w:t>
      </w:r>
      <w:r w:rsidRPr="00414569">
        <w:rPr>
          <w:rFonts w:ascii="宋体" w:hAnsi="宋体"/>
          <w:spacing w:val="2"/>
        </w:rPr>
        <w:t>5</w:t>
      </w:r>
      <w:r w:rsidRPr="00414569">
        <w:rPr>
          <w:rFonts w:ascii="宋体" w:hAnsi="宋体" w:hint="eastAsia"/>
          <w:spacing w:val="2"/>
        </w:rPr>
        <w:t>个方面的变化，包括下放进口非特殊用途化妆品备案权，出台标签管理办法，出台注册管理办法，推出许可两证合一以及新原料批件制等。</w:t>
      </w:r>
    </w:p>
    <w:p w:rsidR="00AD0831" w:rsidRPr="00414569" w:rsidRDefault="00AD0831" w:rsidP="00280C26">
      <w:pPr>
        <w:spacing w:line="460" w:lineRule="atLeast"/>
        <w:ind w:firstLineChars="200" w:firstLine="31680"/>
        <w:rPr>
          <w:rFonts w:ascii="宋体"/>
          <w:spacing w:val="2"/>
        </w:rPr>
      </w:pPr>
      <w:r w:rsidRPr="00414569">
        <w:rPr>
          <w:rFonts w:ascii="宋体" w:hAnsi="宋体" w:hint="eastAsia"/>
          <w:spacing w:val="2"/>
        </w:rPr>
        <w:t>另外，从中期规划来看，也将有三个方面的主要变化：</w:t>
      </w:r>
    </w:p>
    <w:p w:rsidR="00AD0831" w:rsidRPr="00414569" w:rsidRDefault="00AD0831" w:rsidP="00280C26">
      <w:pPr>
        <w:spacing w:line="460" w:lineRule="atLeast"/>
        <w:ind w:firstLineChars="200" w:firstLine="31680"/>
        <w:rPr>
          <w:rFonts w:ascii="宋体"/>
          <w:spacing w:val="2"/>
        </w:rPr>
      </w:pPr>
      <w:r w:rsidRPr="00414569">
        <w:rPr>
          <w:rFonts w:ascii="宋体" w:hAnsi="宋体" w:hint="eastAsia"/>
          <w:spacing w:val="2"/>
        </w:rPr>
        <w:t>一是国家化妆品监督管理条例已经列入国务院立法计划，国家食药监总局已经启动起草及征求意见等工作。</w:t>
      </w:r>
    </w:p>
    <w:p w:rsidR="00AD0831" w:rsidRPr="00414569" w:rsidRDefault="00AD0831" w:rsidP="00280C26">
      <w:pPr>
        <w:spacing w:line="460" w:lineRule="atLeast"/>
        <w:ind w:firstLineChars="200" w:firstLine="31680"/>
        <w:rPr>
          <w:rFonts w:ascii="宋体"/>
          <w:spacing w:val="2"/>
        </w:rPr>
      </w:pPr>
      <w:r w:rsidRPr="00414569">
        <w:rPr>
          <w:rFonts w:ascii="宋体" w:hAnsi="宋体" w:hint="eastAsia"/>
          <w:spacing w:val="2"/>
        </w:rPr>
        <w:t>二是化妆品生产质量管理规范已经委托广东省食药监局起草，且广东局已上报草案。</w:t>
      </w:r>
    </w:p>
    <w:p w:rsidR="00AD0831" w:rsidRPr="00414569" w:rsidRDefault="00AD0831" w:rsidP="00280C26">
      <w:pPr>
        <w:spacing w:line="460" w:lineRule="atLeast"/>
        <w:ind w:firstLineChars="200" w:firstLine="31680"/>
        <w:rPr>
          <w:rFonts w:ascii="宋体"/>
          <w:spacing w:val="2"/>
        </w:rPr>
      </w:pPr>
      <w:r w:rsidRPr="00414569">
        <w:rPr>
          <w:rFonts w:ascii="宋体" w:hAnsi="宋体" w:hint="eastAsia"/>
          <w:spacing w:val="2"/>
        </w:rPr>
        <w:t>三是广东化妆品安全地方条例也已经列入广东省人大</w:t>
      </w:r>
      <w:r w:rsidRPr="00414569">
        <w:rPr>
          <w:rFonts w:ascii="宋体" w:hAnsi="宋体"/>
          <w:spacing w:val="2"/>
        </w:rPr>
        <w:t>A</w:t>
      </w:r>
      <w:r w:rsidRPr="00414569">
        <w:rPr>
          <w:rFonts w:ascii="宋体" w:hAnsi="宋体" w:hint="eastAsia"/>
          <w:spacing w:val="2"/>
        </w:rPr>
        <w:t>类立法计划，广东省食药监局已经完成初稿并挂网征求意见。</w:t>
      </w:r>
    </w:p>
    <w:p w:rsidR="00AD0831" w:rsidRPr="00414569" w:rsidRDefault="00AD0831" w:rsidP="00280C26">
      <w:pPr>
        <w:spacing w:beforeLines="30" w:afterLines="30" w:line="460" w:lineRule="atLeast"/>
        <w:ind w:firstLineChars="200" w:firstLine="31680"/>
        <w:rPr>
          <w:rFonts w:ascii="宋体"/>
          <w:b/>
          <w:spacing w:val="2"/>
        </w:rPr>
      </w:pPr>
      <w:r w:rsidRPr="00414569">
        <w:rPr>
          <w:rFonts w:ascii="宋体" w:hAnsi="宋体" w:hint="eastAsia"/>
          <w:b/>
          <w:spacing w:val="2"/>
        </w:rPr>
        <w:t>监管趋势</w:t>
      </w:r>
      <w:r w:rsidRPr="00414569">
        <w:rPr>
          <w:rFonts w:ascii="宋体" w:hAnsi="宋体"/>
          <w:b/>
          <w:spacing w:val="2"/>
        </w:rPr>
        <w:t xml:space="preserve">  </w:t>
      </w:r>
      <w:r w:rsidRPr="00414569">
        <w:rPr>
          <w:rFonts w:ascii="宋体" w:hAnsi="宋体" w:hint="eastAsia"/>
          <w:b/>
          <w:spacing w:val="2"/>
        </w:rPr>
        <w:t>原料监管将趋严</w:t>
      </w:r>
    </w:p>
    <w:p w:rsidR="00AD0831" w:rsidRPr="00414569" w:rsidRDefault="00AD0831" w:rsidP="00280C26">
      <w:pPr>
        <w:spacing w:line="460" w:lineRule="atLeast"/>
        <w:ind w:firstLineChars="200" w:firstLine="31680"/>
        <w:rPr>
          <w:rFonts w:ascii="宋体"/>
          <w:spacing w:val="2"/>
        </w:rPr>
      </w:pPr>
      <w:r w:rsidRPr="00414569">
        <w:rPr>
          <w:rFonts w:ascii="宋体" w:hAnsi="宋体" w:hint="eastAsia"/>
          <w:spacing w:val="2"/>
        </w:rPr>
        <w:t>如果统计近五年来我国发生过的化妆品安全事件，可以发现一个共同特点，那就是大都与化妆品原料的使用有关。例如：</w:t>
      </w:r>
      <w:r w:rsidRPr="00414569">
        <w:rPr>
          <w:rFonts w:ascii="宋体" w:hAnsi="宋体"/>
          <w:spacing w:val="2"/>
        </w:rPr>
        <w:t>2009</w:t>
      </w:r>
      <w:r w:rsidRPr="00414569">
        <w:rPr>
          <w:rFonts w:ascii="宋体" w:hAnsi="宋体" w:hint="eastAsia"/>
          <w:spacing w:val="2"/>
        </w:rPr>
        <w:t>年，卫浴产品含二恶烷事件，爽身粉含石棉事件；</w:t>
      </w:r>
      <w:r w:rsidRPr="00414569">
        <w:rPr>
          <w:rFonts w:ascii="宋体" w:hAnsi="宋体"/>
          <w:spacing w:val="2"/>
        </w:rPr>
        <w:t>2010</w:t>
      </w:r>
      <w:r w:rsidRPr="00414569">
        <w:rPr>
          <w:rFonts w:ascii="宋体" w:hAnsi="宋体" w:hint="eastAsia"/>
          <w:spacing w:val="2"/>
        </w:rPr>
        <w:t>年，洗发水含二恶烷事件，育发产品米诺地尔事件，化妆品中检出邻苯二甲酸酯事件；</w:t>
      </w:r>
      <w:r w:rsidRPr="00414569">
        <w:rPr>
          <w:rFonts w:ascii="宋体" w:hAnsi="宋体"/>
          <w:spacing w:val="2"/>
        </w:rPr>
        <w:t>2011</w:t>
      </w:r>
      <w:r w:rsidRPr="00414569">
        <w:rPr>
          <w:rFonts w:ascii="宋体" w:hAnsi="宋体" w:hint="eastAsia"/>
          <w:spacing w:val="2"/>
        </w:rPr>
        <w:t>年，卫浴产品含防腐剂季铵盐</w:t>
      </w:r>
      <w:r w:rsidRPr="00414569">
        <w:rPr>
          <w:rFonts w:ascii="宋体" w:hAnsi="宋体"/>
          <w:spacing w:val="2"/>
        </w:rPr>
        <w:t>-15</w:t>
      </w:r>
      <w:r w:rsidRPr="00414569">
        <w:rPr>
          <w:rFonts w:ascii="宋体" w:hAnsi="宋体" w:hint="eastAsia"/>
          <w:spacing w:val="2"/>
        </w:rPr>
        <w:t>事件；</w:t>
      </w:r>
      <w:r w:rsidRPr="00414569">
        <w:rPr>
          <w:rFonts w:ascii="宋体" w:hAnsi="宋体"/>
          <w:spacing w:val="2"/>
        </w:rPr>
        <w:t>2012</w:t>
      </w:r>
      <w:r w:rsidRPr="00414569">
        <w:rPr>
          <w:rFonts w:ascii="宋体" w:hAnsi="宋体" w:hint="eastAsia"/>
          <w:spacing w:val="2"/>
        </w:rPr>
        <w:t>年，美白祛斑产品汞含量超标事件；</w:t>
      </w:r>
      <w:r w:rsidRPr="00414569">
        <w:rPr>
          <w:rFonts w:ascii="宋体" w:hAnsi="宋体"/>
          <w:spacing w:val="2"/>
        </w:rPr>
        <w:t>2013</w:t>
      </w:r>
      <w:r w:rsidRPr="00414569">
        <w:rPr>
          <w:rFonts w:ascii="宋体" w:hAnsi="宋体" w:hint="eastAsia"/>
          <w:spacing w:val="2"/>
        </w:rPr>
        <w:t>年，日本“佳丽宝”含杜鹃醇致白斑事件；</w:t>
      </w:r>
      <w:r w:rsidRPr="00414569">
        <w:rPr>
          <w:rFonts w:ascii="宋体" w:hAnsi="宋体"/>
          <w:spacing w:val="2"/>
        </w:rPr>
        <w:t>2014</w:t>
      </w:r>
      <w:r w:rsidRPr="00414569">
        <w:rPr>
          <w:rFonts w:ascii="宋体" w:hAnsi="宋体" w:hint="eastAsia"/>
          <w:spacing w:val="2"/>
        </w:rPr>
        <w:t>年，国家食药监总局抽验结果发现非法添加化妆品成分事件。</w:t>
      </w:r>
    </w:p>
    <w:p w:rsidR="00AD0831" w:rsidRPr="00414569" w:rsidRDefault="00AD0831" w:rsidP="00280C26">
      <w:pPr>
        <w:spacing w:line="460" w:lineRule="atLeast"/>
        <w:ind w:firstLineChars="200" w:firstLine="31680"/>
        <w:rPr>
          <w:rFonts w:ascii="宋体"/>
          <w:spacing w:val="2"/>
        </w:rPr>
      </w:pPr>
      <w:r w:rsidRPr="00414569">
        <w:rPr>
          <w:rFonts w:ascii="宋体" w:hAnsi="宋体" w:hint="eastAsia"/>
          <w:spacing w:val="2"/>
        </w:rPr>
        <w:t>“回顾近年来的化妆品安全事件，罪魁祸首便是原料的使用问题。管好原料，那么化妆品安全的监管也就做到了七八成。”谢志洁说。</w:t>
      </w:r>
    </w:p>
    <w:p w:rsidR="00AD0831" w:rsidRPr="00414569" w:rsidRDefault="00AD0831" w:rsidP="00280C26">
      <w:pPr>
        <w:spacing w:line="460" w:lineRule="atLeast"/>
        <w:ind w:firstLineChars="200" w:firstLine="31680"/>
        <w:rPr>
          <w:rFonts w:ascii="宋体"/>
          <w:spacing w:val="2"/>
        </w:rPr>
      </w:pPr>
      <w:r w:rsidRPr="00414569">
        <w:rPr>
          <w:rFonts w:ascii="宋体" w:hAnsi="宋体" w:hint="eastAsia"/>
          <w:spacing w:val="2"/>
        </w:rPr>
        <w:t>因此，</w:t>
      </w:r>
      <w:r w:rsidRPr="00414569">
        <w:rPr>
          <w:rFonts w:ascii="宋体" w:hAnsi="宋体"/>
          <w:spacing w:val="2"/>
        </w:rPr>
        <w:t>2014</w:t>
      </w:r>
      <w:r w:rsidRPr="00414569">
        <w:rPr>
          <w:rFonts w:ascii="宋体" w:hAnsi="宋体" w:hint="eastAsia"/>
          <w:spacing w:val="2"/>
        </w:rPr>
        <w:t>年中，国家食品药品监督管理总局官网正式发布《已使用化妆品原料名称目录》共收录</w:t>
      </w:r>
      <w:r w:rsidRPr="00414569">
        <w:rPr>
          <w:rFonts w:ascii="宋体" w:hAnsi="宋体"/>
          <w:spacing w:val="2"/>
        </w:rPr>
        <w:t>8783</w:t>
      </w:r>
      <w:r w:rsidRPr="00414569">
        <w:rPr>
          <w:rFonts w:ascii="宋体" w:hAnsi="宋体" w:hint="eastAsia"/>
          <w:spacing w:val="2"/>
        </w:rPr>
        <w:t>种化妆品原料，同时公布的《禁止使用化妆品原料组分目录》收录</w:t>
      </w:r>
      <w:r w:rsidRPr="00414569">
        <w:rPr>
          <w:rFonts w:ascii="宋体" w:hAnsi="宋体"/>
          <w:spacing w:val="2"/>
        </w:rPr>
        <w:t>1286</w:t>
      </w:r>
      <w:r w:rsidRPr="00414569">
        <w:rPr>
          <w:rFonts w:ascii="宋体" w:hAnsi="宋体" w:hint="eastAsia"/>
          <w:spacing w:val="2"/>
        </w:rPr>
        <w:t>种原料，《限制使用化妆品原料组分目录》收录</w:t>
      </w:r>
      <w:r w:rsidRPr="00414569">
        <w:rPr>
          <w:rFonts w:ascii="宋体" w:hAnsi="宋体"/>
          <w:spacing w:val="2"/>
        </w:rPr>
        <w:t>406</w:t>
      </w:r>
      <w:r w:rsidRPr="00414569">
        <w:rPr>
          <w:rFonts w:ascii="宋体" w:hAnsi="宋体" w:hint="eastAsia"/>
          <w:spacing w:val="2"/>
        </w:rPr>
        <w:t>种原料，被谢志洁认为是今年化妆品法规领域的一项“最重要调整”，属于“中国首创”，在世界范围内首先颁布已投入使用的化妆品原料的目录，是“一件史无前例的创新性举措”。</w:t>
      </w:r>
    </w:p>
    <w:p w:rsidR="00AD0831" w:rsidRPr="00414569" w:rsidRDefault="00AD0831" w:rsidP="00280C26">
      <w:pPr>
        <w:spacing w:line="460" w:lineRule="atLeast"/>
        <w:ind w:firstLineChars="200" w:firstLine="31680"/>
        <w:rPr>
          <w:rFonts w:ascii="宋体"/>
          <w:spacing w:val="2"/>
        </w:rPr>
      </w:pPr>
      <w:r w:rsidRPr="00414569">
        <w:rPr>
          <w:rFonts w:ascii="宋体" w:hAnsi="宋体" w:hint="eastAsia"/>
          <w:spacing w:val="2"/>
        </w:rPr>
        <w:t>按照《化妆品卫生监督条例》第九条的规定，“使用化妆品新原料生产化妆品（在国内首次被用于化妆品生产的天然或人工原料），必须经国务院卫生行政部门批准”。谢志洁解读说，这一《目录》出台的目的旨在配套相关法规的实施，帮助清晰地区别和界定新原料、老原料，避免人为经验判断，并借助信息化手段统一管理要求。</w:t>
      </w:r>
    </w:p>
    <w:p w:rsidR="00AD0831" w:rsidRPr="00414569" w:rsidRDefault="00AD0831" w:rsidP="00280C26">
      <w:pPr>
        <w:spacing w:line="460" w:lineRule="atLeast"/>
        <w:ind w:firstLineChars="200" w:firstLine="31680"/>
        <w:rPr>
          <w:rFonts w:ascii="宋体"/>
          <w:spacing w:val="2"/>
        </w:rPr>
      </w:pPr>
      <w:r w:rsidRPr="00414569">
        <w:rPr>
          <w:rFonts w:ascii="宋体" w:hAnsi="宋体" w:hint="eastAsia"/>
          <w:spacing w:val="2"/>
        </w:rPr>
        <w:t>另据其透露，国家食药监总局一项新的化妆品原料监管措施也正在官网征求意见，即从新原料审批公告制调整为新原料试用批件制，批件有效期</w:t>
      </w:r>
      <w:r w:rsidRPr="00414569">
        <w:rPr>
          <w:rFonts w:ascii="宋体" w:hAnsi="宋体"/>
          <w:spacing w:val="2"/>
        </w:rPr>
        <w:t>4</w:t>
      </w:r>
      <w:r w:rsidRPr="00414569">
        <w:rPr>
          <w:rFonts w:ascii="宋体" w:hAnsi="宋体" w:hint="eastAsia"/>
          <w:spacing w:val="2"/>
        </w:rPr>
        <w:t>年，申请人在批件核准的范围内独享。这意味着国家法规对于化妆品原料的监管将进一步趋于严格。</w:t>
      </w:r>
    </w:p>
    <w:p w:rsidR="00AD0831" w:rsidRPr="004F5271" w:rsidRDefault="00AD0831" w:rsidP="00C61B06">
      <w:pPr>
        <w:spacing w:beforeLines="100" w:afterLines="100" w:line="460" w:lineRule="atLeast"/>
        <w:ind w:firstLineChars="2900" w:firstLine="31680"/>
        <w:rPr>
          <w:rFonts w:ascii="宋体"/>
        </w:rPr>
      </w:pPr>
      <w:r w:rsidRPr="00414569">
        <w:rPr>
          <w:rFonts w:ascii="宋体" w:hAnsi="宋体" w:hint="eastAsia"/>
          <w:spacing w:val="2"/>
        </w:rPr>
        <w:t>（综合报道）</w:t>
      </w:r>
    </w:p>
    <w:p w:rsidR="00AD0831" w:rsidRDefault="00AD0831" w:rsidP="00437AFB">
      <w:pPr>
        <w:jc w:val="center"/>
        <w:rPr>
          <w:rFonts w:ascii="黑体" w:eastAsia="黑体" w:hAnsi="黑体"/>
          <w:sz w:val="36"/>
          <w:szCs w:val="36"/>
        </w:rPr>
      </w:pPr>
      <w:r w:rsidRPr="00844DB5">
        <w:rPr>
          <w:rFonts w:ascii="黑体" w:eastAsia="黑体" w:hAnsi="黑体" w:hint="eastAsia"/>
          <w:sz w:val="36"/>
          <w:szCs w:val="36"/>
        </w:rPr>
        <w:t>《化妆品安全技术规范》（</w:t>
      </w:r>
      <w:r w:rsidRPr="00844DB5">
        <w:rPr>
          <w:rFonts w:ascii="黑体" w:eastAsia="黑体" w:hAnsi="黑体"/>
          <w:sz w:val="36"/>
          <w:szCs w:val="36"/>
        </w:rPr>
        <w:t>2015</w:t>
      </w:r>
      <w:r w:rsidRPr="00844DB5">
        <w:rPr>
          <w:rFonts w:ascii="黑体" w:eastAsia="黑体" w:hAnsi="黑体" w:hint="eastAsia"/>
          <w:sz w:val="36"/>
          <w:szCs w:val="36"/>
        </w:rPr>
        <w:t>版）</w:t>
      </w:r>
      <w:r w:rsidRPr="00844DB5">
        <w:rPr>
          <w:rFonts w:ascii="黑体" w:eastAsia="黑体" w:hAnsi="黑体"/>
          <w:sz w:val="36"/>
          <w:szCs w:val="36"/>
        </w:rPr>
        <w:t xml:space="preserve"> </w:t>
      </w:r>
    </w:p>
    <w:p w:rsidR="00AD0831" w:rsidRPr="00844DB5" w:rsidRDefault="00AD0831" w:rsidP="00437AFB">
      <w:pPr>
        <w:jc w:val="center"/>
        <w:rPr>
          <w:rFonts w:ascii="黑体" w:eastAsia="黑体" w:hAnsi="黑体"/>
          <w:sz w:val="36"/>
          <w:szCs w:val="36"/>
        </w:rPr>
      </w:pPr>
      <w:r w:rsidRPr="00844DB5">
        <w:rPr>
          <w:rFonts w:ascii="黑体" w:eastAsia="黑体" w:hAnsi="黑体" w:hint="eastAsia"/>
          <w:sz w:val="36"/>
          <w:szCs w:val="36"/>
        </w:rPr>
        <w:t>热点问题解读（部分）</w:t>
      </w:r>
    </w:p>
    <w:p w:rsidR="00AD0831" w:rsidRPr="00844DB5" w:rsidRDefault="00AD0831" w:rsidP="00280C26">
      <w:pPr>
        <w:spacing w:beforeLines="50" w:line="420" w:lineRule="atLeast"/>
        <w:ind w:firstLineChars="200" w:firstLine="31680"/>
        <w:rPr>
          <w:rFonts w:ascii="宋体"/>
        </w:rPr>
      </w:pPr>
      <w:r w:rsidRPr="00844DB5">
        <w:rPr>
          <w:rFonts w:ascii="宋体" w:hAnsi="宋体" w:hint="eastAsia"/>
        </w:rPr>
        <w:t>编者按：国家食品药品监督管理总局于</w:t>
      </w:r>
      <w:r w:rsidRPr="00844DB5">
        <w:rPr>
          <w:rFonts w:ascii="宋体" w:hAnsi="宋体"/>
        </w:rPr>
        <w:t>2015</w:t>
      </w:r>
      <w:r w:rsidRPr="00844DB5">
        <w:rPr>
          <w:rFonts w:ascii="宋体" w:hAnsi="宋体" w:hint="eastAsia"/>
        </w:rPr>
        <w:t>年</w:t>
      </w:r>
      <w:r w:rsidRPr="00844DB5">
        <w:rPr>
          <w:rFonts w:ascii="宋体" w:hAnsi="宋体"/>
        </w:rPr>
        <w:t>12</w:t>
      </w:r>
      <w:r w:rsidRPr="00844DB5">
        <w:rPr>
          <w:rFonts w:ascii="宋体" w:hAnsi="宋体" w:hint="eastAsia"/>
        </w:rPr>
        <w:t>月</w:t>
      </w:r>
      <w:r w:rsidRPr="00844DB5">
        <w:rPr>
          <w:rFonts w:ascii="宋体" w:hAnsi="宋体"/>
        </w:rPr>
        <w:t>23</w:t>
      </w:r>
      <w:r w:rsidRPr="00844DB5">
        <w:rPr>
          <w:rFonts w:ascii="宋体" w:hAnsi="宋体" w:hint="eastAsia"/>
        </w:rPr>
        <w:t>日发布了《化妆品安全技术规范》（</w:t>
      </w:r>
      <w:r w:rsidRPr="00844DB5">
        <w:rPr>
          <w:rFonts w:ascii="宋体" w:hAnsi="宋体"/>
        </w:rPr>
        <w:t>2015</w:t>
      </w:r>
      <w:r w:rsidRPr="00844DB5">
        <w:rPr>
          <w:rFonts w:ascii="宋体" w:hAnsi="宋体" w:hint="eastAsia"/>
        </w:rPr>
        <w:t>版）（简称《</w:t>
      </w:r>
      <w:r w:rsidRPr="00844DB5">
        <w:rPr>
          <w:rFonts w:ascii="宋体" w:hAnsi="宋体"/>
        </w:rPr>
        <w:t xml:space="preserve"> </w:t>
      </w:r>
      <w:r w:rsidRPr="00844DB5">
        <w:rPr>
          <w:rFonts w:ascii="宋体" w:hAnsi="宋体" w:hint="eastAsia"/>
        </w:rPr>
        <w:t>技术规范》），自</w:t>
      </w:r>
      <w:r w:rsidRPr="00844DB5">
        <w:rPr>
          <w:rFonts w:ascii="宋体" w:hAnsi="宋体"/>
        </w:rPr>
        <w:t>2016</w:t>
      </w:r>
      <w:r w:rsidRPr="00844DB5">
        <w:rPr>
          <w:rFonts w:ascii="宋体" w:hAnsi="宋体" w:hint="eastAsia"/>
        </w:rPr>
        <w:t>年</w:t>
      </w:r>
      <w:r w:rsidRPr="00844DB5">
        <w:rPr>
          <w:rFonts w:ascii="宋体" w:hAnsi="宋体"/>
        </w:rPr>
        <w:t>12</w:t>
      </w:r>
      <w:r w:rsidRPr="00844DB5">
        <w:rPr>
          <w:rFonts w:ascii="宋体" w:hAnsi="宋体" w:hint="eastAsia"/>
        </w:rPr>
        <w:t>月</w:t>
      </w:r>
      <w:r w:rsidRPr="00844DB5">
        <w:rPr>
          <w:rFonts w:ascii="宋体" w:hAnsi="宋体"/>
        </w:rPr>
        <w:t>1</w:t>
      </w:r>
      <w:r w:rsidRPr="00844DB5">
        <w:rPr>
          <w:rFonts w:ascii="宋体" w:hAnsi="宋体" w:hint="eastAsia"/>
        </w:rPr>
        <w:t>日起施行。此规范的颁布和实施，对于化妆品生产企业具有重要影响并引起行业广泛关注。就此规范的发布和实施，自</w:t>
      </w:r>
      <w:r w:rsidRPr="00844DB5">
        <w:rPr>
          <w:rFonts w:ascii="宋体" w:hAnsi="宋体"/>
        </w:rPr>
        <w:t>2016</w:t>
      </w:r>
      <w:r w:rsidRPr="00844DB5">
        <w:rPr>
          <w:rFonts w:ascii="宋体" w:hAnsi="宋体" w:hint="eastAsia"/>
        </w:rPr>
        <w:t>年</w:t>
      </w:r>
      <w:r w:rsidRPr="00844DB5">
        <w:rPr>
          <w:rFonts w:ascii="宋体"/>
        </w:rPr>
        <w:t> </w:t>
      </w:r>
      <w:r w:rsidRPr="00844DB5">
        <w:rPr>
          <w:rFonts w:ascii="宋体" w:hAnsi="宋体"/>
        </w:rPr>
        <w:t>3</w:t>
      </w:r>
      <w:r w:rsidRPr="00844DB5">
        <w:rPr>
          <w:rFonts w:ascii="宋体" w:hAnsi="宋体" w:hint="eastAsia"/>
        </w:rPr>
        <w:t>月起《日用化学品科学》编辑部面向国内化妆品行业征集关于此规范的相关热点问题，并邀请业内专家学者进行了统一解读，现刊发征集到的部分问题和专家学者的解读意见。</w:t>
      </w:r>
    </w:p>
    <w:p w:rsidR="00AD0831" w:rsidRPr="00844DB5" w:rsidRDefault="00AD0831" w:rsidP="00280C26">
      <w:pPr>
        <w:spacing w:line="420" w:lineRule="atLeast"/>
        <w:ind w:firstLineChars="200" w:firstLine="31680"/>
        <w:rPr>
          <w:rFonts w:ascii="宋体"/>
        </w:rPr>
      </w:pPr>
      <w:r w:rsidRPr="00844DB5">
        <w:rPr>
          <w:rFonts w:ascii="宋体" w:hAnsi="宋体"/>
        </w:rPr>
        <w:t>1</w:t>
      </w:r>
      <w:r w:rsidRPr="00844DB5">
        <w:rPr>
          <w:rFonts w:ascii="宋体" w:hAnsi="宋体" w:hint="eastAsia"/>
        </w:rPr>
        <w:t>．问：《技术规范》于</w:t>
      </w:r>
      <w:r w:rsidRPr="00844DB5">
        <w:rPr>
          <w:rFonts w:ascii="宋体" w:hAnsi="宋体"/>
        </w:rPr>
        <w:t>2016</w:t>
      </w:r>
      <w:r w:rsidRPr="00844DB5">
        <w:rPr>
          <w:rFonts w:ascii="宋体" w:hAnsi="宋体" w:hint="eastAsia"/>
        </w:rPr>
        <w:t>年</w:t>
      </w:r>
      <w:r w:rsidRPr="00844DB5">
        <w:rPr>
          <w:rFonts w:ascii="宋体" w:hAnsi="宋体"/>
        </w:rPr>
        <w:t>12</w:t>
      </w:r>
      <w:r w:rsidRPr="00844DB5">
        <w:rPr>
          <w:rFonts w:ascii="宋体" w:hAnsi="宋体" w:hint="eastAsia"/>
        </w:rPr>
        <w:t>月</w:t>
      </w:r>
      <w:r w:rsidRPr="00844DB5">
        <w:rPr>
          <w:rFonts w:ascii="宋体" w:hAnsi="宋体"/>
        </w:rPr>
        <w:t>1</w:t>
      </w:r>
      <w:r w:rsidRPr="00844DB5">
        <w:rPr>
          <w:rFonts w:ascii="宋体" w:hAnsi="宋体" w:hint="eastAsia"/>
        </w:rPr>
        <w:t>日实施，那原来的《卫生规范》是否意味着于</w:t>
      </w:r>
      <w:r w:rsidRPr="00844DB5">
        <w:rPr>
          <w:rFonts w:ascii="宋体" w:hAnsi="宋体"/>
        </w:rPr>
        <w:t>2016</w:t>
      </w:r>
      <w:r w:rsidRPr="00844DB5">
        <w:rPr>
          <w:rFonts w:ascii="宋体" w:hAnsi="宋体" w:hint="eastAsia"/>
        </w:rPr>
        <w:t>年</w:t>
      </w:r>
      <w:r w:rsidRPr="00844DB5">
        <w:rPr>
          <w:rFonts w:ascii="宋体" w:hAnsi="宋体"/>
        </w:rPr>
        <w:t>12</w:t>
      </w:r>
      <w:r w:rsidRPr="00844DB5">
        <w:rPr>
          <w:rFonts w:ascii="宋体" w:hAnsi="宋体" w:hint="eastAsia"/>
        </w:rPr>
        <w:t>月</w:t>
      </w:r>
      <w:r w:rsidRPr="00844DB5">
        <w:rPr>
          <w:rFonts w:ascii="宋体" w:hAnsi="宋体"/>
        </w:rPr>
        <w:t>1</w:t>
      </w:r>
      <w:r w:rsidRPr="00844DB5">
        <w:rPr>
          <w:rFonts w:ascii="宋体" w:hAnsi="宋体" w:hint="eastAsia"/>
        </w:rPr>
        <w:t>日就被《技术规范》代替作废不能用了？</w:t>
      </w:r>
      <w:r w:rsidRPr="00844DB5">
        <w:rPr>
          <w:rFonts w:ascii="宋体"/>
        </w:rPr>
        <w:br/>
      </w:r>
      <w:r w:rsidRPr="00844DB5">
        <w:rPr>
          <w:rFonts w:ascii="宋体" w:hAnsi="宋体" w:hint="eastAsia"/>
        </w:rPr>
        <w:t>答：</w:t>
      </w:r>
      <w:r w:rsidRPr="00844DB5">
        <w:rPr>
          <w:rFonts w:ascii="宋体" w:hAnsi="宋体"/>
        </w:rPr>
        <w:t>2015</w:t>
      </w:r>
      <w:r w:rsidRPr="00844DB5">
        <w:rPr>
          <w:rFonts w:ascii="宋体" w:hAnsi="宋体" w:hint="eastAsia"/>
        </w:rPr>
        <w:t>年</w:t>
      </w:r>
      <w:r w:rsidRPr="00844DB5">
        <w:rPr>
          <w:rFonts w:ascii="宋体" w:hAnsi="宋体"/>
        </w:rPr>
        <w:t>12</w:t>
      </w:r>
      <w:r w:rsidRPr="00844DB5">
        <w:rPr>
          <w:rFonts w:ascii="宋体" w:hAnsi="宋体" w:hint="eastAsia"/>
        </w:rPr>
        <w:t>月</w:t>
      </w:r>
      <w:r w:rsidRPr="00844DB5">
        <w:rPr>
          <w:rFonts w:ascii="宋体" w:hAnsi="宋体"/>
        </w:rPr>
        <w:t>23</w:t>
      </w:r>
      <w:r w:rsidRPr="00844DB5">
        <w:rPr>
          <w:rFonts w:ascii="宋体" w:hAnsi="宋体" w:hint="eastAsia"/>
        </w:rPr>
        <w:t>日，</w:t>
      </w:r>
      <w:r w:rsidRPr="00844DB5">
        <w:rPr>
          <w:rFonts w:ascii="宋体" w:hAnsi="宋体"/>
        </w:rPr>
        <w:t xml:space="preserve"> </w:t>
      </w:r>
      <w:r w:rsidRPr="00844DB5">
        <w:rPr>
          <w:rFonts w:ascii="宋体" w:hAnsi="宋体" w:hint="eastAsia"/>
        </w:rPr>
        <w:t>国家食品药品监督管理总局（</w:t>
      </w:r>
      <w:r w:rsidRPr="00844DB5">
        <w:rPr>
          <w:rFonts w:ascii="宋体" w:hAnsi="宋体"/>
        </w:rPr>
        <w:t>CFDA</w:t>
      </w:r>
      <w:r w:rsidRPr="00844DB5">
        <w:rPr>
          <w:rFonts w:ascii="宋体" w:hAnsi="宋体" w:hint="eastAsia"/>
        </w:rPr>
        <w:t>）发布关于化妆品安全技术规范（</w:t>
      </w:r>
      <w:r w:rsidRPr="00844DB5">
        <w:rPr>
          <w:rFonts w:ascii="宋体" w:hAnsi="宋体"/>
        </w:rPr>
        <w:t>2015</w:t>
      </w:r>
      <w:r w:rsidRPr="00844DB5">
        <w:rPr>
          <w:rFonts w:ascii="宋体" w:hAnsi="宋体" w:hint="eastAsia"/>
        </w:rPr>
        <w:t>年版）的公告（</w:t>
      </w:r>
      <w:r w:rsidRPr="00844DB5">
        <w:rPr>
          <w:rFonts w:ascii="宋体" w:hAnsi="宋体"/>
        </w:rPr>
        <w:t>2015</w:t>
      </w:r>
      <w:r w:rsidRPr="00844DB5">
        <w:rPr>
          <w:rFonts w:ascii="宋体" w:hAnsi="宋体" w:hint="eastAsia"/>
        </w:rPr>
        <w:t>年第</w:t>
      </w:r>
      <w:r w:rsidRPr="00844DB5">
        <w:rPr>
          <w:rFonts w:ascii="宋体" w:hAnsi="宋体"/>
        </w:rPr>
        <w:t>268</w:t>
      </w:r>
      <w:r w:rsidRPr="00844DB5">
        <w:rPr>
          <w:rFonts w:ascii="宋体" w:hAnsi="宋体" w:hint="eastAsia"/>
        </w:rPr>
        <w:t>号），自</w:t>
      </w:r>
      <w:r w:rsidRPr="00844DB5">
        <w:rPr>
          <w:rFonts w:ascii="宋体" w:hAnsi="宋体"/>
        </w:rPr>
        <w:t>2016</w:t>
      </w:r>
      <w:r w:rsidRPr="00844DB5">
        <w:rPr>
          <w:rFonts w:ascii="宋体" w:hAnsi="宋体" w:hint="eastAsia"/>
        </w:rPr>
        <w:t>年</w:t>
      </w:r>
      <w:r w:rsidRPr="00844DB5">
        <w:rPr>
          <w:rFonts w:ascii="宋体" w:hAnsi="宋体"/>
        </w:rPr>
        <w:t>12</w:t>
      </w:r>
      <w:r w:rsidRPr="00844DB5">
        <w:rPr>
          <w:rFonts w:ascii="宋体" w:hAnsi="宋体" w:hint="eastAsia"/>
        </w:rPr>
        <w:t>月</w:t>
      </w:r>
      <w:r w:rsidRPr="00844DB5">
        <w:rPr>
          <w:rFonts w:ascii="宋体" w:hAnsi="宋体"/>
        </w:rPr>
        <w:t>1</w:t>
      </w:r>
      <w:r w:rsidRPr="00844DB5">
        <w:rPr>
          <w:rFonts w:ascii="宋体" w:hAnsi="宋体" w:hint="eastAsia"/>
        </w:rPr>
        <w:t>日起实施《化妆品安全技术规范》（</w:t>
      </w:r>
      <w:r w:rsidRPr="00844DB5">
        <w:rPr>
          <w:rFonts w:ascii="宋体" w:hAnsi="宋体"/>
        </w:rPr>
        <w:t>2015</w:t>
      </w:r>
      <w:r w:rsidRPr="00844DB5">
        <w:rPr>
          <w:rFonts w:ascii="宋体" w:hAnsi="宋体" w:hint="eastAsia"/>
        </w:rPr>
        <w:t>年版）。</w:t>
      </w:r>
      <w:r w:rsidRPr="00844DB5">
        <w:rPr>
          <w:rFonts w:ascii="宋体" w:hAnsi="宋体"/>
        </w:rPr>
        <w:t>2016</w:t>
      </w:r>
      <w:r w:rsidRPr="00844DB5">
        <w:rPr>
          <w:rFonts w:ascii="宋体" w:hAnsi="宋体" w:hint="eastAsia"/>
        </w:rPr>
        <w:t>年</w:t>
      </w:r>
      <w:r w:rsidRPr="00844DB5">
        <w:rPr>
          <w:rFonts w:ascii="宋体" w:hAnsi="宋体"/>
        </w:rPr>
        <w:t>06</w:t>
      </w:r>
      <w:r w:rsidRPr="00844DB5">
        <w:rPr>
          <w:rFonts w:ascii="宋体" w:hAnsi="宋体" w:hint="eastAsia"/>
        </w:rPr>
        <w:t>月</w:t>
      </w:r>
      <w:r w:rsidRPr="00844DB5">
        <w:rPr>
          <w:rFonts w:ascii="宋体" w:hAnsi="宋体"/>
        </w:rPr>
        <w:t>01</w:t>
      </w:r>
      <w:r w:rsidRPr="00844DB5">
        <w:rPr>
          <w:rFonts w:ascii="宋体" w:hAnsi="宋体" w:hint="eastAsia"/>
        </w:rPr>
        <w:t>日，</w:t>
      </w:r>
      <w:r w:rsidRPr="00844DB5">
        <w:rPr>
          <w:rFonts w:ascii="宋体" w:hAnsi="宋体"/>
        </w:rPr>
        <w:t>CFDA</w:t>
      </w:r>
      <w:r w:rsidRPr="00844DB5">
        <w:rPr>
          <w:rFonts w:ascii="宋体" w:hAnsi="宋体" w:hint="eastAsia"/>
        </w:rPr>
        <w:t>发布关于实施化妆品安全技术规范（</w:t>
      </w:r>
      <w:r w:rsidRPr="00844DB5">
        <w:rPr>
          <w:rFonts w:ascii="宋体" w:hAnsi="宋体"/>
        </w:rPr>
        <w:t>2015</w:t>
      </w:r>
      <w:r w:rsidRPr="00844DB5">
        <w:rPr>
          <w:rFonts w:ascii="宋体" w:hAnsi="宋体" w:hint="eastAsia"/>
        </w:rPr>
        <w:t>年版）有关事宜的公告（</w:t>
      </w:r>
      <w:r w:rsidRPr="00844DB5">
        <w:rPr>
          <w:rFonts w:ascii="宋体" w:hAnsi="宋体"/>
        </w:rPr>
        <w:t>2016</w:t>
      </w:r>
      <w:r w:rsidRPr="00844DB5">
        <w:rPr>
          <w:rFonts w:ascii="宋体" w:hAnsi="宋体" w:hint="eastAsia"/>
        </w:rPr>
        <w:t>年第</w:t>
      </w:r>
      <w:r w:rsidRPr="00844DB5">
        <w:rPr>
          <w:rFonts w:ascii="宋体" w:hAnsi="宋体"/>
        </w:rPr>
        <w:t>108</w:t>
      </w:r>
      <w:r w:rsidRPr="00844DB5">
        <w:rPr>
          <w:rFonts w:ascii="宋体" w:hAnsi="宋体" w:hint="eastAsia"/>
        </w:rPr>
        <w:t>号），再次明确：自</w:t>
      </w:r>
      <w:r w:rsidRPr="00844DB5">
        <w:rPr>
          <w:rFonts w:ascii="宋体" w:hAnsi="宋体"/>
        </w:rPr>
        <w:t>2016</w:t>
      </w:r>
      <w:r w:rsidRPr="00844DB5">
        <w:rPr>
          <w:rFonts w:ascii="宋体" w:hAnsi="宋体" w:hint="eastAsia"/>
        </w:rPr>
        <w:t>年</w:t>
      </w:r>
      <w:r w:rsidRPr="00844DB5">
        <w:rPr>
          <w:rFonts w:ascii="宋体" w:hAnsi="宋体"/>
        </w:rPr>
        <w:t>12</w:t>
      </w:r>
      <w:r w:rsidRPr="00844DB5">
        <w:rPr>
          <w:rFonts w:ascii="宋体" w:hAnsi="宋体" w:hint="eastAsia"/>
        </w:rPr>
        <w:t>月</w:t>
      </w:r>
      <w:r w:rsidRPr="00844DB5">
        <w:rPr>
          <w:rFonts w:ascii="宋体" w:hAnsi="宋体"/>
        </w:rPr>
        <w:t>1</w:t>
      </w:r>
      <w:r w:rsidRPr="00844DB5">
        <w:rPr>
          <w:rFonts w:ascii="宋体" w:hAnsi="宋体" w:hint="eastAsia"/>
        </w:rPr>
        <w:t>日起，禁止生产或进口不符合《技术规范》规定的化妆品，相关产品可销售至其保质期结束。</w:t>
      </w:r>
    </w:p>
    <w:p w:rsidR="00AD0831" w:rsidRPr="00844DB5" w:rsidRDefault="00AD0831" w:rsidP="00280C26">
      <w:pPr>
        <w:spacing w:line="420" w:lineRule="atLeast"/>
        <w:ind w:firstLineChars="200" w:firstLine="31680"/>
        <w:rPr>
          <w:rFonts w:ascii="宋体"/>
        </w:rPr>
      </w:pPr>
      <w:r w:rsidRPr="00844DB5">
        <w:rPr>
          <w:rFonts w:ascii="宋体" w:hAnsi="宋体"/>
        </w:rPr>
        <w:t>2</w:t>
      </w:r>
      <w:r w:rsidRPr="00844DB5">
        <w:rPr>
          <w:rFonts w:ascii="宋体" w:hAnsi="宋体" w:hint="eastAsia"/>
        </w:rPr>
        <w:t>．问：《技术规范》涉及的新增禁用原料如防腐剂羟苯异丁酯等，用于已有特殊用途化妆品配方的，如何应对切换？</w:t>
      </w:r>
      <w:r w:rsidRPr="00844DB5">
        <w:rPr>
          <w:rFonts w:ascii="宋体"/>
        </w:rPr>
        <w:br/>
      </w:r>
      <w:r w:rsidRPr="00844DB5">
        <w:rPr>
          <w:rFonts w:ascii="宋体" w:hAnsi="宋体" w:hint="eastAsia"/>
        </w:rPr>
        <w:t>答：</w:t>
      </w:r>
      <w:r w:rsidRPr="00844DB5">
        <w:rPr>
          <w:rFonts w:ascii="宋体" w:hAnsi="宋体"/>
        </w:rPr>
        <w:t>CFDA</w:t>
      </w:r>
      <w:r w:rsidRPr="00844DB5">
        <w:rPr>
          <w:rFonts w:ascii="宋体" w:hAnsi="宋体" w:hint="eastAsia"/>
        </w:rPr>
        <w:t>关于实施化妆品安全技术规范（</w:t>
      </w:r>
      <w:r w:rsidRPr="00844DB5">
        <w:rPr>
          <w:rFonts w:ascii="宋体" w:hAnsi="宋体"/>
        </w:rPr>
        <w:t>2015</w:t>
      </w:r>
      <w:r w:rsidRPr="00844DB5">
        <w:rPr>
          <w:rFonts w:ascii="宋体" w:hAnsi="宋体" w:hint="eastAsia"/>
        </w:rPr>
        <w:t>年版）有关事宜的公告（</w:t>
      </w:r>
      <w:r w:rsidRPr="00844DB5">
        <w:rPr>
          <w:rFonts w:ascii="宋体" w:hAnsi="宋体"/>
        </w:rPr>
        <w:t>2016</w:t>
      </w:r>
      <w:r w:rsidRPr="00844DB5">
        <w:rPr>
          <w:rFonts w:ascii="宋体" w:hAnsi="宋体" w:hint="eastAsia"/>
        </w:rPr>
        <w:t>年第</w:t>
      </w:r>
      <w:r w:rsidRPr="00844DB5">
        <w:rPr>
          <w:rFonts w:ascii="宋体" w:hAnsi="宋体"/>
        </w:rPr>
        <w:t>108</w:t>
      </w:r>
      <w:r w:rsidRPr="00844DB5">
        <w:rPr>
          <w:rFonts w:ascii="宋体" w:hAnsi="宋体" w:hint="eastAsia"/>
        </w:rPr>
        <w:t>号）指出：国产特殊用途化妆品及进口化妆品申请变更产品配方时，应当向食品药品监管总局提交变更申请表以及更改后的产品配方、生产工艺、产品设计包装、产品安全性评估资料等。经技术审核，符合要求的，重新核发许可批件并保留原产品批准文号；需要补充提交安全相关资料的，将通知企业补充完善；不符合安全性相关要求的，撤销原产品批准文号。即食品药品监管总局通过技术审评判定资料是否符合要求，若不批准将被撤销文号。</w:t>
      </w:r>
    </w:p>
    <w:p w:rsidR="00AD0831" w:rsidRPr="00844DB5" w:rsidRDefault="00AD0831" w:rsidP="00280C26">
      <w:pPr>
        <w:spacing w:line="420" w:lineRule="atLeast"/>
        <w:ind w:firstLineChars="200" w:firstLine="31680"/>
        <w:rPr>
          <w:rFonts w:ascii="宋体"/>
        </w:rPr>
      </w:pPr>
      <w:r w:rsidRPr="00844DB5">
        <w:rPr>
          <w:rFonts w:ascii="宋体" w:hAnsi="宋体"/>
        </w:rPr>
        <w:t>3</w:t>
      </w:r>
      <w:r w:rsidRPr="00844DB5">
        <w:rPr>
          <w:rFonts w:ascii="宋体" w:hAnsi="宋体" w:hint="eastAsia"/>
        </w:rPr>
        <w:t>．问：甲醇、二烷、石棉并非像铅、汞、砷等重金属那样属于自然界伴生、各原料都可能含有的风险物质，他们是在添加了特定原料后才有可能出现的风险物质，企业是否可以根据产品配方工艺等确定上述</w:t>
      </w:r>
      <w:r w:rsidRPr="00844DB5">
        <w:rPr>
          <w:rFonts w:ascii="宋体" w:hAnsi="宋体"/>
        </w:rPr>
        <w:t>3</w:t>
      </w:r>
      <w:r w:rsidRPr="00844DB5">
        <w:rPr>
          <w:rFonts w:ascii="宋体" w:hAnsi="宋体" w:hint="eastAsia"/>
        </w:rPr>
        <w:t>种风险物质的质量控制要求（包括指标及检测频率）？</w:t>
      </w:r>
      <w:r w:rsidRPr="00844DB5">
        <w:rPr>
          <w:rFonts w:ascii="宋体"/>
        </w:rPr>
        <w:br/>
      </w:r>
      <w:r w:rsidRPr="00844DB5">
        <w:rPr>
          <w:rFonts w:ascii="宋体" w:hAnsi="宋体" w:hint="eastAsia"/>
        </w:rPr>
        <w:t>答：企业应根据实际使用原料情况，在产品安全质量控制要求中对上述物质的限值、检测方法和依据进行确定。</w:t>
      </w:r>
    </w:p>
    <w:p w:rsidR="00AD0831" w:rsidRPr="00844DB5" w:rsidRDefault="00AD0831" w:rsidP="00280C26">
      <w:pPr>
        <w:spacing w:line="420" w:lineRule="atLeast"/>
        <w:ind w:firstLineChars="200" w:firstLine="31680"/>
        <w:rPr>
          <w:rFonts w:ascii="宋体"/>
        </w:rPr>
      </w:pPr>
      <w:r w:rsidRPr="00844DB5">
        <w:rPr>
          <w:rFonts w:ascii="宋体" w:hAnsi="宋体"/>
        </w:rPr>
        <w:t>4</w:t>
      </w:r>
      <w:r w:rsidRPr="00844DB5">
        <w:rPr>
          <w:rFonts w:ascii="宋体" w:hAnsi="宋体" w:hint="eastAsia"/>
        </w:rPr>
        <w:t>．问：关于限用组分注解</w:t>
      </w:r>
      <w:r w:rsidRPr="00844DB5">
        <w:rPr>
          <w:rFonts w:ascii="宋体" w:hAnsi="宋体"/>
        </w:rPr>
        <w:t>1</w:t>
      </w:r>
      <w:r w:rsidRPr="00844DB5">
        <w:rPr>
          <w:rFonts w:ascii="宋体" w:hAnsi="宋体" w:hint="eastAsia"/>
        </w:rPr>
        <w:t>的要求，对于列表中非防腐剂作用的限用物质，其名称和使用目的需标注在标签上。名称在全成分表中就有，是否还需要额外标注？非特殊化妆品备案系统和特殊化妆品行政许可申请系统中使用目的在文字上也有差别，是否有固定格式？</w:t>
      </w:r>
      <w:r w:rsidRPr="00844DB5">
        <w:rPr>
          <w:rFonts w:ascii="宋体"/>
        </w:rPr>
        <w:br/>
      </w:r>
      <w:r w:rsidRPr="00844DB5">
        <w:rPr>
          <w:rFonts w:ascii="宋体" w:hAnsi="宋体" w:hint="eastAsia"/>
        </w:rPr>
        <w:t>答：</w:t>
      </w:r>
      <w:r w:rsidRPr="00844DB5">
        <w:rPr>
          <w:rFonts w:ascii="宋体" w:hAnsi="宋体"/>
        </w:rPr>
        <w:t>2016</w:t>
      </w:r>
      <w:r w:rsidRPr="00844DB5">
        <w:rPr>
          <w:rFonts w:ascii="宋体" w:hAnsi="宋体" w:hint="eastAsia"/>
        </w:rPr>
        <w:t>年</w:t>
      </w:r>
      <w:r w:rsidRPr="00844DB5">
        <w:rPr>
          <w:rFonts w:ascii="宋体" w:hAnsi="宋体"/>
        </w:rPr>
        <w:t>8</w:t>
      </w:r>
      <w:r w:rsidRPr="00844DB5">
        <w:rPr>
          <w:rFonts w:ascii="宋体" w:hAnsi="宋体" w:hint="eastAsia"/>
        </w:rPr>
        <w:t>月</w:t>
      </w:r>
      <w:r w:rsidRPr="00844DB5">
        <w:rPr>
          <w:rFonts w:ascii="宋体" w:hAnsi="宋体"/>
        </w:rPr>
        <w:t>2</w:t>
      </w:r>
      <w:r w:rsidRPr="00844DB5">
        <w:rPr>
          <w:rFonts w:ascii="宋体" w:hAnsi="宋体" w:hint="eastAsia"/>
        </w:rPr>
        <w:t>日，</w:t>
      </w:r>
      <w:r w:rsidRPr="00844DB5">
        <w:rPr>
          <w:rFonts w:ascii="宋体" w:hAnsi="宋体"/>
        </w:rPr>
        <w:t>CFDA</w:t>
      </w:r>
      <w:r w:rsidRPr="00844DB5">
        <w:rPr>
          <w:rFonts w:ascii="宋体" w:hAnsi="宋体" w:hint="eastAsia"/>
        </w:rPr>
        <w:t>关于进一步明确化妆品标签标识标注要求有关问题的复函（食药监办药化管函〔</w:t>
      </w:r>
      <w:r w:rsidRPr="00844DB5">
        <w:rPr>
          <w:rFonts w:ascii="宋体" w:hAnsi="宋体"/>
        </w:rPr>
        <w:t>2016</w:t>
      </w:r>
      <w:r w:rsidRPr="00844DB5">
        <w:rPr>
          <w:rFonts w:ascii="宋体" w:hAnsi="宋体" w:hint="eastAsia"/>
        </w:rPr>
        <w:t>〕</w:t>
      </w:r>
      <w:r w:rsidRPr="00844DB5">
        <w:rPr>
          <w:rFonts w:ascii="宋体" w:hAnsi="宋体"/>
        </w:rPr>
        <w:t>568</w:t>
      </w:r>
      <w:r w:rsidRPr="00844DB5">
        <w:rPr>
          <w:rFonts w:ascii="宋体" w:hAnsi="宋体" w:hint="eastAsia"/>
        </w:rPr>
        <w:t>号）</w:t>
      </w:r>
      <w:r w:rsidRPr="00844DB5">
        <w:rPr>
          <w:rFonts w:ascii="宋体" w:hAnsi="宋体"/>
        </w:rPr>
        <w:t xml:space="preserve"> </w:t>
      </w:r>
      <w:r w:rsidRPr="00844DB5">
        <w:rPr>
          <w:rFonts w:ascii="宋体" w:hAnsi="宋体" w:hint="eastAsia"/>
        </w:rPr>
        <w:t>指出，对于同时收录于《化妆品限用组分（表</w:t>
      </w:r>
      <w:r w:rsidRPr="00844DB5">
        <w:rPr>
          <w:rFonts w:ascii="宋体" w:hAnsi="宋体"/>
        </w:rPr>
        <w:t>3</w:t>
      </w:r>
      <w:r w:rsidRPr="00844DB5">
        <w:rPr>
          <w:rFonts w:ascii="宋体" w:hAnsi="宋体" w:hint="eastAsia"/>
        </w:rPr>
        <w:t>）》和《化妆品准用防腐剂（表</w:t>
      </w:r>
      <w:r w:rsidRPr="00844DB5">
        <w:rPr>
          <w:rFonts w:ascii="宋体" w:hAnsi="宋体"/>
        </w:rPr>
        <w:t>4</w:t>
      </w:r>
      <w:r w:rsidRPr="00844DB5">
        <w:rPr>
          <w:rFonts w:ascii="宋体" w:hAnsi="宋体" w:hint="eastAsia"/>
        </w:rPr>
        <w:t>）》的物质，如果不作为防腐剂使用的，该原料功能必须标注在产品标签上。</w:t>
      </w:r>
    </w:p>
    <w:p w:rsidR="00AD0831" w:rsidRPr="00844DB5" w:rsidRDefault="00AD0831" w:rsidP="00280C26">
      <w:pPr>
        <w:spacing w:line="420" w:lineRule="atLeast"/>
        <w:ind w:firstLineChars="200" w:firstLine="31680"/>
        <w:rPr>
          <w:rFonts w:ascii="宋体"/>
        </w:rPr>
      </w:pPr>
      <w:r w:rsidRPr="00844DB5">
        <w:rPr>
          <w:rFonts w:ascii="宋体" w:hAnsi="宋体"/>
        </w:rPr>
        <w:t>5</w:t>
      </w:r>
      <w:r w:rsidRPr="00844DB5">
        <w:rPr>
          <w:rFonts w:ascii="宋体" w:hAnsi="宋体" w:hint="eastAsia"/>
        </w:rPr>
        <w:t>．问：请就国家食品药品监督管理总局关于化妆品生产许可有关事项的公告（</w:t>
      </w:r>
      <w:r w:rsidRPr="00844DB5">
        <w:rPr>
          <w:rFonts w:ascii="宋体" w:hAnsi="宋体"/>
        </w:rPr>
        <w:t>2015</w:t>
      </w:r>
      <w:r w:rsidRPr="00844DB5">
        <w:rPr>
          <w:rFonts w:ascii="宋体" w:hAnsi="宋体" w:hint="eastAsia"/>
        </w:rPr>
        <w:t>年第</w:t>
      </w:r>
      <w:r w:rsidRPr="00844DB5">
        <w:rPr>
          <w:rFonts w:ascii="宋体" w:hAnsi="宋体"/>
        </w:rPr>
        <w:t>265</w:t>
      </w:r>
      <w:r w:rsidRPr="00844DB5">
        <w:rPr>
          <w:rFonts w:ascii="宋体" w:hAnsi="宋体" w:hint="eastAsia"/>
        </w:rPr>
        <w:t>号）中第五条与第四条的审核差异细节进行说明。如果没有差异的话，第五条似乎应该可以不要。</w:t>
      </w:r>
      <w:r w:rsidRPr="00844DB5">
        <w:rPr>
          <w:rFonts w:ascii="宋体"/>
        </w:rPr>
        <w:br/>
      </w:r>
      <w:r w:rsidRPr="00844DB5">
        <w:rPr>
          <w:rFonts w:ascii="宋体" w:hAnsi="宋体" w:hint="eastAsia"/>
        </w:rPr>
        <w:t>答：原法规：四、自</w:t>
      </w:r>
      <w:r w:rsidRPr="00844DB5">
        <w:rPr>
          <w:rFonts w:ascii="宋体" w:hAnsi="宋体"/>
        </w:rPr>
        <w:t>2016</w:t>
      </w:r>
      <w:r w:rsidRPr="00844DB5">
        <w:rPr>
          <w:rFonts w:ascii="宋体" w:hAnsi="宋体" w:hint="eastAsia"/>
        </w:rPr>
        <w:t>年</w:t>
      </w:r>
      <w:r w:rsidRPr="00844DB5">
        <w:rPr>
          <w:rFonts w:ascii="宋体" w:hAnsi="宋体"/>
        </w:rPr>
        <w:t>1</w:t>
      </w:r>
      <w:r w:rsidRPr="00844DB5">
        <w:rPr>
          <w:rFonts w:ascii="宋体" w:hAnsi="宋体" w:hint="eastAsia"/>
        </w:rPr>
        <w:t>月</w:t>
      </w:r>
      <w:r w:rsidRPr="00844DB5">
        <w:rPr>
          <w:rFonts w:ascii="宋体" w:hAnsi="宋体"/>
        </w:rPr>
        <w:t>1</w:t>
      </w:r>
      <w:r w:rsidRPr="00844DB5">
        <w:rPr>
          <w:rFonts w:ascii="宋体" w:hAnsi="宋体" w:hint="eastAsia"/>
        </w:rPr>
        <w:t>日起，凡持有《全国工业产品生产许可证》或者《化妆品生产企业卫生许可证》的化妆品生产企业，可向所在地省级食品药品监管部门提出换证申请。省级食品药品监管部门按照《化妆品生产许可工作规范》的要求，组织对企业进行审核，达到要求的换发《化妆品生产许可证》。五、为便于统一管理，对</w:t>
      </w:r>
      <w:r w:rsidRPr="00844DB5">
        <w:rPr>
          <w:rFonts w:ascii="宋体" w:hAnsi="宋体"/>
        </w:rPr>
        <w:t>2016</w:t>
      </w:r>
      <w:r w:rsidRPr="00844DB5">
        <w:rPr>
          <w:rFonts w:ascii="宋体" w:hAnsi="宋体" w:hint="eastAsia"/>
        </w:rPr>
        <w:t>年底《化妆品生产企业卫生许可证》或《全国工业产品生产许可证》尚未到期的化妆品生产企业，由省级食品药品监督管理部门组织对企业进行审核，达到要求的换发新的《化妆品生产许可证》。换证工作自</w:t>
      </w:r>
      <w:r w:rsidRPr="00844DB5">
        <w:rPr>
          <w:rFonts w:ascii="宋体" w:hAnsi="宋体"/>
        </w:rPr>
        <w:t>2016</w:t>
      </w:r>
      <w:r w:rsidRPr="00844DB5">
        <w:rPr>
          <w:rFonts w:ascii="宋体" w:hAnsi="宋体" w:hint="eastAsia"/>
        </w:rPr>
        <w:t>年</w:t>
      </w:r>
      <w:r w:rsidRPr="00844DB5">
        <w:rPr>
          <w:rFonts w:ascii="宋体" w:hAnsi="宋体"/>
        </w:rPr>
        <w:t>1</w:t>
      </w:r>
      <w:r w:rsidRPr="00844DB5">
        <w:rPr>
          <w:rFonts w:ascii="宋体" w:hAnsi="宋体" w:hint="eastAsia"/>
        </w:rPr>
        <w:t>月</w:t>
      </w:r>
      <w:r w:rsidRPr="00844DB5">
        <w:rPr>
          <w:rFonts w:ascii="宋体" w:hAnsi="宋体"/>
        </w:rPr>
        <w:t>1</w:t>
      </w:r>
      <w:r w:rsidRPr="00844DB5">
        <w:rPr>
          <w:rFonts w:ascii="宋体" w:hAnsi="宋体" w:hint="eastAsia"/>
        </w:rPr>
        <w:t>日起进行，同时鼓励原证尚未到期的企业积极参与。</w:t>
      </w:r>
    </w:p>
    <w:p w:rsidR="00AD0831" w:rsidRPr="00844DB5" w:rsidRDefault="00AD0831" w:rsidP="00280C26">
      <w:pPr>
        <w:adjustRightInd w:val="0"/>
        <w:snapToGrid w:val="0"/>
        <w:spacing w:line="420" w:lineRule="atLeast"/>
        <w:ind w:firstLineChars="200" w:firstLine="31680"/>
      </w:pPr>
      <w:r w:rsidRPr="00844DB5">
        <w:rPr>
          <w:rFonts w:ascii="宋体" w:hAnsi="宋体"/>
        </w:rPr>
        <w:t>6</w:t>
      </w:r>
      <w:r w:rsidRPr="00844DB5">
        <w:rPr>
          <w:rFonts w:ascii="宋体" w:hAnsi="宋体" w:hint="eastAsia"/>
        </w:rPr>
        <w:t>．问：对于符合</w:t>
      </w:r>
      <w:r w:rsidRPr="00844DB5">
        <w:rPr>
          <w:rFonts w:ascii="宋体" w:hAnsi="宋体"/>
        </w:rPr>
        <w:t>07</w:t>
      </w:r>
      <w:r w:rsidRPr="00844DB5">
        <w:rPr>
          <w:rFonts w:ascii="宋体" w:hAnsi="宋体" w:hint="eastAsia"/>
        </w:rPr>
        <w:t>版《卫生规范》但不符合</w:t>
      </w:r>
      <w:r w:rsidRPr="00844DB5">
        <w:rPr>
          <w:rFonts w:ascii="宋体" w:hAnsi="宋体"/>
        </w:rPr>
        <w:t>15</w:t>
      </w:r>
      <w:r w:rsidRPr="00844DB5">
        <w:rPr>
          <w:rFonts w:ascii="宋体" w:hAnsi="宋体" w:hint="eastAsia"/>
        </w:rPr>
        <w:t>版《技术规范》的产品，该产品</w:t>
      </w:r>
      <w:r w:rsidRPr="00844DB5">
        <w:rPr>
          <w:rFonts w:ascii="宋体" w:hAnsi="宋体"/>
        </w:rPr>
        <w:t>2015</w:t>
      </w:r>
      <w:r w:rsidRPr="00844DB5">
        <w:rPr>
          <w:rFonts w:ascii="宋体" w:hAnsi="宋体" w:hint="eastAsia"/>
        </w:rPr>
        <w:t>年审查通过，</w:t>
      </w:r>
      <w:r w:rsidRPr="00844DB5">
        <w:rPr>
          <w:rFonts w:ascii="宋体" w:hAnsi="宋体"/>
        </w:rPr>
        <w:t>2016</w:t>
      </w:r>
      <w:r w:rsidRPr="00844DB5">
        <w:rPr>
          <w:rFonts w:ascii="宋体" w:hAnsi="宋体" w:hint="eastAsia"/>
        </w:rPr>
        <w:t>年</w:t>
      </w:r>
      <w:r w:rsidRPr="00844DB5">
        <w:rPr>
          <w:rFonts w:ascii="宋体" w:hAnsi="宋体"/>
        </w:rPr>
        <w:t>12</w:t>
      </w:r>
      <w:r w:rsidRPr="00844DB5">
        <w:rPr>
          <w:rFonts w:ascii="宋体" w:hAnsi="宋体" w:hint="eastAsia"/>
        </w:rPr>
        <w:t>月后，该产品是否还能生产？若不能，流通到市场的产品是否需要召回？</w:t>
      </w:r>
      <w:r w:rsidRPr="00844DB5">
        <w:rPr>
          <w:rFonts w:ascii="宋体"/>
        </w:rPr>
        <w:br/>
      </w:r>
      <w:r w:rsidRPr="00844DB5">
        <w:rPr>
          <w:rFonts w:ascii="宋体" w:hAnsi="宋体" w:hint="eastAsia"/>
        </w:rPr>
        <w:t>答：</w:t>
      </w:r>
      <w:r w:rsidRPr="00844DB5">
        <w:rPr>
          <w:rFonts w:ascii="宋体" w:hAnsi="宋体"/>
        </w:rPr>
        <w:t>CFDA</w:t>
      </w:r>
      <w:r w:rsidRPr="00844DB5">
        <w:rPr>
          <w:rFonts w:ascii="宋体" w:hAnsi="宋体" w:hint="eastAsia"/>
        </w:rPr>
        <w:t>关于实施化妆品安全技术规范（</w:t>
      </w:r>
      <w:r w:rsidRPr="00844DB5">
        <w:rPr>
          <w:rFonts w:ascii="宋体" w:hAnsi="宋体"/>
        </w:rPr>
        <w:t>2015</w:t>
      </w:r>
      <w:r w:rsidRPr="00844DB5">
        <w:rPr>
          <w:rFonts w:ascii="宋体" w:hAnsi="宋体" w:hint="eastAsia"/>
        </w:rPr>
        <w:t>年版）有关事宜的公告（</w:t>
      </w:r>
      <w:r w:rsidRPr="00844DB5">
        <w:rPr>
          <w:rFonts w:ascii="宋体" w:hAnsi="宋体"/>
        </w:rPr>
        <w:t>2016</w:t>
      </w:r>
      <w:r w:rsidRPr="00844DB5">
        <w:rPr>
          <w:rFonts w:ascii="宋体" w:hAnsi="宋体" w:hint="eastAsia"/>
        </w:rPr>
        <w:t>年第</w:t>
      </w:r>
      <w:r w:rsidRPr="00844DB5">
        <w:rPr>
          <w:rFonts w:ascii="宋体" w:hAnsi="宋体"/>
        </w:rPr>
        <w:t>108</w:t>
      </w:r>
      <w:r w:rsidRPr="00844DB5">
        <w:rPr>
          <w:rFonts w:ascii="宋体" w:hAnsi="宋体" w:hint="eastAsia"/>
        </w:rPr>
        <w:t>号）指出：自</w:t>
      </w:r>
      <w:r w:rsidRPr="00844DB5">
        <w:rPr>
          <w:rFonts w:ascii="宋体" w:hAnsi="宋体"/>
        </w:rPr>
        <w:t>2016</w:t>
      </w:r>
      <w:r w:rsidRPr="00844DB5">
        <w:rPr>
          <w:rFonts w:ascii="宋体" w:hAnsi="宋体" w:hint="eastAsia"/>
        </w:rPr>
        <w:t>年</w:t>
      </w:r>
      <w:r w:rsidRPr="00844DB5">
        <w:rPr>
          <w:rFonts w:ascii="宋体" w:hAnsi="宋体"/>
        </w:rPr>
        <w:t>12</w:t>
      </w:r>
      <w:r w:rsidRPr="00844DB5">
        <w:rPr>
          <w:rFonts w:ascii="宋体" w:hAnsi="宋体" w:hint="eastAsia"/>
        </w:rPr>
        <w:t>月</w:t>
      </w:r>
      <w:r w:rsidRPr="00844DB5">
        <w:rPr>
          <w:rFonts w:ascii="宋体" w:hAnsi="宋体"/>
        </w:rPr>
        <w:t>1</w:t>
      </w:r>
      <w:r w:rsidRPr="00844DB5">
        <w:rPr>
          <w:rFonts w:ascii="宋体" w:hAnsi="宋体" w:hint="eastAsia"/>
        </w:rPr>
        <w:t>日起，禁止生产或进口不符合《技术规范》规定的化妆品，相关产品可销售至其保质期结束。其中，仅涉及标签上必须标印的使用条件和注意事项等相关要求发生改变的，原产品包装可使用至</w:t>
      </w:r>
      <w:r w:rsidRPr="00844DB5">
        <w:rPr>
          <w:rFonts w:ascii="宋体" w:hAnsi="宋体"/>
        </w:rPr>
        <w:t>2017</w:t>
      </w:r>
      <w:r w:rsidRPr="00844DB5">
        <w:rPr>
          <w:rFonts w:ascii="宋体" w:hAnsi="宋体" w:hint="eastAsia"/>
        </w:rPr>
        <w:t>年</w:t>
      </w:r>
      <w:r w:rsidRPr="00844DB5">
        <w:rPr>
          <w:rFonts w:ascii="宋体" w:hAnsi="宋体"/>
        </w:rPr>
        <w:t>6</w:t>
      </w:r>
      <w:r w:rsidRPr="00844DB5">
        <w:rPr>
          <w:rFonts w:ascii="宋体" w:hAnsi="宋体" w:hint="eastAsia"/>
        </w:rPr>
        <w:t>月</w:t>
      </w:r>
      <w:r w:rsidRPr="00844DB5">
        <w:rPr>
          <w:rFonts w:ascii="宋体" w:hAnsi="宋体"/>
        </w:rPr>
        <w:t>30</w:t>
      </w:r>
      <w:r w:rsidRPr="00844DB5">
        <w:rPr>
          <w:rFonts w:ascii="宋体" w:hAnsi="宋体" w:hint="eastAsia"/>
        </w:rPr>
        <w:t>日止，相关产品可销售至其保质期结束。</w:t>
      </w:r>
      <w:r>
        <w:rPr>
          <w:rFonts w:ascii="宋体" w:hAnsi="宋体"/>
        </w:rPr>
        <w:t xml:space="preserve">                             </w:t>
      </w:r>
      <w:r>
        <w:rPr>
          <w:rFonts w:ascii="宋体" w:hAnsi="宋体" w:hint="eastAsia"/>
        </w:rPr>
        <w:t>（来源：</w:t>
      </w:r>
      <w:hyperlink r:id="rId10" w:anchor="#" w:history="1">
        <w:r w:rsidRPr="00185670">
          <w:rPr>
            <w:rFonts w:ascii="宋体" w:hAnsi="宋体" w:hint="eastAsia"/>
          </w:rPr>
          <w:t>中国日用化学工业信息中心</w:t>
        </w:r>
      </w:hyperlink>
      <w:r>
        <w:rPr>
          <w:rFonts w:ascii="宋体" w:hAnsi="宋体" w:hint="eastAsia"/>
        </w:rPr>
        <w:t>）</w:t>
      </w:r>
    </w:p>
    <w:p w:rsidR="00AD0831" w:rsidRPr="0092537B" w:rsidRDefault="00AD0831" w:rsidP="00437AFB">
      <w:pPr>
        <w:jc w:val="center"/>
        <w:rPr>
          <w:rFonts w:ascii="黑体" w:eastAsia="黑体" w:hAnsi="黑体"/>
          <w:sz w:val="36"/>
          <w:szCs w:val="36"/>
        </w:rPr>
      </w:pPr>
      <w:r w:rsidRPr="0092537B">
        <w:rPr>
          <w:rFonts w:ascii="黑体" w:eastAsia="黑体" w:hAnsi="黑体" w:hint="eastAsia"/>
          <w:sz w:val="36"/>
          <w:szCs w:val="36"/>
        </w:rPr>
        <w:t>进口化妆品四大问题不容忽视</w:t>
      </w:r>
    </w:p>
    <w:p w:rsidR="00AD0831" w:rsidRPr="0092537B" w:rsidRDefault="00AD0831" w:rsidP="00280C26">
      <w:pPr>
        <w:spacing w:beforeLines="50" w:line="440" w:lineRule="atLeast"/>
        <w:ind w:firstLineChars="200" w:firstLine="31680"/>
        <w:rPr>
          <w:rFonts w:ascii="宋体"/>
        </w:rPr>
      </w:pPr>
      <w:r w:rsidRPr="0092537B">
        <w:rPr>
          <w:rFonts w:ascii="宋体" w:hAnsi="宋体" w:hint="eastAsia"/>
        </w:rPr>
        <w:t>随着我国经济社会发展和人民生活水平的提高，进口化妆品受到国内消费者追捧。今年</w:t>
      </w:r>
      <w:r w:rsidRPr="0092537B">
        <w:rPr>
          <w:rFonts w:ascii="宋体" w:hAnsi="宋体"/>
        </w:rPr>
        <w:t>6</w:t>
      </w:r>
      <w:r w:rsidRPr="0092537B">
        <w:rPr>
          <w:rFonts w:ascii="宋体" w:hAnsi="宋体" w:hint="eastAsia"/>
        </w:rPr>
        <w:t>月起，关税下调进一步促进了化妆品进口。</w:t>
      </w:r>
      <w:r w:rsidRPr="0092537B">
        <w:rPr>
          <w:rFonts w:ascii="宋体" w:hAnsi="宋体"/>
        </w:rPr>
        <w:t>1</w:t>
      </w:r>
      <w:r w:rsidRPr="0092537B">
        <w:rPr>
          <w:rFonts w:ascii="宋体" w:hAnsi="宋体" w:hint="eastAsia"/>
        </w:rPr>
        <w:t>月至</w:t>
      </w:r>
      <w:r w:rsidRPr="0092537B">
        <w:rPr>
          <w:rFonts w:ascii="宋体" w:hAnsi="宋体"/>
        </w:rPr>
        <w:t>7</w:t>
      </w:r>
      <w:r w:rsidRPr="0092537B">
        <w:rPr>
          <w:rFonts w:ascii="宋体" w:hAnsi="宋体" w:hint="eastAsia"/>
        </w:rPr>
        <w:t>月，我国进口化妆品</w:t>
      </w:r>
      <w:r w:rsidRPr="0092537B">
        <w:rPr>
          <w:rFonts w:ascii="宋体" w:hAnsi="宋体"/>
        </w:rPr>
        <w:t>4.1</w:t>
      </w:r>
      <w:r w:rsidRPr="0092537B">
        <w:rPr>
          <w:rFonts w:ascii="宋体" w:hAnsi="宋体" w:hint="eastAsia"/>
        </w:rPr>
        <w:t>万吨、</w:t>
      </w:r>
      <w:r w:rsidRPr="0092537B">
        <w:rPr>
          <w:rFonts w:ascii="宋体" w:hAnsi="宋体"/>
        </w:rPr>
        <w:t>16.74</w:t>
      </w:r>
      <w:r w:rsidRPr="0092537B">
        <w:rPr>
          <w:rFonts w:ascii="宋体" w:hAnsi="宋体" w:hint="eastAsia"/>
        </w:rPr>
        <w:t>亿美元，同比增长</w:t>
      </w:r>
      <w:r w:rsidRPr="0092537B">
        <w:rPr>
          <w:rFonts w:ascii="宋体" w:hAnsi="宋体"/>
        </w:rPr>
        <w:t>52.2%</w:t>
      </w:r>
      <w:r w:rsidRPr="0092537B">
        <w:rPr>
          <w:rFonts w:ascii="宋体" w:hAnsi="宋体" w:hint="eastAsia"/>
        </w:rPr>
        <w:t>和</w:t>
      </w:r>
      <w:r w:rsidRPr="0092537B">
        <w:rPr>
          <w:rFonts w:ascii="宋体" w:hAnsi="宋体"/>
        </w:rPr>
        <w:t>36%</w:t>
      </w:r>
      <w:r w:rsidRPr="0092537B">
        <w:rPr>
          <w:rFonts w:ascii="宋体" w:hAnsi="宋体" w:hint="eastAsia"/>
        </w:rPr>
        <w:t>。随着进口化妆品大量涌入国内市场，将带来多重风险。</w:t>
      </w:r>
    </w:p>
    <w:p w:rsidR="00AD0831" w:rsidRPr="0092537B" w:rsidRDefault="00AD0831" w:rsidP="00280C26">
      <w:pPr>
        <w:spacing w:line="440" w:lineRule="atLeast"/>
        <w:ind w:firstLineChars="200" w:firstLine="31680"/>
        <w:rPr>
          <w:rFonts w:ascii="宋体"/>
        </w:rPr>
      </w:pPr>
      <w:r w:rsidRPr="0092537B">
        <w:rPr>
          <w:rFonts w:ascii="宋体" w:hAnsi="宋体" w:hint="eastAsia"/>
        </w:rPr>
        <w:t>进口化妆品质量安全风险不可忽视。</w:t>
      </w:r>
      <w:r w:rsidRPr="0092537B">
        <w:rPr>
          <w:rFonts w:ascii="宋体" w:hAnsi="宋体"/>
        </w:rPr>
        <w:t>2014</w:t>
      </w:r>
      <w:r w:rsidRPr="0092537B">
        <w:rPr>
          <w:rFonts w:ascii="宋体" w:hAnsi="宋体" w:hint="eastAsia"/>
        </w:rPr>
        <w:t>年，全国各地检验检验机构共检出</w:t>
      </w:r>
      <w:r w:rsidRPr="0092537B">
        <w:rPr>
          <w:rFonts w:ascii="宋体" w:hAnsi="宋体"/>
        </w:rPr>
        <w:t>161</w:t>
      </w:r>
      <w:r w:rsidRPr="0092537B">
        <w:rPr>
          <w:rFonts w:ascii="宋体" w:hAnsi="宋体" w:hint="eastAsia"/>
        </w:rPr>
        <w:t>批进口化妆品不合格，原因主要是菌落总数超标、防腐剂超标、标签不合格以及重金属铅和砷超标等，</w:t>
      </w:r>
      <w:r w:rsidRPr="0092537B">
        <w:rPr>
          <w:rFonts w:ascii="宋体" w:hAnsi="宋体"/>
        </w:rPr>
        <w:t>2015</w:t>
      </w:r>
      <w:r w:rsidRPr="0092537B">
        <w:rPr>
          <w:rFonts w:ascii="宋体" w:hAnsi="宋体" w:hint="eastAsia"/>
        </w:rPr>
        <w:t>年上半年，全国共检出</w:t>
      </w:r>
      <w:r w:rsidRPr="0092537B">
        <w:rPr>
          <w:rFonts w:ascii="宋体" w:hAnsi="宋体"/>
        </w:rPr>
        <w:t>132</w:t>
      </w:r>
      <w:r w:rsidRPr="0092537B">
        <w:rPr>
          <w:rFonts w:ascii="宋体" w:hAnsi="宋体" w:hint="eastAsia"/>
        </w:rPr>
        <w:t>批进口化妆品不合格，接近去年全年。涉及强生、欧莱雅、香奈儿和花王等国际知名品牌。</w:t>
      </w:r>
    </w:p>
    <w:p w:rsidR="00AD0831" w:rsidRPr="0092537B" w:rsidRDefault="00AD0831" w:rsidP="00280C26">
      <w:pPr>
        <w:spacing w:line="440" w:lineRule="atLeast"/>
        <w:ind w:firstLineChars="200" w:firstLine="31680"/>
        <w:rPr>
          <w:rFonts w:ascii="宋体"/>
        </w:rPr>
      </w:pPr>
      <w:r w:rsidRPr="0092537B">
        <w:rPr>
          <w:rFonts w:ascii="宋体" w:hAnsi="宋体" w:hint="eastAsia"/>
        </w:rPr>
        <w:t>未经许可的生物制剂流入市场给消费者健康和生态安全带来风险。伴随着海淘的发展，部分化妆品通过邮寄，小批量携带方式入境，</w:t>
      </w:r>
      <w:r w:rsidRPr="0092537B">
        <w:rPr>
          <w:rFonts w:ascii="宋体" w:hAnsi="宋体"/>
        </w:rPr>
        <w:t>2015</w:t>
      </w:r>
      <w:r w:rsidRPr="0092537B">
        <w:rPr>
          <w:rFonts w:ascii="宋体" w:hAnsi="宋体" w:hint="eastAsia"/>
        </w:rPr>
        <w:t>年</w:t>
      </w:r>
      <w:r w:rsidRPr="0092537B">
        <w:rPr>
          <w:rFonts w:ascii="宋体" w:hAnsi="宋体"/>
        </w:rPr>
        <w:t>5</w:t>
      </w:r>
      <w:r w:rsidRPr="0092537B">
        <w:rPr>
          <w:rFonts w:ascii="宋体" w:hAnsi="宋体" w:hint="eastAsia"/>
        </w:rPr>
        <w:t>月以来，福建检验检疫局多次从来自韩国的包裹中截获化妆品类特殊物品肉毒杆菌素，共计</w:t>
      </w:r>
      <w:r w:rsidRPr="0092537B">
        <w:rPr>
          <w:rFonts w:ascii="宋体" w:hAnsi="宋体"/>
        </w:rPr>
        <w:t>9</w:t>
      </w:r>
      <w:r w:rsidRPr="0092537B">
        <w:rPr>
          <w:rFonts w:ascii="宋体" w:hAnsi="宋体" w:hint="eastAsia"/>
        </w:rPr>
        <w:t>批次，</w:t>
      </w:r>
      <w:r w:rsidRPr="0092537B">
        <w:rPr>
          <w:rFonts w:ascii="宋体" w:hAnsi="宋体"/>
        </w:rPr>
        <w:t>16</w:t>
      </w:r>
      <w:r w:rsidRPr="0092537B">
        <w:rPr>
          <w:rFonts w:ascii="宋体" w:hAnsi="宋体" w:hint="eastAsia"/>
        </w:rPr>
        <w:t>盒，均未办理特殊物品卫生检疫审批，属于禁止邮寄进境物品，邮件面单上申报为</w:t>
      </w:r>
      <w:r w:rsidRPr="0092537B">
        <w:rPr>
          <w:rFonts w:ascii="宋体" w:hint="eastAsia"/>
        </w:rPr>
        <w:t>“</w:t>
      </w:r>
      <w:r w:rsidRPr="0092537B">
        <w:rPr>
          <w:rFonts w:ascii="宋体" w:hAnsi="宋体" w:hint="eastAsia"/>
        </w:rPr>
        <w:t>保健品</w:t>
      </w:r>
      <w:r w:rsidRPr="0092537B">
        <w:rPr>
          <w:rFonts w:ascii="宋体" w:hint="eastAsia"/>
        </w:rPr>
        <w:t>”“</w:t>
      </w:r>
      <w:r w:rsidRPr="0092537B">
        <w:rPr>
          <w:rFonts w:ascii="宋体" w:hAnsi="宋体" w:hint="eastAsia"/>
        </w:rPr>
        <w:t>食品</w:t>
      </w:r>
      <w:r w:rsidRPr="0092537B">
        <w:rPr>
          <w:rFonts w:ascii="宋体" w:hint="eastAsia"/>
        </w:rPr>
        <w:t>”</w:t>
      </w:r>
      <w:r w:rsidRPr="0092537B">
        <w:rPr>
          <w:rFonts w:ascii="宋体" w:hAnsi="宋体" w:hint="eastAsia"/>
        </w:rPr>
        <w:t>等，涉嫌瞒报。肉毒杆菌产生的毒素可以用于美容，但也是目前世界上已知的最毒的毒素。根据毒理学表明，</w:t>
      </w:r>
      <w:r w:rsidRPr="0092537B">
        <w:rPr>
          <w:rFonts w:ascii="宋体" w:hAnsi="宋体"/>
        </w:rPr>
        <w:t>1</w:t>
      </w:r>
      <w:r w:rsidRPr="0092537B">
        <w:rPr>
          <w:rFonts w:ascii="宋体" w:hAnsi="宋体" w:hint="eastAsia"/>
        </w:rPr>
        <w:t>毫克的肉毒杆菌素最多可以毒死</w:t>
      </w:r>
      <w:r w:rsidRPr="0092537B">
        <w:rPr>
          <w:rFonts w:ascii="宋体" w:hAnsi="宋体"/>
        </w:rPr>
        <w:t>1</w:t>
      </w:r>
      <w:r w:rsidRPr="0092537B">
        <w:rPr>
          <w:rFonts w:ascii="宋体" w:hAnsi="宋体" w:hint="eastAsia"/>
        </w:rPr>
        <w:t>万多人，或者</w:t>
      </w:r>
      <w:r w:rsidRPr="0092537B">
        <w:rPr>
          <w:rFonts w:ascii="宋体" w:hAnsi="宋体"/>
        </w:rPr>
        <w:t>2</w:t>
      </w:r>
      <w:r w:rsidRPr="0092537B">
        <w:rPr>
          <w:rFonts w:ascii="宋体" w:hAnsi="宋体" w:hint="eastAsia"/>
        </w:rPr>
        <w:t>亿只小鼠。由于一些不良商家的误导性宣传，很多美容爱好者盲目崇信国外进口的美容产品，更有消费者在网上购买后自行使用这些特殊物品。这些网购邮寄货主企图通过瞒报谎报来逃避检疫，这也加剧了此类特殊物品入境的风险。</w:t>
      </w:r>
    </w:p>
    <w:p w:rsidR="00AD0831" w:rsidRPr="0092537B" w:rsidRDefault="00AD0831" w:rsidP="00280C26">
      <w:pPr>
        <w:spacing w:line="440" w:lineRule="atLeast"/>
        <w:ind w:firstLineChars="200" w:firstLine="31680"/>
        <w:rPr>
          <w:rFonts w:ascii="宋体"/>
        </w:rPr>
      </w:pPr>
      <w:r w:rsidRPr="0092537B">
        <w:rPr>
          <w:rFonts w:ascii="宋体" w:hAnsi="宋体" w:hint="eastAsia"/>
        </w:rPr>
        <w:t>法规和标准体系不完善带来监管难题。目前，进口化妆品监管所依据的《化妆品卫生监督条例》及其实施细则，颁布</w:t>
      </w:r>
      <w:r w:rsidRPr="0092537B">
        <w:rPr>
          <w:rFonts w:ascii="宋体" w:hAnsi="宋体"/>
        </w:rPr>
        <w:t>20</w:t>
      </w:r>
      <w:r w:rsidRPr="0092537B">
        <w:rPr>
          <w:rFonts w:ascii="宋体" w:hAnsi="宋体" w:hint="eastAsia"/>
        </w:rPr>
        <w:t>多年未修订，实际执行存在难度，如对最终灌装或最后一道接触内容物的工序是在境外完成的，无标签尚不能销售的化妆品成品规定为进口化妆品，提出了进口卫生许可审批的要求，但是对该类产品入境后分、灌装生产加工、标签检验等工作的衔接无明确规定，存在风险隐患，也影响了检验检疫机构对进口化妆品原料、半成品的后续监管。在标准方面，进口化妆品种类繁多，成分复杂，而《化妆品卫生规范》关于化妆品品质方面的标准修订较为滞后，进口贸易合同里通常没有规定质量品质条款，产品质量标准不足的弊病日趋明显。</w:t>
      </w:r>
    </w:p>
    <w:p w:rsidR="00AD0831" w:rsidRPr="0092537B" w:rsidRDefault="00AD0831" w:rsidP="00280C26">
      <w:pPr>
        <w:spacing w:line="440" w:lineRule="atLeast"/>
        <w:ind w:firstLineChars="200" w:firstLine="31680"/>
        <w:rPr>
          <w:rFonts w:ascii="宋体"/>
        </w:rPr>
      </w:pPr>
      <w:r w:rsidRPr="0092537B">
        <w:rPr>
          <w:rFonts w:ascii="宋体" w:hAnsi="宋体" w:hint="eastAsia"/>
        </w:rPr>
        <w:t>对国产品牌形成冲击。我国高端化妆品市场被国际名牌把控，各大百货商场已难见国产品牌专柜。国产化妆品虽然牢牢把握中低端市场，但缺乏国际名牌，其科技创新能力和品牌塑造能力尚偏弱。进口化妆品关税下调后，雅诗兰黛、倩碧、欧莱雅等多个一线国际品牌均宣布降价，对国产品牌产生一定冲击。另外，韩国化妆品借助韩国时尚产业高速发展的东风积极进军我国市场，前</w:t>
      </w:r>
      <w:r w:rsidRPr="0092537B">
        <w:rPr>
          <w:rFonts w:ascii="宋体" w:hAnsi="宋体"/>
        </w:rPr>
        <w:t>7</w:t>
      </w:r>
      <w:r w:rsidRPr="0092537B">
        <w:rPr>
          <w:rFonts w:ascii="宋体" w:hAnsi="宋体" w:hint="eastAsia"/>
        </w:rPr>
        <w:t>个月进口货值</w:t>
      </w:r>
      <w:r w:rsidRPr="0092537B">
        <w:rPr>
          <w:rFonts w:ascii="宋体" w:hAnsi="宋体"/>
        </w:rPr>
        <w:t>3.7</w:t>
      </w:r>
      <w:r w:rsidRPr="0092537B">
        <w:rPr>
          <w:rFonts w:ascii="宋体" w:hAnsi="宋体" w:hint="eastAsia"/>
        </w:rPr>
        <w:t>亿美元，同比增长</w:t>
      </w:r>
      <w:r w:rsidRPr="0092537B">
        <w:rPr>
          <w:rFonts w:ascii="宋体" w:hAnsi="宋体"/>
        </w:rPr>
        <w:t>2.5</w:t>
      </w:r>
      <w:r w:rsidRPr="0092537B">
        <w:rPr>
          <w:rFonts w:ascii="宋体" w:hAnsi="宋体" w:hint="eastAsia"/>
        </w:rPr>
        <w:t>倍，韩国化妆品市场定位和价格与国产化妆品接近，其进口量的大幅增长将对国产品牌带来冲击。</w:t>
      </w:r>
    </w:p>
    <w:p w:rsidR="00AD0831" w:rsidRPr="0092537B" w:rsidRDefault="00AD0831" w:rsidP="00280C26">
      <w:pPr>
        <w:spacing w:afterLines="150" w:line="440" w:lineRule="atLeast"/>
        <w:ind w:firstLineChars="200" w:firstLine="31680"/>
        <w:rPr>
          <w:rFonts w:ascii="宋体"/>
        </w:rPr>
      </w:pPr>
      <w:r w:rsidRPr="0092537B">
        <w:rPr>
          <w:rFonts w:ascii="宋体" w:hAnsi="宋体" w:hint="eastAsia"/>
        </w:rPr>
        <w:t>为破解进口化妆品质量安全风险，必须完善法规和标准体系。根据《食品安全法》等新法的出台，尽快制定化妆品法，以进一步强化企业主体责任，明确职能部门分工，完善化妆品技术法规，加快标准制修订，构建新形势下我国进口化妆品检验监管法律体系和标准体系。加强对化妆品经营单位和人员进行法律法规知识的宣传普及，适时开展从业人员相关培训，提高经营者的法律意识和专业水平。加强对进口化妆品质量安全意识和知识的宣传，引导消费者理性消费，选择正规渠道。此外，国产化妆品品牌要加大科研创新和品牌塑造，寻求差异化竞争，在植物、中药等方面加强研发和推广，打好健康和安全牌，提升自身竞争力。</w:t>
      </w:r>
      <w:r>
        <w:rPr>
          <w:rFonts w:ascii="宋体" w:hAnsi="宋体"/>
        </w:rPr>
        <w:t xml:space="preserve">                           </w:t>
      </w:r>
      <w:r w:rsidRPr="005B6146">
        <w:rPr>
          <w:rFonts w:hint="eastAsia"/>
        </w:rPr>
        <w:t>（来源：国家质检总局）</w:t>
      </w:r>
    </w:p>
    <w:p w:rsidR="00AD0831" w:rsidRPr="007A10C9" w:rsidRDefault="00AD0831" w:rsidP="00437AFB">
      <w:pPr>
        <w:jc w:val="center"/>
        <w:rPr>
          <w:rFonts w:ascii="黑体" w:eastAsia="黑体" w:hAnsi="黑体"/>
          <w:color w:val="000000"/>
          <w:sz w:val="36"/>
          <w:szCs w:val="36"/>
        </w:rPr>
      </w:pPr>
      <w:r w:rsidRPr="007A10C9">
        <w:rPr>
          <w:rFonts w:ascii="黑体" w:eastAsia="黑体" w:hAnsi="黑体" w:hint="eastAsia"/>
          <w:color w:val="000000"/>
          <w:sz w:val="36"/>
          <w:szCs w:val="36"/>
        </w:rPr>
        <w:t>关于公布新修订《商标审查及审理标准》的公告</w:t>
      </w:r>
    </w:p>
    <w:p w:rsidR="00AD0831" w:rsidRPr="007A10C9" w:rsidRDefault="00AD0831" w:rsidP="00280C26">
      <w:pPr>
        <w:adjustRightInd w:val="0"/>
        <w:snapToGrid w:val="0"/>
        <w:spacing w:beforeLines="50" w:line="440" w:lineRule="atLeast"/>
        <w:ind w:firstLineChars="200" w:firstLine="31680"/>
        <w:jc w:val="left"/>
        <w:rPr>
          <w:rFonts w:ascii="宋体"/>
          <w:color w:val="000000"/>
        </w:rPr>
      </w:pPr>
      <w:r w:rsidRPr="007A10C9">
        <w:rPr>
          <w:rFonts w:ascii="宋体" w:hAnsi="宋体" w:hint="eastAsia"/>
          <w:color w:val="000000"/>
        </w:rPr>
        <w:t>为进一步规范和做好商标审查和商标审理工作，推进商标注册便利化改革，提升商标公共服务水平，商标局和商标评审委员会高度重视《商标审查及审理标准》的修订，在广泛听取各方意见、借鉴国外审查标准，结合多年商标审查、审理实践的基础上，对《商标审查及审理标准》进行了修订。</w:t>
      </w:r>
    </w:p>
    <w:p w:rsidR="00AD0831" w:rsidRPr="007A10C9" w:rsidRDefault="00AD0831" w:rsidP="00280C26">
      <w:pPr>
        <w:adjustRightInd w:val="0"/>
        <w:snapToGrid w:val="0"/>
        <w:spacing w:line="440" w:lineRule="atLeast"/>
        <w:ind w:firstLineChars="200" w:firstLine="31680"/>
        <w:jc w:val="left"/>
        <w:rPr>
          <w:rFonts w:ascii="宋体"/>
          <w:color w:val="000000"/>
        </w:rPr>
      </w:pPr>
      <w:r w:rsidRPr="007A10C9">
        <w:rPr>
          <w:rFonts w:ascii="宋体" w:hAnsi="宋体" w:hint="eastAsia"/>
          <w:color w:val="000000"/>
        </w:rPr>
        <w:t>修订后的《商标审查及审理标准》已经国家工商总局批准，现予以公布，特此公告。</w:t>
      </w:r>
    </w:p>
    <w:p w:rsidR="00AD0831" w:rsidRDefault="00AD0831" w:rsidP="00280C26">
      <w:pPr>
        <w:adjustRightInd w:val="0"/>
        <w:snapToGrid w:val="0"/>
        <w:spacing w:line="440" w:lineRule="atLeast"/>
        <w:ind w:firstLineChars="200" w:firstLine="31680"/>
        <w:jc w:val="left"/>
        <w:rPr>
          <w:rFonts w:ascii="宋体"/>
          <w:color w:val="000000"/>
        </w:rPr>
      </w:pPr>
      <w:r w:rsidRPr="004B5506">
        <w:rPr>
          <w:rFonts w:ascii="宋体" w:hAnsi="宋体" w:hint="eastAsia"/>
          <w:color w:val="000000"/>
        </w:rPr>
        <w:t>附件：</w:t>
      </w:r>
      <w:hyperlink r:id="rId11" w:history="1">
        <w:r w:rsidRPr="004B5506">
          <w:rPr>
            <w:rStyle w:val="Hyperlink"/>
            <w:rFonts w:ascii="宋体" w:hAnsi="宋体" w:hint="eastAsia"/>
            <w:color w:val="000000"/>
            <w:u w:val="none"/>
          </w:rPr>
          <w:t>新修订《商标审查及审理标准》</w:t>
        </w:r>
      </w:hyperlink>
      <w:r w:rsidRPr="007A10C9">
        <w:rPr>
          <w:rFonts w:ascii="宋体" w:hAnsi="宋体" w:hint="eastAsia"/>
          <w:color w:val="000000"/>
        </w:rPr>
        <w:t>（略）</w:t>
      </w:r>
      <w:r w:rsidRPr="007A10C9">
        <w:rPr>
          <w:rFonts w:ascii="宋体"/>
          <w:color w:val="000000"/>
        </w:rPr>
        <w:t> </w:t>
      </w:r>
    </w:p>
    <w:p w:rsidR="00AD0831" w:rsidRDefault="00AD0831" w:rsidP="00280C26">
      <w:pPr>
        <w:adjustRightInd w:val="0"/>
        <w:snapToGrid w:val="0"/>
        <w:spacing w:line="440" w:lineRule="atLeast"/>
        <w:ind w:firstLineChars="1600" w:firstLine="31680"/>
        <w:jc w:val="center"/>
        <w:rPr>
          <w:rFonts w:ascii="宋体"/>
          <w:color w:val="000000"/>
        </w:rPr>
      </w:pPr>
      <w:r>
        <w:rPr>
          <w:rFonts w:ascii="宋体" w:hAnsi="宋体"/>
          <w:color w:val="000000"/>
        </w:rPr>
        <w:t xml:space="preserve">    </w:t>
      </w:r>
      <w:r w:rsidRPr="007A10C9">
        <w:rPr>
          <w:rFonts w:ascii="宋体" w:hAnsi="宋体" w:hint="eastAsia"/>
          <w:color w:val="000000"/>
        </w:rPr>
        <w:t>工商总局商标局</w:t>
      </w:r>
    </w:p>
    <w:p w:rsidR="00AD0831" w:rsidRPr="007A10C9" w:rsidRDefault="00AD0831" w:rsidP="00280C26">
      <w:pPr>
        <w:adjustRightInd w:val="0"/>
        <w:snapToGrid w:val="0"/>
        <w:spacing w:line="440" w:lineRule="atLeast"/>
        <w:ind w:firstLineChars="1600" w:firstLine="31680"/>
        <w:jc w:val="center"/>
        <w:rPr>
          <w:rFonts w:ascii="宋体"/>
          <w:color w:val="000000"/>
        </w:rPr>
      </w:pPr>
      <w:r>
        <w:rPr>
          <w:rFonts w:ascii="宋体" w:hAnsi="宋体"/>
          <w:color w:val="000000"/>
        </w:rPr>
        <w:t xml:space="preserve">    </w:t>
      </w:r>
      <w:r w:rsidRPr="007A10C9">
        <w:rPr>
          <w:rFonts w:ascii="宋体" w:hAnsi="宋体"/>
          <w:color w:val="000000"/>
        </w:rPr>
        <w:t>2017</w:t>
      </w:r>
      <w:r w:rsidRPr="007A10C9">
        <w:rPr>
          <w:rFonts w:ascii="宋体" w:hAnsi="宋体" w:hint="eastAsia"/>
          <w:color w:val="000000"/>
        </w:rPr>
        <w:t>年</w:t>
      </w:r>
      <w:r w:rsidRPr="007A10C9">
        <w:rPr>
          <w:rFonts w:ascii="宋体" w:hAnsi="宋体"/>
          <w:color w:val="000000"/>
        </w:rPr>
        <w:t>1</w:t>
      </w:r>
      <w:r w:rsidRPr="007A10C9">
        <w:rPr>
          <w:rFonts w:ascii="宋体" w:hAnsi="宋体" w:hint="eastAsia"/>
          <w:color w:val="000000"/>
        </w:rPr>
        <w:t>月</w:t>
      </w:r>
      <w:r w:rsidRPr="007A10C9">
        <w:rPr>
          <w:rFonts w:ascii="宋体" w:hAnsi="宋体"/>
          <w:color w:val="000000"/>
        </w:rPr>
        <w:t>4</w:t>
      </w:r>
      <w:r w:rsidRPr="007A10C9">
        <w:rPr>
          <w:rFonts w:ascii="宋体" w:hAnsi="宋体" w:hint="eastAsia"/>
          <w:color w:val="000000"/>
        </w:rPr>
        <w:t>日</w:t>
      </w:r>
    </w:p>
    <w:p w:rsidR="00AD0831" w:rsidRPr="007A10C9" w:rsidRDefault="00AD0831" w:rsidP="0050489B">
      <w:pPr>
        <w:adjustRightInd w:val="0"/>
        <w:snapToGrid w:val="0"/>
        <w:spacing w:line="440" w:lineRule="atLeast"/>
        <w:jc w:val="left"/>
        <w:rPr>
          <w:color w:val="000000"/>
        </w:rPr>
      </w:pPr>
      <w:r w:rsidRPr="007A10C9">
        <w:rPr>
          <w:rFonts w:ascii="宋体" w:hAnsi="宋体" w:hint="eastAsia"/>
          <w:color w:val="000000"/>
        </w:rPr>
        <w:t>查询网址：</w:t>
      </w:r>
      <w:r w:rsidRPr="007A10C9">
        <w:rPr>
          <w:rFonts w:ascii="宋体" w:hAnsi="宋体"/>
          <w:color w:val="000000"/>
        </w:rPr>
        <w:t>http://www.ctmo.gov.cn/sbyw/201701/t20170104_173964.html?from=ti</w:t>
      </w:r>
      <w:r w:rsidRPr="007A10C9">
        <w:rPr>
          <w:color w:val="000000"/>
        </w:rPr>
        <w:t>meline&amp;isappinstalled=0</w:t>
      </w:r>
    </w:p>
    <w:p w:rsidR="00AD0831" w:rsidRPr="00430A0A" w:rsidRDefault="00AD0831" w:rsidP="005B070F">
      <w:pPr>
        <w:jc w:val="center"/>
        <w:rPr>
          <w:rFonts w:ascii="黑体" w:eastAsia="黑体" w:hAnsi="黑体"/>
          <w:sz w:val="36"/>
          <w:szCs w:val="36"/>
        </w:rPr>
      </w:pPr>
      <w:r w:rsidRPr="00430A0A">
        <w:rPr>
          <w:rFonts w:ascii="黑体" w:eastAsia="黑体" w:hAnsi="黑体" w:hint="eastAsia"/>
          <w:sz w:val="36"/>
          <w:szCs w:val="36"/>
        </w:rPr>
        <w:t>国务院办公厅印发《生产者责任延伸制度推行方案》</w:t>
      </w:r>
    </w:p>
    <w:p w:rsidR="00AD0831" w:rsidRPr="00430A0A" w:rsidRDefault="00AD0831" w:rsidP="00280C26">
      <w:pPr>
        <w:spacing w:beforeLines="50" w:line="440" w:lineRule="atLeast"/>
        <w:ind w:firstLineChars="200" w:firstLine="31680"/>
        <w:rPr>
          <w:rFonts w:ascii="宋体"/>
        </w:rPr>
      </w:pPr>
      <w:r w:rsidRPr="00430A0A">
        <w:rPr>
          <w:rFonts w:ascii="宋体" w:hAnsi="宋体" w:hint="eastAsia"/>
        </w:rPr>
        <w:t>近日，国务院办公厅印发《生产者责任延伸制度推行方案》</w:t>
      </w:r>
      <w:r w:rsidRPr="00430A0A">
        <w:rPr>
          <w:rFonts w:ascii="宋体" w:hAnsi="宋体"/>
        </w:rPr>
        <w:t>(</w:t>
      </w:r>
      <w:r w:rsidRPr="00430A0A">
        <w:rPr>
          <w:rFonts w:ascii="宋体" w:hAnsi="宋体" w:hint="eastAsia"/>
        </w:rPr>
        <w:t>以下简称《方案》</w:t>
      </w:r>
      <w:r w:rsidRPr="00430A0A">
        <w:rPr>
          <w:rFonts w:ascii="宋体" w:hAnsi="宋体"/>
        </w:rPr>
        <w:t>)</w:t>
      </w:r>
      <w:r w:rsidRPr="00430A0A">
        <w:rPr>
          <w:rFonts w:ascii="宋体" w:hAnsi="宋体" w:hint="eastAsia"/>
        </w:rPr>
        <w:t>。</w:t>
      </w:r>
    </w:p>
    <w:p w:rsidR="00AD0831" w:rsidRPr="00430A0A" w:rsidRDefault="00AD0831" w:rsidP="00280C26">
      <w:pPr>
        <w:spacing w:line="440" w:lineRule="atLeast"/>
        <w:ind w:firstLineChars="200" w:firstLine="31680"/>
        <w:rPr>
          <w:rFonts w:ascii="宋体"/>
        </w:rPr>
      </w:pPr>
      <w:r w:rsidRPr="00430A0A">
        <w:rPr>
          <w:rFonts w:ascii="宋体" w:hAnsi="宋体" w:hint="eastAsia"/>
        </w:rPr>
        <w:t>《方案》指出，实施生产者责任延伸制度，把生产者对其产品承担的资源环境责任从生产环节延伸到产品设计、流通消费、回收利用、废物处置等全生命周期，是加快生态文明建设和绿色循环低碳发展的内在要求，对推进供给侧结构性改革和制造业转型升级具有积极意义。</w:t>
      </w:r>
    </w:p>
    <w:p w:rsidR="00AD0831" w:rsidRDefault="00AD0831" w:rsidP="00280C26">
      <w:pPr>
        <w:spacing w:line="440" w:lineRule="atLeast"/>
        <w:ind w:firstLineChars="200" w:firstLine="31680"/>
        <w:rPr>
          <w:rFonts w:ascii="宋体"/>
        </w:rPr>
      </w:pPr>
      <w:r w:rsidRPr="00430A0A">
        <w:rPr>
          <w:rFonts w:ascii="宋体" w:hAnsi="宋体" w:hint="eastAsia"/>
        </w:rPr>
        <w:t>《方案》提出，到</w:t>
      </w:r>
      <w:r w:rsidRPr="00430A0A">
        <w:rPr>
          <w:rFonts w:ascii="宋体" w:hAnsi="宋体"/>
        </w:rPr>
        <w:t>2020</w:t>
      </w:r>
      <w:r w:rsidRPr="00430A0A">
        <w:rPr>
          <w:rFonts w:ascii="宋体" w:hAnsi="宋体" w:hint="eastAsia"/>
        </w:rPr>
        <w:t>年，生产者责任延伸制度相关政策体系初步形成，产品生态设计取得重大进展，重点品种的废弃产品规范回收与循环利用率平均达到</w:t>
      </w:r>
      <w:r w:rsidRPr="00430A0A">
        <w:rPr>
          <w:rFonts w:ascii="宋体" w:hAnsi="宋体"/>
        </w:rPr>
        <w:t>40%</w:t>
      </w:r>
      <w:r w:rsidRPr="00430A0A">
        <w:rPr>
          <w:rFonts w:ascii="宋体" w:hAnsi="宋体" w:hint="eastAsia"/>
        </w:rPr>
        <w:t>。到</w:t>
      </w:r>
      <w:r w:rsidRPr="00430A0A">
        <w:rPr>
          <w:rFonts w:ascii="宋体" w:hAnsi="宋体"/>
        </w:rPr>
        <w:t>2025</w:t>
      </w:r>
      <w:r w:rsidRPr="00430A0A">
        <w:rPr>
          <w:rFonts w:ascii="宋体" w:hAnsi="宋体" w:hint="eastAsia"/>
        </w:rPr>
        <w:t>年，生产者责任延伸制度相关法律法规基本完善，产品生态设计普遍推行，重点产品的再生原料使用比例达到</w:t>
      </w:r>
      <w:r w:rsidRPr="00430A0A">
        <w:rPr>
          <w:rFonts w:ascii="宋体" w:hAnsi="宋体"/>
        </w:rPr>
        <w:t>20%</w:t>
      </w:r>
      <w:r w:rsidRPr="00430A0A">
        <w:rPr>
          <w:rFonts w:ascii="宋体" w:hAnsi="宋体" w:hint="eastAsia"/>
        </w:rPr>
        <w:t>，废弃产品规范回收与循环利用率平均达到</w:t>
      </w:r>
      <w:r w:rsidRPr="00430A0A">
        <w:rPr>
          <w:rFonts w:ascii="宋体" w:hAnsi="宋体"/>
        </w:rPr>
        <w:t>50%</w:t>
      </w:r>
      <w:r w:rsidRPr="00430A0A">
        <w:rPr>
          <w:rFonts w:ascii="宋体" w:hAnsi="宋体" w:hint="eastAsia"/>
        </w:rPr>
        <w:t>。</w:t>
      </w:r>
    </w:p>
    <w:p w:rsidR="00AD0831" w:rsidRDefault="00AD0831" w:rsidP="00280C26">
      <w:pPr>
        <w:spacing w:line="440" w:lineRule="atLeast"/>
        <w:ind w:firstLineChars="200" w:firstLine="31680"/>
        <w:rPr>
          <w:rFonts w:ascii="宋体"/>
        </w:rPr>
      </w:pPr>
      <w:r w:rsidRPr="00430A0A">
        <w:rPr>
          <w:rFonts w:ascii="宋体" w:hAnsi="宋体" w:hint="eastAsia"/>
        </w:rPr>
        <w:t>《方案》将生产者责任延伸的范围界定为开展生态设计、使用再生原料、规范回收利用和加强信息公开等四个方面，率先对电器电子、汽车、铅蓄电池和包装物等产品实施生产者责任延伸制度，并明确了各类产品的工作重点。一是电器电子产品，要在坚持现有处理基金制度的基础上，制定生产者责任延伸制度的评价标准，支持生产企业建立废弃产品的新型回收体系，发挥基金的激励约束作用</w:t>
      </w:r>
      <w:r w:rsidRPr="00430A0A">
        <w:rPr>
          <w:rFonts w:ascii="宋体" w:hAnsi="宋体"/>
        </w:rPr>
        <w:t>;</w:t>
      </w:r>
      <w:r w:rsidRPr="00430A0A">
        <w:rPr>
          <w:rFonts w:ascii="宋体" w:hAnsi="宋体" w:hint="eastAsia"/>
        </w:rPr>
        <w:t>二是汽车产品，制定生产者责任延伸政策指引，鼓励生产企业利用售后服务网络与符合条件的拆解企业、再制造企业合作建立逆向回收利用体系，建立电动汽车动力电池回收利用体系</w:t>
      </w:r>
      <w:r w:rsidRPr="00430A0A">
        <w:rPr>
          <w:rFonts w:ascii="宋体" w:hAnsi="宋体"/>
        </w:rPr>
        <w:t>;</w:t>
      </w:r>
      <w:r w:rsidRPr="00430A0A">
        <w:rPr>
          <w:rFonts w:ascii="宋体" w:hAnsi="宋体" w:hint="eastAsia"/>
        </w:rPr>
        <w:t>三是对铅酸蓄电池、饮料纸基复合包装等产业集中度较高、循环利用产业链比较完整的特定品种，在国家层面制定、分解落实回收利用目标，建立完善统计、核查、评价、监督和目标调节等制度，支持生产企业、回收企业和再生企业建立基于市场化的回收利用联盟。</w:t>
      </w:r>
    </w:p>
    <w:p w:rsidR="00AD0831" w:rsidRDefault="00AD0831" w:rsidP="00280C26">
      <w:pPr>
        <w:spacing w:line="440" w:lineRule="atLeast"/>
        <w:ind w:firstLineChars="200" w:firstLine="31680"/>
        <w:rPr>
          <w:rFonts w:ascii="宋体"/>
        </w:rPr>
      </w:pPr>
      <w:r w:rsidRPr="00430A0A">
        <w:rPr>
          <w:rFonts w:ascii="宋体" w:hAnsi="宋体" w:hint="eastAsia"/>
        </w:rPr>
        <w:t>《方案》强调，要完善保障措施，建立电器电子、汽车、铅酸蓄电池和包装物</w:t>
      </w:r>
      <w:r w:rsidRPr="00430A0A">
        <w:rPr>
          <w:rFonts w:ascii="宋体" w:hAnsi="宋体"/>
        </w:rPr>
        <w:t>4</w:t>
      </w:r>
      <w:r w:rsidRPr="00430A0A">
        <w:rPr>
          <w:rFonts w:ascii="宋体" w:hAnsi="宋体" w:hint="eastAsia"/>
        </w:rPr>
        <w:t>类产品骨干生产企业履行生产者责任延伸情况的报告和公示制度，引入第三方机构对企业履责情况进行评价核证，对严重失信企业实施跨部门联合惩戒。要进一步完善法律法规、加大政策支持力度、严格执法监管、积极示范引导，保障生产者责任延伸制度顺利推行。</w:t>
      </w:r>
    </w:p>
    <w:p w:rsidR="00AD0831" w:rsidRPr="005A79BD" w:rsidRDefault="00AD0831" w:rsidP="00280C26">
      <w:pPr>
        <w:spacing w:line="440" w:lineRule="atLeast"/>
        <w:ind w:firstLineChars="2800" w:firstLine="31680"/>
      </w:pPr>
      <w:r>
        <w:rPr>
          <w:rFonts w:ascii="宋体" w:hAnsi="宋体" w:hint="eastAsia"/>
        </w:rPr>
        <w:t>（来源：新华社）</w:t>
      </w:r>
    </w:p>
    <w:p w:rsidR="00AD0831" w:rsidRPr="006C6294" w:rsidRDefault="00AD0831" w:rsidP="006674AA">
      <w:pPr>
        <w:spacing w:beforeLines="50" w:afterLines="50"/>
        <w:rPr>
          <w:rFonts w:ascii="宋体" w:hAnsi="宋体"/>
        </w:rPr>
      </w:pPr>
      <w:r w:rsidRPr="006C6294">
        <w:rPr>
          <w:rFonts w:ascii="宋体" w:hAnsi="宋体" w:hint="eastAsia"/>
        </w:rPr>
        <w:t>查询网址：</w:t>
      </w:r>
      <w:r w:rsidRPr="006C6294">
        <w:rPr>
          <w:rFonts w:ascii="宋体" w:hAnsi="宋体"/>
        </w:rPr>
        <w:t>http://www.gov.cn/zhengce/content/2017-01/03/content_5156043.htm</w:t>
      </w:r>
    </w:p>
    <w:p w:rsidR="00AD0831" w:rsidRPr="00BE6EA3" w:rsidRDefault="00AD0831" w:rsidP="004B5506">
      <w:pPr>
        <w:jc w:val="center"/>
        <w:rPr>
          <w:rFonts w:ascii="黑体" w:eastAsia="黑体" w:hAnsi="黑体"/>
          <w:sz w:val="36"/>
          <w:szCs w:val="36"/>
        </w:rPr>
      </w:pPr>
      <w:r w:rsidRPr="0050489B">
        <w:rPr>
          <w:rFonts w:ascii="黑体" w:eastAsia="黑体" w:hAnsi="黑体" w:hint="eastAsia"/>
          <w:spacing w:val="-8"/>
          <w:sz w:val="36"/>
          <w:szCs w:val="36"/>
        </w:rPr>
        <w:t>食药总局关于发布保健食品注册申请服务指南的通告</w:t>
      </w:r>
      <w:r w:rsidRPr="00BE6EA3">
        <w:rPr>
          <w:rFonts w:ascii="黑体" w:eastAsia="黑体" w:hAnsi="黑体" w:hint="eastAsia"/>
          <w:sz w:val="36"/>
          <w:szCs w:val="36"/>
        </w:rPr>
        <w:t>（</w:t>
      </w:r>
      <w:r w:rsidRPr="00BE6EA3">
        <w:rPr>
          <w:rFonts w:ascii="黑体" w:eastAsia="黑体" w:hAnsi="黑体"/>
          <w:sz w:val="36"/>
          <w:szCs w:val="36"/>
        </w:rPr>
        <w:t>2016</w:t>
      </w:r>
      <w:r w:rsidRPr="00BE6EA3">
        <w:rPr>
          <w:rFonts w:ascii="黑体" w:eastAsia="黑体" w:hAnsi="黑体" w:hint="eastAsia"/>
          <w:sz w:val="36"/>
          <w:szCs w:val="36"/>
        </w:rPr>
        <w:t>年第</w:t>
      </w:r>
      <w:r w:rsidRPr="00BE6EA3">
        <w:rPr>
          <w:rFonts w:ascii="黑体" w:eastAsia="黑体" w:hAnsi="黑体"/>
          <w:sz w:val="36"/>
          <w:szCs w:val="36"/>
        </w:rPr>
        <w:t>167</w:t>
      </w:r>
      <w:r w:rsidRPr="00BE6EA3">
        <w:rPr>
          <w:rFonts w:ascii="黑体" w:eastAsia="黑体" w:hAnsi="黑体" w:hint="eastAsia"/>
          <w:sz w:val="36"/>
          <w:szCs w:val="36"/>
        </w:rPr>
        <w:t>号）</w:t>
      </w:r>
    </w:p>
    <w:p w:rsidR="00AD0831" w:rsidRPr="00BE6EA3" w:rsidRDefault="00AD0831" w:rsidP="00280C26">
      <w:pPr>
        <w:spacing w:beforeLines="50" w:line="440" w:lineRule="atLeast"/>
        <w:ind w:firstLineChars="200" w:firstLine="31680"/>
        <w:rPr>
          <w:rFonts w:ascii="宋体"/>
        </w:rPr>
      </w:pPr>
      <w:r w:rsidRPr="00BE6EA3">
        <w:rPr>
          <w:rFonts w:ascii="宋体" w:hAnsi="宋体" w:hint="eastAsia"/>
        </w:rPr>
        <w:t>根据《中华人民共和国食品安全法》《保健食品注册与备案管理办法》等有关规定，国家食品药品监督管理总局组织制定了《保健食品注册申请服务指南（</w:t>
      </w:r>
      <w:r w:rsidRPr="00BE6EA3">
        <w:rPr>
          <w:rFonts w:ascii="宋体" w:hAnsi="宋体"/>
        </w:rPr>
        <w:t>2016</w:t>
      </w:r>
      <w:r w:rsidRPr="00BE6EA3">
        <w:rPr>
          <w:rFonts w:ascii="宋体" w:hAnsi="宋体" w:hint="eastAsia"/>
        </w:rPr>
        <w:t>年版）》，现予发布。</w:t>
      </w:r>
    </w:p>
    <w:p w:rsidR="00AD0831" w:rsidRPr="00BE6EA3" w:rsidRDefault="00AD0831" w:rsidP="00280C26">
      <w:pPr>
        <w:spacing w:line="440" w:lineRule="atLeast"/>
        <w:ind w:firstLineChars="200" w:firstLine="31680"/>
        <w:rPr>
          <w:rFonts w:ascii="宋体"/>
        </w:rPr>
      </w:pPr>
      <w:r w:rsidRPr="00BE6EA3">
        <w:rPr>
          <w:rFonts w:ascii="宋体" w:hAnsi="宋体" w:hint="eastAsia"/>
        </w:rPr>
        <w:t>特此通告。</w:t>
      </w:r>
    </w:p>
    <w:p w:rsidR="00AD0831" w:rsidRPr="00BE6EA3" w:rsidRDefault="00AD0831" w:rsidP="00280C26">
      <w:pPr>
        <w:spacing w:line="440" w:lineRule="atLeast"/>
        <w:ind w:firstLineChars="200" w:firstLine="31680"/>
        <w:rPr>
          <w:rFonts w:ascii="宋体"/>
        </w:rPr>
      </w:pPr>
      <w:r w:rsidRPr="00BE6EA3">
        <w:rPr>
          <w:rFonts w:ascii="宋体" w:hAnsi="宋体" w:hint="eastAsia"/>
        </w:rPr>
        <w:t>附件：保健食品注册申请服务指南（</w:t>
      </w:r>
      <w:r w:rsidRPr="00BE6EA3">
        <w:rPr>
          <w:rFonts w:ascii="宋体" w:hAnsi="宋体"/>
        </w:rPr>
        <w:t>2016</w:t>
      </w:r>
      <w:r w:rsidRPr="00BE6EA3">
        <w:rPr>
          <w:rFonts w:ascii="宋体" w:hAnsi="宋体" w:hint="eastAsia"/>
        </w:rPr>
        <w:t>年版）</w:t>
      </w:r>
      <w:r>
        <w:rPr>
          <w:rFonts w:ascii="宋体" w:hAnsi="宋体" w:hint="eastAsia"/>
        </w:rPr>
        <w:t>（略）</w:t>
      </w:r>
    </w:p>
    <w:p w:rsidR="00AD0831" w:rsidRPr="00BE6EA3" w:rsidRDefault="00AD0831" w:rsidP="004B5506">
      <w:pPr>
        <w:spacing w:line="440" w:lineRule="atLeast"/>
        <w:jc w:val="center"/>
        <w:rPr>
          <w:rFonts w:ascii="宋体"/>
        </w:rPr>
      </w:pPr>
      <w:r>
        <w:rPr>
          <w:rFonts w:ascii="宋体" w:hAnsi="宋体"/>
        </w:rPr>
        <w:t xml:space="preserve">                                </w:t>
      </w:r>
      <w:r w:rsidRPr="00BE6EA3">
        <w:rPr>
          <w:rFonts w:ascii="宋体" w:hAnsi="宋体" w:hint="eastAsia"/>
        </w:rPr>
        <w:t>食品药品监管总局</w:t>
      </w:r>
      <w:r w:rsidRPr="00BE6EA3">
        <w:rPr>
          <w:rFonts w:ascii="宋体"/>
        </w:rPr>
        <w:br/>
      </w:r>
      <w:r>
        <w:rPr>
          <w:rFonts w:ascii="宋体" w:hAnsi="宋体"/>
        </w:rPr>
        <w:t xml:space="preserve">                                </w:t>
      </w:r>
      <w:r w:rsidRPr="00BE6EA3">
        <w:rPr>
          <w:rFonts w:ascii="宋体" w:hAnsi="宋体"/>
        </w:rPr>
        <w:t>2016</w:t>
      </w:r>
      <w:r w:rsidRPr="00BE6EA3">
        <w:rPr>
          <w:rFonts w:ascii="宋体" w:hAnsi="宋体" w:hint="eastAsia"/>
        </w:rPr>
        <w:t>年</w:t>
      </w:r>
      <w:r w:rsidRPr="00BE6EA3">
        <w:rPr>
          <w:rFonts w:ascii="宋体" w:hAnsi="宋体"/>
        </w:rPr>
        <w:t>12</w:t>
      </w:r>
      <w:r w:rsidRPr="00BE6EA3">
        <w:rPr>
          <w:rFonts w:ascii="宋体" w:hAnsi="宋体" w:hint="eastAsia"/>
        </w:rPr>
        <w:t>月</w:t>
      </w:r>
      <w:r w:rsidRPr="00BE6EA3">
        <w:rPr>
          <w:rFonts w:ascii="宋体" w:hAnsi="宋体"/>
        </w:rPr>
        <w:t>19</w:t>
      </w:r>
      <w:r w:rsidRPr="00BE6EA3">
        <w:rPr>
          <w:rFonts w:ascii="宋体" w:hAnsi="宋体" w:hint="eastAsia"/>
        </w:rPr>
        <w:t>日</w:t>
      </w:r>
    </w:p>
    <w:p w:rsidR="00AD0831" w:rsidRPr="00BE6EA3" w:rsidRDefault="00AD0831" w:rsidP="006674AA">
      <w:pPr>
        <w:spacing w:afterLines="200" w:line="440" w:lineRule="atLeast"/>
        <w:jc w:val="left"/>
        <w:rPr>
          <w:rFonts w:ascii="宋体"/>
        </w:rPr>
      </w:pPr>
      <w:r w:rsidRPr="00BE6EA3">
        <w:rPr>
          <w:rFonts w:ascii="宋体" w:hAnsi="宋体" w:hint="eastAsia"/>
        </w:rPr>
        <w:t>查询网址：</w:t>
      </w:r>
      <w:r w:rsidRPr="007735A6">
        <w:rPr>
          <w:rFonts w:ascii="宋体" w:hAnsi="宋体"/>
          <w:spacing w:val="-2"/>
        </w:rPr>
        <w:t>http://www.sfda.gov.cn/WS01/CL0087/167894.html?from=timeline&amp;isappinstalled=0</w:t>
      </w:r>
    </w:p>
    <w:p w:rsidR="00AD0831" w:rsidRDefault="00AD0831" w:rsidP="005B070F">
      <w:pPr>
        <w:jc w:val="center"/>
        <w:rPr>
          <w:rFonts w:ascii="黑体" w:eastAsia="黑体" w:hAnsi="黑体"/>
          <w:sz w:val="36"/>
          <w:szCs w:val="36"/>
        </w:rPr>
      </w:pPr>
      <w:r w:rsidRPr="002651DE">
        <w:rPr>
          <w:rFonts w:ascii="黑体" w:eastAsia="黑体" w:hAnsi="黑体" w:hint="eastAsia"/>
          <w:sz w:val="36"/>
          <w:szCs w:val="36"/>
        </w:rPr>
        <w:t>江苏省省化妆品不良反应监测</w:t>
      </w:r>
    </w:p>
    <w:p w:rsidR="00AD0831" w:rsidRPr="002651DE" w:rsidRDefault="00AD0831" w:rsidP="005B070F">
      <w:pPr>
        <w:jc w:val="center"/>
        <w:rPr>
          <w:rFonts w:ascii="黑体" w:eastAsia="黑体" w:hAnsi="黑体"/>
          <w:sz w:val="36"/>
          <w:szCs w:val="36"/>
        </w:rPr>
      </w:pPr>
      <w:r w:rsidRPr="002651DE">
        <w:rPr>
          <w:rFonts w:ascii="黑体" w:eastAsia="黑体" w:hAnsi="黑体" w:hint="eastAsia"/>
          <w:sz w:val="36"/>
          <w:szCs w:val="36"/>
        </w:rPr>
        <w:t>工作培训会在南京市举办</w:t>
      </w:r>
    </w:p>
    <w:p w:rsidR="00AD0831" w:rsidRPr="00AE56B9" w:rsidRDefault="00AD0831" w:rsidP="00280C26">
      <w:pPr>
        <w:spacing w:beforeLines="50" w:line="440" w:lineRule="atLeast"/>
        <w:ind w:firstLineChars="200" w:firstLine="31680"/>
        <w:rPr>
          <w:rFonts w:ascii="宋体"/>
        </w:rPr>
      </w:pPr>
      <w:r w:rsidRPr="00AE56B9">
        <w:rPr>
          <w:rFonts w:ascii="宋体" w:hAnsi="宋体" w:hint="eastAsia"/>
        </w:rPr>
        <w:t>近日，全省化妆品不良反应监测工作培训会在南京市举办，传达全国</w:t>
      </w:r>
      <w:r w:rsidRPr="00AE56B9">
        <w:rPr>
          <w:rFonts w:ascii="宋体" w:hAnsi="宋体"/>
        </w:rPr>
        <w:t>2016</w:t>
      </w:r>
      <w:r w:rsidRPr="00AE56B9">
        <w:rPr>
          <w:rFonts w:ascii="宋体" w:hAnsi="宋体" w:hint="eastAsia"/>
        </w:rPr>
        <w:t>年化妆品不良反应监测培训会精神，回顾总结</w:t>
      </w:r>
      <w:r w:rsidRPr="00AE56B9">
        <w:rPr>
          <w:rFonts w:ascii="宋体" w:hAnsi="宋体"/>
        </w:rPr>
        <w:t>2016</w:t>
      </w:r>
      <w:r w:rsidRPr="00AE56B9">
        <w:rPr>
          <w:rFonts w:ascii="宋体" w:hAnsi="宋体" w:hint="eastAsia"/>
        </w:rPr>
        <w:t>年工作情况，研究提出</w:t>
      </w:r>
      <w:r w:rsidRPr="00AE56B9">
        <w:rPr>
          <w:rFonts w:ascii="宋体" w:hAnsi="宋体"/>
        </w:rPr>
        <w:t>2017</w:t>
      </w:r>
      <w:r w:rsidRPr="00AE56B9">
        <w:rPr>
          <w:rFonts w:ascii="宋体" w:hAnsi="宋体" w:hint="eastAsia"/>
        </w:rPr>
        <w:t>年工作思路。培训班邀请中国医学科学院皮肤病医院专家讲解医疗机构化妆品不良反应监测体系建设和工作标准；邀请相关人员对国家化妆品不良反应监测系统进行了详细介绍及在线操作讲解；组织讨论《江苏省化妆品不良反应监测评价基地管理规范（征求意见稿）》。此次培训会内容贴合工作实际、针对性强，为</w:t>
      </w:r>
      <w:r w:rsidRPr="00AE56B9">
        <w:rPr>
          <w:rFonts w:ascii="宋体" w:hAnsi="宋体"/>
        </w:rPr>
        <w:t>2017</w:t>
      </w:r>
      <w:r w:rsidRPr="00AE56B9">
        <w:rPr>
          <w:rFonts w:ascii="宋体" w:hAnsi="宋体" w:hint="eastAsia"/>
        </w:rPr>
        <w:t>年正式启用国家化妆品不良反应监测系统，提高我省化妆品不良反应监测人员业务能力起到了积极作用。各市药品不良反应监测中心主要负责人、市县（区）及医疗机构化妆品不良反应监测业务人员共</w:t>
      </w:r>
      <w:r w:rsidRPr="00AE56B9">
        <w:rPr>
          <w:rFonts w:ascii="宋体" w:hAnsi="宋体"/>
        </w:rPr>
        <w:t>100</w:t>
      </w:r>
      <w:r w:rsidRPr="00AE56B9">
        <w:rPr>
          <w:rFonts w:ascii="宋体" w:hAnsi="宋体" w:hint="eastAsia"/>
        </w:rPr>
        <w:t>余人参加培训。</w:t>
      </w:r>
    </w:p>
    <w:p w:rsidR="00AD0831" w:rsidRPr="00AE56B9" w:rsidRDefault="00AD0831" w:rsidP="00280C26">
      <w:pPr>
        <w:spacing w:afterLines="50" w:line="440" w:lineRule="atLeast"/>
        <w:ind w:firstLineChars="2200" w:firstLine="31680"/>
        <w:rPr>
          <w:rFonts w:ascii="宋体"/>
        </w:rPr>
      </w:pPr>
      <w:r w:rsidRPr="00AE56B9">
        <w:rPr>
          <w:rFonts w:ascii="宋体" w:hAnsi="宋体" w:hint="eastAsia"/>
        </w:rPr>
        <w:t>（江苏省食药局认证审评中心）</w:t>
      </w:r>
    </w:p>
    <w:p w:rsidR="00AD0831" w:rsidRPr="00037CCF" w:rsidRDefault="00AD0831" w:rsidP="00037CCF">
      <w:pPr>
        <w:jc w:val="center"/>
        <w:rPr>
          <w:rFonts w:ascii="黑体" w:eastAsia="黑体" w:hAnsi="黑体"/>
          <w:sz w:val="36"/>
          <w:szCs w:val="36"/>
        </w:rPr>
      </w:pPr>
      <w:r w:rsidRPr="00037CCF">
        <w:rPr>
          <w:rFonts w:ascii="黑体" w:eastAsia="黑体" w:hAnsi="黑体" w:hint="eastAsia"/>
          <w:sz w:val="36"/>
          <w:szCs w:val="36"/>
        </w:rPr>
        <w:t>化妆品行政许可延续申报审批工作调整</w:t>
      </w:r>
    </w:p>
    <w:p w:rsidR="00AD0831" w:rsidRPr="00037CCF" w:rsidRDefault="00AD0831" w:rsidP="00280C26">
      <w:pPr>
        <w:spacing w:beforeLines="50" w:line="420" w:lineRule="atLeast"/>
        <w:ind w:firstLineChars="200" w:firstLine="31680"/>
        <w:rPr>
          <w:rFonts w:ascii="宋体"/>
        </w:rPr>
      </w:pPr>
      <w:r w:rsidRPr="00037CCF">
        <w:rPr>
          <w:rFonts w:ascii="宋体" w:hAnsi="宋体"/>
        </w:rPr>
        <w:t>2016</w:t>
      </w:r>
      <w:r w:rsidRPr="00037CCF">
        <w:rPr>
          <w:rFonts w:ascii="宋体" w:hAnsi="宋体" w:hint="eastAsia"/>
        </w:rPr>
        <w:t>年</w:t>
      </w:r>
      <w:r w:rsidRPr="00037CCF">
        <w:rPr>
          <w:rFonts w:ascii="宋体" w:hAnsi="宋体"/>
        </w:rPr>
        <w:t>12</w:t>
      </w:r>
      <w:r w:rsidRPr="00037CCF">
        <w:rPr>
          <w:rFonts w:ascii="宋体" w:hAnsi="宋体" w:hint="eastAsia"/>
        </w:rPr>
        <w:t>月</w:t>
      </w:r>
      <w:r w:rsidRPr="00037CCF">
        <w:rPr>
          <w:rFonts w:ascii="宋体" w:hAnsi="宋体"/>
        </w:rPr>
        <w:t>14</w:t>
      </w:r>
      <w:r w:rsidRPr="00037CCF">
        <w:rPr>
          <w:rFonts w:ascii="宋体" w:hAnsi="宋体" w:hint="eastAsia"/>
        </w:rPr>
        <w:t>日，国家食品药品监督管理局发布《关于公开征求调整化妆品行政许可延续有关事宜意见的函》，调整化妆品延续产品申报应在有效期届满</w:t>
      </w:r>
      <w:r w:rsidRPr="00037CCF">
        <w:rPr>
          <w:rFonts w:ascii="宋体" w:hAnsi="宋体"/>
        </w:rPr>
        <w:t>6</w:t>
      </w:r>
      <w:r w:rsidRPr="00037CCF">
        <w:rPr>
          <w:rFonts w:ascii="宋体" w:hAnsi="宋体" w:hint="eastAsia"/>
        </w:rPr>
        <w:t>个月前提出，且审评中心要在</w:t>
      </w:r>
      <w:r w:rsidRPr="00037CCF">
        <w:rPr>
          <w:rFonts w:ascii="宋体" w:hAnsi="宋体"/>
        </w:rPr>
        <w:t>6</w:t>
      </w:r>
      <w:r w:rsidRPr="00037CCF">
        <w:rPr>
          <w:rFonts w:ascii="宋体" w:hAnsi="宋体" w:hint="eastAsia"/>
        </w:rPr>
        <w:t>个月内做出审评结论。进一步规范化妆品行政许可有效期延续工作申报审批工作，防止恶意占坑的行为出现。</w:t>
      </w:r>
    </w:p>
    <w:p w:rsidR="00AD0831" w:rsidRPr="00037CCF" w:rsidRDefault="00AD0831" w:rsidP="00280C26">
      <w:pPr>
        <w:spacing w:line="420" w:lineRule="atLeast"/>
        <w:ind w:firstLineChars="200" w:firstLine="31680"/>
        <w:rPr>
          <w:rFonts w:ascii="宋体"/>
        </w:rPr>
      </w:pPr>
      <w:r w:rsidRPr="00037CCF">
        <w:rPr>
          <w:rFonts w:ascii="宋体" w:hAnsi="宋体" w:hint="eastAsia"/>
        </w:rPr>
        <w:t>申请人在距化妆品行政许可批件载明的有效期届满不足</w:t>
      </w:r>
      <w:r w:rsidRPr="00037CCF">
        <w:rPr>
          <w:rFonts w:ascii="宋体" w:hAnsi="宋体"/>
        </w:rPr>
        <w:t>10</w:t>
      </w:r>
      <w:r w:rsidRPr="00037CCF">
        <w:rPr>
          <w:rFonts w:ascii="宋体" w:hAnsi="宋体" w:hint="eastAsia"/>
        </w:rPr>
        <w:t>个月时，提出化妆品行政许可变更、补发或纠错申请的，可一并提出化妆品行政许可有效期延续申请。未一并提出申请，后因变更、补发或纠错等事项导致不能按期提出延续申请的，不予受理。</w:t>
      </w:r>
    </w:p>
    <w:p w:rsidR="00AD0831" w:rsidRDefault="00AD0831" w:rsidP="00280C26">
      <w:pPr>
        <w:spacing w:afterLines="150" w:line="420" w:lineRule="atLeast"/>
        <w:ind w:firstLineChars="200" w:firstLine="31680"/>
        <w:rPr>
          <w:rFonts w:ascii="宋体"/>
        </w:rPr>
      </w:pPr>
      <w:r w:rsidRPr="00037CCF">
        <w:rPr>
          <w:rFonts w:ascii="宋体" w:hAnsi="宋体" w:hint="eastAsia"/>
        </w:rPr>
        <w:t>公告实行日期拟为</w:t>
      </w:r>
      <w:r w:rsidRPr="00037CCF">
        <w:rPr>
          <w:rFonts w:ascii="宋体" w:hAnsi="宋体"/>
        </w:rPr>
        <w:t>2017</w:t>
      </w:r>
      <w:r w:rsidRPr="00037CCF">
        <w:rPr>
          <w:rFonts w:ascii="宋体" w:hAnsi="宋体" w:hint="eastAsia"/>
        </w:rPr>
        <w:t>年</w:t>
      </w:r>
      <w:r w:rsidRPr="00037CCF">
        <w:rPr>
          <w:rFonts w:ascii="宋体" w:hAnsi="宋体"/>
        </w:rPr>
        <w:t>9</w:t>
      </w:r>
      <w:r w:rsidRPr="00037CCF">
        <w:rPr>
          <w:rFonts w:ascii="宋体" w:hAnsi="宋体" w:hint="eastAsia"/>
        </w:rPr>
        <w:t>月</w:t>
      </w:r>
      <w:r w:rsidRPr="00037CCF">
        <w:rPr>
          <w:rFonts w:ascii="宋体" w:hAnsi="宋体"/>
        </w:rPr>
        <w:t>1</w:t>
      </w:r>
      <w:r w:rsidRPr="00037CCF">
        <w:rPr>
          <w:rFonts w:ascii="宋体" w:hAnsi="宋体" w:hint="eastAsia"/>
        </w:rPr>
        <w:t>日，规定持有效期已经届满的化妆品行政许可批件的，相关产品一律不得生产或进口，有效期届满前已经生产或进口的相关产品可销售至其保质期结束。</w:t>
      </w:r>
      <w:r>
        <w:rPr>
          <w:rFonts w:ascii="宋体" w:hAnsi="宋体"/>
        </w:rPr>
        <w:t xml:space="preserve">                                   </w:t>
      </w:r>
      <w:r w:rsidRPr="00037CCF">
        <w:rPr>
          <w:rFonts w:ascii="宋体" w:hAnsi="宋体" w:hint="eastAsia"/>
        </w:rPr>
        <w:t>（来源：化妆品注册服务中心）</w:t>
      </w:r>
    </w:p>
    <w:p w:rsidR="00AD0831" w:rsidRPr="00C17CBD" w:rsidRDefault="00AD0831" w:rsidP="00121845">
      <w:pPr>
        <w:jc w:val="center"/>
        <w:rPr>
          <w:rFonts w:ascii="黑体" w:eastAsia="黑体" w:hAnsi="黑体"/>
          <w:sz w:val="36"/>
          <w:szCs w:val="36"/>
        </w:rPr>
      </w:pPr>
      <w:r w:rsidRPr="00C17CBD">
        <w:rPr>
          <w:rFonts w:ascii="黑体" w:eastAsia="黑体" w:hAnsi="黑体" w:hint="eastAsia"/>
          <w:sz w:val="36"/>
          <w:szCs w:val="36"/>
        </w:rPr>
        <w:t>国务院办公厅关于</w:t>
      </w:r>
      <w:r w:rsidRPr="00C17CBD">
        <w:rPr>
          <w:rFonts w:ascii="黑体" w:eastAsia="黑体" w:hAnsi="黑体"/>
          <w:sz w:val="36"/>
          <w:szCs w:val="36"/>
        </w:rPr>
        <w:t>2017</w:t>
      </w:r>
      <w:r w:rsidRPr="00C17CBD">
        <w:rPr>
          <w:rFonts w:ascii="黑体" w:eastAsia="黑体" w:hAnsi="黑体" w:hint="eastAsia"/>
          <w:sz w:val="36"/>
          <w:szCs w:val="36"/>
        </w:rPr>
        <w:t>年部分节假日安排的通知</w:t>
      </w:r>
    </w:p>
    <w:p w:rsidR="00AD0831" w:rsidRPr="00C17CBD" w:rsidRDefault="00AD0831" w:rsidP="00121845">
      <w:pPr>
        <w:spacing w:line="440" w:lineRule="atLeast"/>
        <w:jc w:val="center"/>
        <w:rPr>
          <w:rFonts w:ascii="黑体" w:eastAsia="黑体" w:hAnsi="黑体"/>
          <w:sz w:val="28"/>
          <w:szCs w:val="28"/>
        </w:rPr>
      </w:pPr>
      <w:r w:rsidRPr="00C17CBD">
        <w:rPr>
          <w:rFonts w:ascii="黑体" w:eastAsia="黑体" w:hAnsi="黑体" w:hint="eastAsia"/>
          <w:sz w:val="28"/>
          <w:szCs w:val="28"/>
        </w:rPr>
        <w:t>国办发明电〔</w:t>
      </w:r>
      <w:r w:rsidRPr="00C17CBD">
        <w:rPr>
          <w:rFonts w:ascii="黑体" w:eastAsia="黑体" w:hAnsi="黑体"/>
          <w:sz w:val="28"/>
          <w:szCs w:val="28"/>
        </w:rPr>
        <w:t>2016</w:t>
      </w:r>
      <w:r w:rsidRPr="00C17CBD">
        <w:rPr>
          <w:rFonts w:ascii="黑体" w:eastAsia="黑体" w:hAnsi="黑体" w:hint="eastAsia"/>
          <w:sz w:val="28"/>
          <w:szCs w:val="28"/>
        </w:rPr>
        <w:t>〕</w:t>
      </w:r>
      <w:r w:rsidRPr="00C17CBD">
        <w:rPr>
          <w:rFonts w:ascii="黑体" w:eastAsia="黑体" w:hAnsi="黑体"/>
          <w:sz w:val="28"/>
          <w:szCs w:val="28"/>
        </w:rPr>
        <w:t>17</w:t>
      </w:r>
      <w:r w:rsidRPr="00C17CBD">
        <w:rPr>
          <w:rFonts w:ascii="黑体" w:eastAsia="黑体" w:hAnsi="黑体" w:hint="eastAsia"/>
          <w:sz w:val="28"/>
          <w:szCs w:val="28"/>
        </w:rPr>
        <w:t>号</w:t>
      </w:r>
    </w:p>
    <w:p w:rsidR="00AD0831" w:rsidRPr="00F6334A" w:rsidRDefault="00AD0831" w:rsidP="00F6334A">
      <w:pPr>
        <w:spacing w:line="400" w:lineRule="atLeast"/>
        <w:rPr>
          <w:rFonts w:ascii="宋体"/>
          <w:spacing w:val="-2"/>
        </w:rPr>
      </w:pPr>
      <w:r w:rsidRPr="00C17CBD">
        <w:rPr>
          <w:rFonts w:ascii="宋体" w:hAnsi="宋体" w:hint="eastAsia"/>
        </w:rPr>
        <w:t>各</w:t>
      </w:r>
      <w:r w:rsidRPr="00F6334A">
        <w:rPr>
          <w:rFonts w:ascii="宋体" w:hAnsi="宋体" w:hint="eastAsia"/>
          <w:spacing w:val="-2"/>
        </w:rPr>
        <w:t>省、自治区、直辖市人民政府，国务院各部委、各直属机构：</w:t>
      </w:r>
    </w:p>
    <w:p w:rsidR="00AD0831" w:rsidRPr="00F6334A" w:rsidRDefault="00AD0831" w:rsidP="00280C26">
      <w:pPr>
        <w:spacing w:line="400" w:lineRule="atLeast"/>
        <w:ind w:firstLineChars="200" w:firstLine="31680"/>
        <w:rPr>
          <w:rFonts w:ascii="宋体"/>
          <w:spacing w:val="-2"/>
        </w:rPr>
      </w:pPr>
      <w:r w:rsidRPr="00F6334A">
        <w:rPr>
          <w:rFonts w:ascii="宋体" w:hAnsi="宋体" w:hint="eastAsia"/>
          <w:spacing w:val="-2"/>
        </w:rPr>
        <w:t>经国务院批准，现将</w:t>
      </w:r>
      <w:r w:rsidRPr="00F6334A">
        <w:rPr>
          <w:rFonts w:ascii="宋体" w:hAnsi="宋体"/>
          <w:spacing w:val="-2"/>
        </w:rPr>
        <w:t>2017</w:t>
      </w:r>
      <w:r w:rsidRPr="00F6334A">
        <w:rPr>
          <w:rFonts w:ascii="宋体" w:hAnsi="宋体" w:hint="eastAsia"/>
          <w:spacing w:val="-2"/>
        </w:rPr>
        <w:t>年元旦、春节、清明节、劳动节、端午节、中秋节和国庆节放假调休日期的具体安排通知如下。</w:t>
      </w:r>
    </w:p>
    <w:p w:rsidR="00AD0831" w:rsidRPr="00F6334A" w:rsidRDefault="00AD0831" w:rsidP="00280C26">
      <w:pPr>
        <w:spacing w:line="400" w:lineRule="atLeast"/>
        <w:ind w:firstLineChars="200" w:firstLine="31680"/>
        <w:rPr>
          <w:rFonts w:ascii="宋体"/>
          <w:spacing w:val="-2"/>
        </w:rPr>
      </w:pPr>
      <w:r w:rsidRPr="00F6334A">
        <w:rPr>
          <w:rFonts w:ascii="宋体" w:hAnsi="宋体" w:hint="eastAsia"/>
          <w:spacing w:val="-2"/>
        </w:rPr>
        <w:t>一、</w:t>
      </w:r>
      <w:r w:rsidRPr="00C64AA5">
        <w:rPr>
          <w:rFonts w:ascii="宋体" w:hAnsi="宋体" w:hint="eastAsia"/>
          <w:b/>
          <w:spacing w:val="-2"/>
        </w:rPr>
        <w:t>元旦</w:t>
      </w:r>
      <w:r w:rsidRPr="00F6334A">
        <w:rPr>
          <w:rFonts w:ascii="宋体" w:hAnsi="宋体" w:hint="eastAsia"/>
          <w:spacing w:val="-2"/>
        </w:rPr>
        <w:t>：</w:t>
      </w:r>
      <w:r w:rsidRPr="00F6334A">
        <w:rPr>
          <w:rFonts w:ascii="宋体" w:hAnsi="宋体"/>
          <w:spacing w:val="-2"/>
        </w:rPr>
        <w:t>1</w:t>
      </w:r>
      <w:r w:rsidRPr="00F6334A">
        <w:rPr>
          <w:rFonts w:ascii="宋体" w:hAnsi="宋体" w:hint="eastAsia"/>
          <w:spacing w:val="-2"/>
        </w:rPr>
        <w:t>月</w:t>
      </w:r>
      <w:r w:rsidRPr="00F6334A">
        <w:rPr>
          <w:rFonts w:ascii="宋体" w:hAnsi="宋体"/>
          <w:spacing w:val="-2"/>
        </w:rPr>
        <w:t>1</w:t>
      </w:r>
      <w:r w:rsidRPr="00F6334A">
        <w:rPr>
          <w:rFonts w:ascii="宋体" w:hAnsi="宋体" w:hint="eastAsia"/>
          <w:spacing w:val="-2"/>
        </w:rPr>
        <w:t>日放假，</w:t>
      </w:r>
      <w:r w:rsidRPr="00F6334A">
        <w:rPr>
          <w:rFonts w:ascii="宋体" w:hAnsi="宋体"/>
          <w:spacing w:val="-2"/>
        </w:rPr>
        <w:t>1</w:t>
      </w:r>
      <w:r w:rsidRPr="00F6334A">
        <w:rPr>
          <w:rFonts w:ascii="宋体" w:hAnsi="宋体" w:hint="eastAsia"/>
          <w:spacing w:val="-2"/>
        </w:rPr>
        <w:t>月</w:t>
      </w:r>
      <w:r w:rsidRPr="00F6334A">
        <w:rPr>
          <w:rFonts w:ascii="宋体" w:hAnsi="宋体"/>
          <w:spacing w:val="-2"/>
        </w:rPr>
        <w:t>2</w:t>
      </w:r>
      <w:r w:rsidRPr="00F6334A">
        <w:rPr>
          <w:rFonts w:ascii="宋体" w:hAnsi="宋体" w:hint="eastAsia"/>
          <w:spacing w:val="-2"/>
        </w:rPr>
        <w:t>日</w:t>
      </w:r>
      <w:r w:rsidRPr="00F6334A">
        <w:rPr>
          <w:rFonts w:ascii="宋体" w:hAnsi="宋体"/>
          <w:spacing w:val="-2"/>
        </w:rPr>
        <w:t>(</w:t>
      </w:r>
      <w:r w:rsidRPr="00F6334A">
        <w:rPr>
          <w:rFonts w:ascii="宋体" w:hAnsi="宋体" w:hint="eastAsia"/>
          <w:spacing w:val="-2"/>
        </w:rPr>
        <w:t>星期一</w:t>
      </w:r>
      <w:r w:rsidRPr="00F6334A">
        <w:rPr>
          <w:rFonts w:ascii="宋体" w:hAnsi="宋体"/>
          <w:spacing w:val="-2"/>
        </w:rPr>
        <w:t>)</w:t>
      </w:r>
      <w:r w:rsidRPr="00F6334A">
        <w:rPr>
          <w:rFonts w:ascii="宋体" w:hAnsi="宋体" w:hint="eastAsia"/>
          <w:spacing w:val="-2"/>
        </w:rPr>
        <w:t>补休。</w:t>
      </w:r>
    </w:p>
    <w:p w:rsidR="00AD0831" w:rsidRPr="00F6334A" w:rsidRDefault="00AD0831" w:rsidP="00280C26">
      <w:pPr>
        <w:spacing w:line="400" w:lineRule="atLeast"/>
        <w:ind w:firstLineChars="200" w:firstLine="31680"/>
        <w:rPr>
          <w:rFonts w:ascii="宋体"/>
          <w:spacing w:val="-2"/>
        </w:rPr>
      </w:pPr>
      <w:r w:rsidRPr="00F6334A">
        <w:rPr>
          <w:rFonts w:ascii="宋体" w:hAnsi="宋体" w:hint="eastAsia"/>
          <w:spacing w:val="-2"/>
        </w:rPr>
        <w:t>二、</w:t>
      </w:r>
      <w:r w:rsidRPr="00C64AA5">
        <w:rPr>
          <w:rFonts w:ascii="宋体" w:hAnsi="宋体" w:hint="eastAsia"/>
          <w:b/>
          <w:spacing w:val="-2"/>
        </w:rPr>
        <w:t>春节</w:t>
      </w:r>
      <w:r w:rsidRPr="00F6334A">
        <w:rPr>
          <w:rFonts w:ascii="宋体" w:hAnsi="宋体" w:hint="eastAsia"/>
          <w:spacing w:val="-2"/>
        </w:rPr>
        <w:t>：</w:t>
      </w:r>
      <w:r w:rsidRPr="00F6334A">
        <w:rPr>
          <w:rFonts w:ascii="宋体" w:hAnsi="宋体"/>
          <w:spacing w:val="-2"/>
        </w:rPr>
        <w:t>1</w:t>
      </w:r>
      <w:r w:rsidRPr="00F6334A">
        <w:rPr>
          <w:rFonts w:ascii="宋体" w:hAnsi="宋体" w:hint="eastAsia"/>
          <w:spacing w:val="-2"/>
        </w:rPr>
        <w:t>月</w:t>
      </w:r>
      <w:r w:rsidRPr="00F6334A">
        <w:rPr>
          <w:rFonts w:ascii="宋体" w:hAnsi="宋体"/>
          <w:spacing w:val="-2"/>
        </w:rPr>
        <w:t>27</w:t>
      </w:r>
      <w:r w:rsidRPr="00F6334A">
        <w:rPr>
          <w:rFonts w:ascii="宋体" w:hAnsi="宋体" w:hint="eastAsia"/>
          <w:spacing w:val="-2"/>
        </w:rPr>
        <w:t>日至</w:t>
      </w:r>
      <w:r w:rsidRPr="00F6334A">
        <w:rPr>
          <w:rFonts w:ascii="宋体" w:hAnsi="宋体"/>
          <w:spacing w:val="-2"/>
        </w:rPr>
        <w:t>2</w:t>
      </w:r>
      <w:r w:rsidRPr="00F6334A">
        <w:rPr>
          <w:rFonts w:ascii="宋体" w:hAnsi="宋体" w:hint="eastAsia"/>
          <w:spacing w:val="-2"/>
        </w:rPr>
        <w:t>月</w:t>
      </w:r>
      <w:r w:rsidRPr="00F6334A">
        <w:rPr>
          <w:rFonts w:ascii="宋体" w:hAnsi="宋体"/>
          <w:spacing w:val="-2"/>
        </w:rPr>
        <w:t>2</w:t>
      </w:r>
      <w:r w:rsidRPr="00F6334A">
        <w:rPr>
          <w:rFonts w:ascii="宋体" w:hAnsi="宋体" w:hint="eastAsia"/>
          <w:spacing w:val="-2"/>
        </w:rPr>
        <w:t>日放假调休，共</w:t>
      </w:r>
      <w:r w:rsidRPr="00F6334A">
        <w:rPr>
          <w:rFonts w:ascii="宋体" w:hAnsi="宋体"/>
          <w:spacing w:val="-2"/>
        </w:rPr>
        <w:t>7</w:t>
      </w:r>
      <w:r w:rsidRPr="00F6334A">
        <w:rPr>
          <w:rFonts w:ascii="宋体" w:hAnsi="宋体" w:hint="eastAsia"/>
          <w:spacing w:val="-2"/>
        </w:rPr>
        <w:t>天。</w:t>
      </w:r>
      <w:r w:rsidRPr="00F6334A">
        <w:rPr>
          <w:rFonts w:ascii="宋体" w:hAnsi="宋体"/>
          <w:spacing w:val="-2"/>
        </w:rPr>
        <w:t>1</w:t>
      </w:r>
      <w:r w:rsidRPr="00F6334A">
        <w:rPr>
          <w:rFonts w:ascii="宋体" w:hAnsi="宋体" w:hint="eastAsia"/>
          <w:spacing w:val="-2"/>
        </w:rPr>
        <w:t>月</w:t>
      </w:r>
      <w:r w:rsidRPr="00F6334A">
        <w:rPr>
          <w:rFonts w:ascii="宋体" w:hAnsi="宋体"/>
          <w:spacing w:val="-2"/>
        </w:rPr>
        <w:t>22</w:t>
      </w:r>
      <w:r w:rsidRPr="00F6334A">
        <w:rPr>
          <w:rFonts w:ascii="宋体" w:hAnsi="宋体" w:hint="eastAsia"/>
          <w:spacing w:val="-2"/>
        </w:rPr>
        <w:t>日</w:t>
      </w:r>
      <w:r w:rsidRPr="00F6334A">
        <w:rPr>
          <w:rFonts w:ascii="宋体" w:hAnsi="宋体"/>
          <w:spacing w:val="-2"/>
        </w:rPr>
        <w:t>(</w:t>
      </w:r>
      <w:r w:rsidRPr="00F6334A">
        <w:rPr>
          <w:rFonts w:ascii="宋体" w:hAnsi="宋体" w:hint="eastAsia"/>
          <w:spacing w:val="-2"/>
        </w:rPr>
        <w:t>星期日</w:t>
      </w:r>
      <w:r w:rsidRPr="00F6334A">
        <w:rPr>
          <w:rFonts w:ascii="宋体" w:hAnsi="宋体"/>
          <w:spacing w:val="-2"/>
        </w:rPr>
        <w:t>)</w:t>
      </w:r>
      <w:r w:rsidRPr="00F6334A">
        <w:rPr>
          <w:rFonts w:ascii="宋体" w:hAnsi="宋体" w:hint="eastAsia"/>
          <w:spacing w:val="-2"/>
        </w:rPr>
        <w:t>、</w:t>
      </w:r>
      <w:r w:rsidRPr="00F6334A">
        <w:rPr>
          <w:rFonts w:ascii="宋体" w:hAnsi="宋体"/>
          <w:spacing w:val="-2"/>
        </w:rPr>
        <w:t>2</w:t>
      </w:r>
      <w:r w:rsidRPr="00F6334A">
        <w:rPr>
          <w:rFonts w:ascii="宋体" w:hAnsi="宋体" w:hint="eastAsia"/>
          <w:spacing w:val="-2"/>
        </w:rPr>
        <w:t>月</w:t>
      </w:r>
      <w:r w:rsidRPr="00F6334A">
        <w:rPr>
          <w:rFonts w:ascii="宋体" w:hAnsi="宋体"/>
          <w:spacing w:val="-2"/>
        </w:rPr>
        <w:t>4</w:t>
      </w:r>
      <w:r w:rsidRPr="00F6334A">
        <w:rPr>
          <w:rFonts w:ascii="宋体" w:hAnsi="宋体" w:hint="eastAsia"/>
          <w:spacing w:val="-2"/>
        </w:rPr>
        <w:t>日</w:t>
      </w:r>
      <w:r w:rsidRPr="00F6334A">
        <w:rPr>
          <w:rFonts w:ascii="宋体" w:hAnsi="宋体"/>
          <w:spacing w:val="-2"/>
        </w:rPr>
        <w:t>(</w:t>
      </w:r>
      <w:r w:rsidRPr="00F6334A">
        <w:rPr>
          <w:rFonts w:ascii="宋体" w:hAnsi="宋体" w:hint="eastAsia"/>
          <w:spacing w:val="-2"/>
        </w:rPr>
        <w:t>星期六</w:t>
      </w:r>
      <w:r w:rsidRPr="00F6334A">
        <w:rPr>
          <w:rFonts w:ascii="宋体" w:hAnsi="宋体"/>
          <w:spacing w:val="-2"/>
        </w:rPr>
        <w:t>)</w:t>
      </w:r>
      <w:r w:rsidRPr="00F6334A">
        <w:rPr>
          <w:rFonts w:ascii="宋体" w:hAnsi="宋体" w:hint="eastAsia"/>
          <w:spacing w:val="-2"/>
        </w:rPr>
        <w:t>上班。</w:t>
      </w:r>
    </w:p>
    <w:p w:rsidR="00AD0831" w:rsidRPr="00F6334A" w:rsidRDefault="00AD0831" w:rsidP="00280C26">
      <w:pPr>
        <w:spacing w:line="400" w:lineRule="atLeast"/>
        <w:ind w:firstLineChars="200" w:firstLine="31680"/>
        <w:rPr>
          <w:rFonts w:ascii="宋体"/>
          <w:spacing w:val="-2"/>
        </w:rPr>
      </w:pPr>
      <w:r w:rsidRPr="00F6334A">
        <w:rPr>
          <w:rFonts w:ascii="宋体" w:hAnsi="宋体" w:hint="eastAsia"/>
          <w:spacing w:val="-2"/>
        </w:rPr>
        <w:t>三、</w:t>
      </w:r>
      <w:r w:rsidRPr="00C64AA5">
        <w:rPr>
          <w:rFonts w:ascii="宋体" w:hAnsi="宋体" w:hint="eastAsia"/>
          <w:b/>
          <w:spacing w:val="-2"/>
        </w:rPr>
        <w:t>清明节</w:t>
      </w:r>
      <w:r w:rsidRPr="00F6334A">
        <w:rPr>
          <w:rFonts w:ascii="宋体" w:hAnsi="宋体" w:hint="eastAsia"/>
          <w:spacing w:val="-2"/>
        </w:rPr>
        <w:t>：</w:t>
      </w:r>
      <w:r w:rsidRPr="00F6334A">
        <w:rPr>
          <w:rFonts w:ascii="宋体" w:hAnsi="宋体"/>
          <w:spacing w:val="-2"/>
        </w:rPr>
        <w:t>4</w:t>
      </w:r>
      <w:r w:rsidRPr="00F6334A">
        <w:rPr>
          <w:rFonts w:ascii="宋体" w:hAnsi="宋体" w:hint="eastAsia"/>
          <w:spacing w:val="-2"/>
        </w:rPr>
        <w:t>月</w:t>
      </w:r>
      <w:r w:rsidRPr="00F6334A">
        <w:rPr>
          <w:rFonts w:ascii="宋体" w:hAnsi="宋体"/>
          <w:spacing w:val="-2"/>
        </w:rPr>
        <w:t>2</w:t>
      </w:r>
      <w:r w:rsidRPr="00F6334A">
        <w:rPr>
          <w:rFonts w:ascii="宋体" w:hAnsi="宋体" w:hint="eastAsia"/>
          <w:spacing w:val="-2"/>
        </w:rPr>
        <w:t>日至</w:t>
      </w:r>
      <w:r w:rsidRPr="00F6334A">
        <w:rPr>
          <w:rFonts w:ascii="宋体" w:hAnsi="宋体"/>
          <w:spacing w:val="-2"/>
        </w:rPr>
        <w:t>4</w:t>
      </w:r>
      <w:r w:rsidRPr="00F6334A">
        <w:rPr>
          <w:rFonts w:ascii="宋体" w:hAnsi="宋体" w:hint="eastAsia"/>
          <w:spacing w:val="-2"/>
        </w:rPr>
        <w:t>日放假调休，共</w:t>
      </w:r>
      <w:r w:rsidRPr="00F6334A">
        <w:rPr>
          <w:rFonts w:ascii="宋体" w:hAnsi="宋体"/>
          <w:spacing w:val="-2"/>
        </w:rPr>
        <w:t>3</w:t>
      </w:r>
      <w:r w:rsidRPr="00F6334A">
        <w:rPr>
          <w:rFonts w:ascii="宋体" w:hAnsi="宋体" w:hint="eastAsia"/>
          <w:spacing w:val="-2"/>
        </w:rPr>
        <w:t>天。</w:t>
      </w:r>
      <w:r w:rsidRPr="00F6334A">
        <w:rPr>
          <w:rFonts w:ascii="宋体" w:hAnsi="宋体"/>
          <w:spacing w:val="-2"/>
        </w:rPr>
        <w:t>4</w:t>
      </w:r>
      <w:r w:rsidRPr="00F6334A">
        <w:rPr>
          <w:rFonts w:ascii="宋体" w:hAnsi="宋体" w:hint="eastAsia"/>
          <w:spacing w:val="-2"/>
        </w:rPr>
        <w:t>月</w:t>
      </w:r>
      <w:r w:rsidRPr="00F6334A">
        <w:rPr>
          <w:rFonts w:ascii="宋体" w:hAnsi="宋体"/>
          <w:spacing w:val="-2"/>
        </w:rPr>
        <w:t>1</w:t>
      </w:r>
      <w:r w:rsidRPr="00F6334A">
        <w:rPr>
          <w:rFonts w:ascii="宋体" w:hAnsi="宋体" w:hint="eastAsia"/>
          <w:spacing w:val="-2"/>
        </w:rPr>
        <w:t>日</w:t>
      </w:r>
      <w:r w:rsidRPr="00F6334A">
        <w:rPr>
          <w:rFonts w:ascii="宋体" w:hAnsi="宋体"/>
          <w:spacing w:val="-2"/>
        </w:rPr>
        <w:t>(</w:t>
      </w:r>
      <w:r w:rsidRPr="00F6334A">
        <w:rPr>
          <w:rFonts w:ascii="宋体" w:hAnsi="宋体" w:hint="eastAsia"/>
          <w:spacing w:val="-2"/>
        </w:rPr>
        <w:t>星期六</w:t>
      </w:r>
      <w:r w:rsidRPr="00F6334A">
        <w:rPr>
          <w:rFonts w:ascii="宋体" w:hAnsi="宋体"/>
          <w:spacing w:val="-2"/>
        </w:rPr>
        <w:t>)</w:t>
      </w:r>
      <w:r w:rsidRPr="00F6334A">
        <w:rPr>
          <w:rFonts w:ascii="宋体" w:hAnsi="宋体" w:hint="eastAsia"/>
          <w:spacing w:val="-2"/>
        </w:rPr>
        <w:t>上班。</w:t>
      </w:r>
    </w:p>
    <w:p w:rsidR="00AD0831" w:rsidRPr="00F6334A" w:rsidRDefault="00AD0831" w:rsidP="00280C26">
      <w:pPr>
        <w:spacing w:line="400" w:lineRule="atLeast"/>
        <w:ind w:firstLineChars="200" w:firstLine="31680"/>
        <w:rPr>
          <w:rFonts w:ascii="宋体"/>
          <w:spacing w:val="-2"/>
        </w:rPr>
      </w:pPr>
      <w:r w:rsidRPr="00F6334A">
        <w:rPr>
          <w:rFonts w:ascii="宋体" w:hAnsi="宋体" w:hint="eastAsia"/>
          <w:spacing w:val="-2"/>
        </w:rPr>
        <w:t>四、</w:t>
      </w:r>
      <w:r w:rsidRPr="00C64AA5">
        <w:rPr>
          <w:rFonts w:ascii="宋体" w:hAnsi="宋体" w:hint="eastAsia"/>
          <w:b/>
          <w:spacing w:val="-2"/>
        </w:rPr>
        <w:t>劳动节</w:t>
      </w:r>
      <w:r w:rsidRPr="00F6334A">
        <w:rPr>
          <w:rFonts w:ascii="宋体" w:hAnsi="宋体" w:hint="eastAsia"/>
          <w:spacing w:val="-2"/>
        </w:rPr>
        <w:t>：</w:t>
      </w:r>
      <w:r w:rsidRPr="00F6334A">
        <w:rPr>
          <w:rFonts w:ascii="宋体" w:hAnsi="宋体"/>
          <w:spacing w:val="-2"/>
        </w:rPr>
        <w:t>5</w:t>
      </w:r>
      <w:r w:rsidRPr="00F6334A">
        <w:rPr>
          <w:rFonts w:ascii="宋体" w:hAnsi="宋体" w:hint="eastAsia"/>
          <w:spacing w:val="-2"/>
        </w:rPr>
        <w:t>月</w:t>
      </w:r>
      <w:r w:rsidRPr="00F6334A">
        <w:rPr>
          <w:rFonts w:ascii="宋体" w:hAnsi="宋体"/>
          <w:spacing w:val="-2"/>
        </w:rPr>
        <w:t>1</w:t>
      </w:r>
      <w:r w:rsidRPr="00F6334A">
        <w:rPr>
          <w:rFonts w:ascii="宋体" w:hAnsi="宋体" w:hint="eastAsia"/>
          <w:spacing w:val="-2"/>
        </w:rPr>
        <w:t>日放假，与周末连休。</w:t>
      </w:r>
    </w:p>
    <w:p w:rsidR="00AD0831" w:rsidRPr="00F6334A" w:rsidRDefault="00AD0831" w:rsidP="00280C26">
      <w:pPr>
        <w:spacing w:line="400" w:lineRule="atLeast"/>
        <w:ind w:firstLineChars="200" w:firstLine="31680"/>
        <w:rPr>
          <w:rFonts w:ascii="宋体"/>
          <w:spacing w:val="-2"/>
        </w:rPr>
      </w:pPr>
      <w:r w:rsidRPr="00F6334A">
        <w:rPr>
          <w:rFonts w:ascii="宋体" w:hAnsi="宋体" w:hint="eastAsia"/>
          <w:spacing w:val="-2"/>
        </w:rPr>
        <w:t>五、</w:t>
      </w:r>
      <w:r w:rsidRPr="00C64AA5">
        <w:rPr>
          <w:rFonts w:ascii="宋体" w:hAnsi="宋体" w:hint="eastAsia"/>
          <w:b/>
          <w:spacing w:val="-2"/>
        </w:rPr>
        <w:t>端午节</w:t>
      </w:r>
      <w:r w:rsidRPr="00F6334A">
        <w:rPr>
          <w:rFonts w:ascii="宋体" w:hAnsi="宋体" w:hint="eastAsia"/>
          <w:spacing w:val="-2"/>
        </w:rPr>
        <w:t>：</w:t>
      </w:r>
      <w:r w:rsidRPr="00F6334A">
        <w:rPr>
          <w:rFonts w:ascii="宋体" w:hAnsi="宋体"/>
          <w:spacing w:val="-2"/>
        </w:rPr>
        <w:t>5</w:t>
      </w:r>
      <w:r w:rsidRPr="00F6334A">
        <w:rPr>
          <w:rFonts w:ascii="宋体" w:hAnsi="宋体" w:hint="eastAsia"/>
          <w:spacing w:val="-2"/>
        </w:rPr>
        <w:t>月</w:t>
      </w:r>
      <w:r w:rsidRPr="00F6334A">
        <w:rPr>
          <w:rFonts w:ascii="宋体" w:hAnsi="宋体"/>
          <w:spacing w:val="-2"/>
        </w:rPr>
        <w:t>28</w:t>
      </w:r>
      <w:r w:rsidRPr="00F6334A">
        <w:rPr>
          <w:rFonts w:ascii="宋体" w:hAnsi="宋体" w:hint="eastAsia"/>
          <w:spacing w:val="-2"/>
        </w:rPr>
        <w:t>日至</w:t>
      </w:r>
      <w:r w:rsidRPr="00F6334A">
        <w:rPr>
          <w:rFonts w:ascii="宋体" w:hAnsi="宋体"/>
          <w:spacing w:val="-2"/>
        </w:rPr>
        <w:t>30</w:t>
      </w:r>
      <w:r w:rsidRPr="00F6334A">
        <w:rPr>
          <w:rFonts w:ascii="宋体" w:hAnsi="宋体" w:hint="eastAsia"/>
          <w:spacing w:val="-2"/>
        </w:rPr>
        <w:t>日放假调休，共</w:t>
      </w:r>
      <w:r w:rsidRPr="00F6334A">
        <w:rPr>
          <w:rFonts w:ascii="宋体" w:hAnsi="宋体"/>
          <w:spacing w:val="-2"/>
        </w:rPr>
        <w:t>3</w:t>
      </w:r>
      <w:r w:rsidRPr="00F6334A">
        <w:rPr>
          <w:rFonts w:ascii="宋体" w:hAnsi="宋体" w:hint="eastAsia"/>
          <w:spacing w:val="-2"/>
        </w:rPr>
        <w:t>天。</w:t>
      </w:r>
      <w:r w:rsidRPr="00F6334A">
        <w:rPr>
          <w:rFonts w:ascii="宋体" w:hAnsi="宋体"/>
          <w:spacing w:val="-2"/>
        </w:rPr>
        <w:t>5</w:t>
      </w:r>
      <w:r w:rsidRPr="00F6334A">
        <w:rPr>
          <w:rFonts w:ascii="宋体" w:hAnsi="宋体" w:hint="eastAsia"/>
          <w:spacing w:val="-2"/>
        </w:rPr>
        <w:t>月</w:t>
      </w:r>
      <w:r w:rsidRPr="00F6334A">
        <w:rPr>
          <w:rFonts w:ascii="宋体" w:hAnsi="宋体"/>
          <w:spacing w:val="-2"/>
        </w:rPr>
        <w:t>27</w:t>
      </w:r>
      <w:r w:rsidRPr="00F6334A">
        <w:rPr>
          <w:rFonts w:ascii="宋体" w:hAnsi="宋体" w:hint="eastAsia"/>
          <w:spacing w:val="-2"/>
        </w:rPr>
        <w:t>日</w:t>
      </w:r>
      <w:r w:rsidRPr="00F6334A">
        <w:rPr>
          <w:rFonts w:ascii="宋体" w:hAnsi="宋体"/>
          <w:spacing w:val="-2"/>
        </w:rPr>
        <w:t>(</w:t>
      </w:r>
      <w:r w:rsidRPr="00F6334A">
        <w:rPr>
          <w:rFonts w:ascii="宋体" w:hAnsi="宋体" w:hint="eastAsia"/>
          <w:spacing w:val="-2"/>
        </w:rPr>
        <w:t>星期六</w:t>
      </w:r>
      <w:r w:rsidRPr="00F6334A">
        <w:rPr>
          <w:rFonts w:ascii="宋体" w:hAnsi="宋体"/>
          <w:spacing w:val="-2"/>
        </w:rPr>
        <w:t>)</w:t>
      </w:r>
      <w:r w:rsidRPr="00F6334A">
        <w:rPr>
          <w:rFonts w:ascii="宋体" w:hAnsi="宋体" w:hint="eastAsia"/>
          <w:spacing w:val="-2"/>
        </w:rPr>
        <w:t>上班。</w:t>
      </w:r>
    </w:p>
    <w:p w:rsidR="00AD0831" w:rsidRPr="00F6334A" w:rsidRDefault="00AD0831" w:rsidP="00280C26">
      <w:pPr>
        <w:spacing w:line="400" w:lineRule="atLeast"/>
        <w:ind w:firstLineChars="200" w:firstLine="31680"/>
        <w:rPr>
          <w:rFonts w:ascii="宋体"/>
          <w:spacing w:val="-2"/>
        </w:rPr>
      </w:pPr>
      <w:r w:rsidRPr="00F6334A">
        <w:rPr>
          <w:rFonts w:ascii="宋体" w:hAnsi="宋体" w:hint="eastAsia"/>
          <w:spacing w:val="-2"/>
        </w:rPr>
        <w:t>六、</w:t>
      </w:r>
      <w:r w:rsidRPr="00C64AA5">
        <w:rPr>
          <w:rFonts w:ascii="宋体" w:hAnsi="宋体" w:hint="eastAsia"/>
          <w:b/>
          <w:spacing w:val="-2"/>
        </w:rPr>
        <w:t>中秋节</w:t>
      </w:r>
      <w:r w:rsidRPr="00F6334A">
        <w:rPr>
          <w:rFonts w:ascii="宋体" w:hAnsi="宋体" w:hint="eastAsia"/>
          <w:spacing w:val="-2"/>
        </w:rPr>
        <w:t>、国庆节：</w:t>
      </w:r>
      <w:r w:rsidRPr="00F6334A">
        <w:rPr>
          <w:rFonts w:ascii="宋体" w:hAnsi="宋体"/>
          <w:spacing w:val="-2"/>
        </w:rPr>
        <w:t>10</w:t>
      </w:r>
      <w:r w:rsidRPr="00F6334A">
        <w:rPr>
          <w:rFonts w:ascii="宋体" w:hAnsi="宋体" w:hint="eastAsia"/>
          <w:spacing w:val="-2"/>
        </w:rPr>
        <w:t>月</w:t>
      </w:r>
      <w:r w:rsidRPr="00F6334A">
        <w:rPr>
          <w:rFonts w:ascii="宋体" w:hAnsi="宋体"/>
          <w:spacing w:val="-2"/>
        </w:rPr>
        <w:t>1</w:t>
      </w:r>
      <w:r w:rsidRPr="00F6334A">
        <w:rPr>
          <w:rFonts w:ascii="宋体" w:hAnsi="宋体" w:hint="eastAsia"/>
          <w:spacing w:val="-2"/>
        </w:rPr>
        <w:t>日至</w:t>
      </w:r>
      <w:r w:rsidRPr="00F6334A">
        <w:rPr>
          <w:rFonts w:ascii="宋体" w:hAnsi="宋体"/>
          <w:spacing w:val="-2"/>
        </w:rPr>
        <w:t>8</w:t>
      </w:r>
      <w:r w:rsidRPr="00F6334A">
        <w:rPr>
          <w:rFonts w:ascii="宋体" w:hAnsi="宋体" w:hint="eastAsia"/>
          <w:spacing w:val="-2"/>
        </w:rPr>
        <w:t>日放假调休，共</w:t>
      </w:r>
      <w:r w:rsidRPr="00F6334A">
        <w:rPr>
          <w:rFonts w:ascii="宋体" w:hAnsi="宋体"/>
          <w:spacing w:val="-2"/>
        </w:rPr>
        <w:t>8</w:t>
      </w:r>
      <w:r w:rsidRPr="00F6334A">
        <w:rPr>
          <w:rFonts w:ascii="宋体" w:hAnsi="宋体" w:hint="eastAsia"/>
          <w:spacing w:val="-2"/>
        </w:rPr>
        <w:t>天。</w:t>
      </w:r>
      <w:r w:rsidRPr="00F6334A">
        <w:rPr>
          <w:rFonts w:ascii="宋体" w:hAnsi="宋体"/>
          <w:spacing w:val="-2"/>
        </w:rPr>
        <w:t>9</w:t>
      </w:r>
      <w:r w:rsidRPr="00F6334A">
        <w:rPr>
          <w:rFonts w:ascii="宋体" w:hAnsi="宋体" w:hint="eastAsia"/>
          <w:spacing w:val="-2"/>
        </w:rPr>
        <w:t>月</w:t>
      </w:r>
      <w:r w:rsidRPr="00F6334A">
        <w:rPr>
          <w:rFonts w:ascii="宋体" w:hAnsi="宋体"/>
          <w:spacing w:val="-2"/>
        </w:rPr>
        <w:t>30</w:t>
      </w:r>
      <w:r w:rsidRPr="00F6334A">
        <w:rPr>
          <w:rFonts w:ascii="宋体" w:hAnsi="宋体" w:hint="eastAsia"/>
          <w:spacing w:val="-2"/>
        </w:rPr>
        <w:t>日</w:t>
      </w:r>
      <w:r w:rsidRPr="00F6334A">
        <w:rPr>
          <w:rFonts w:ascii="宋体" w:hAnsi="宋体"/>
          <w:spacing w:val="-2"/>
        </w:rPr>
        <w:t>(</w:t>
      </w:r>
      <w:r w:rsidRPr="00F6334A">
        <w:rPr>
          <w:rFonts w:ascii="宋体" w:hAnsi="宋体" w:hint="eastAsia"/>
          <w:spacing w:val="-2"/>
        </w:rPr>
        <w:t>星期六</w:t>
      </w:r>
      <w:r w:rsidRPr="00F6334A">
        <w:rPr>
          <w:rFonts w:ascii="宋体" w:hAnsi="宋体"/>
          <w:spacing w:val="-2"/>
        </w:rPr>
        <w:t>)</w:t>
      </w:r>
      <w:r w:rsidRPr="00F6334A">
        <w:rPr>
          <w:rFonts w:ascii="宋体" w:hAnsi="宋体" w:hint="eastAsia"/>
          <w:spacing w:val="-2"/>
        </w:rPr>
        <w:t>上班。</w:t>
      </w:r>
    </w:p>
    <w:p w:rsidR="00AD0831" w:rsidRPr="00F6334A" w:rsidRDefault="00AD0831" w:rsidP="00280C26">
      <w:pPr>
        <w:spacing w:line="400" w:lineRule="atLeast"/>
        <w:ind w:firstLineChars="200" w:firstLine="31680"/>
        <w:rPr>
          <w:rFonts w:ascii="宋体"/>
          <w:spacing w:val="-2"/>
        </w:rPr>
      </w:pPr>
      <w:r w:rsidRPr="00F6334A">
        <w:rPr>
          <w:rFonts w:ascii="宋体" w:hAnsi="宋体" w:hint="eastAsia"/>
          <w:spacing w:val="-2"/>
        </w:rPr>
        <w:t>节假日期间，各地区、各部门要妥善安排好值班和安全、保卫等工作，遇有重大突发事件，要按规定及时报告并妥善处置，确保人民群众祥和平安度过节日假期。</w:t>
      </w:r>
    </w:p>
    <w:p w:rsidR="00AD0831" w:rsidRPr="00F6334A" w:rsidRDefault="00AD0831" w:rsidP="00280C26">
      <w:pPr>
        <w:spacing w:line="400" w:lineRule="atLeast"/>
        <w:ind w:firstLineChars="200" w:firstLine="31680"/>
        <w:jc w:val="center"/>
        <w:rPr>
          <w:rFonts w:ascii="宋体"/>
          <w:spacing w:val="-2"/>
        </w:rPr>
      </w:pPr>
      <w:r w:rsidRPr="00F6334A">
        <w:rPr>
          <w:rFonts w:ascii="宋体" w:hAnsi="宋体"/>
          <w:spacing w:val="-2"/>
        </w:rPr>
        <w:t xml:space="preserve">                                </w:t>
      </w:r>
      <w:r w:rsidRPr="00F6334A">
        <w:rPr>
          <w:rFonts w:ascii="宋体" w:hAnsi="宋体" w:hint="eastAsia"/>
          <w:spacing w:val="-2"/>
        </w:rPr>
        <w:t>国务院办公厅</w:t>
      </w:r>
    </w:p>
    <w:p w:rsidR="00AD0831" w:rsidRPr="00F6334A" w:rsidRDefault="00AD0831" w:rsidP="00280C26">
      <w:pPr>
        <w:spacing w:afterLines="150" w:line="400" w:lineRule="atLeast"/>
        <w:ind w:firstLineChars="200" w:firstLine="31680"/>
        <w:jc w:val="center"/>
        <w:rPr>
          <w:rFonts w:ascii="宋体"/>
          <w:spacing w:val="-2"/>
        </w:rPr>
      </w:pPr>
      <w:r w:rsidRPr="00F6334A">
        <w:rPr>
          <w:rFonts w:ascii="宋体" w:hAnsi="宋体"/>
          <w:spacing w:val="-2"/>
        </w:rPr>
        <w:t xml:space="preserve">                                2016</w:t>
      </w:r>
      <w:r w:rsidRPr="00F6334A">
        <w:rPr>
          <w:rFonts w:ascii="宋体" w:hAnsi="宋体" w:hint="eastAsia"/>
          <w:spacing w:val="-2"/>
        </w:rPr>
        <w:t>年</w:t>
      </w:r>
      <w:r w:rsidRPr="00F6334A">
        <w:rPr>
          <w:rFonts w:ascii="宋体" w:hAnsi="宋体"/>
          <w:spacing w:val="-2"/>
        </w:rPr>
        <w:t>12</w:t>
      </w:r>
      <w:r w:rsidRPr="00F6334A">
        <w:rPr>
          <w:rFonts w:ascii="宋体" w:hAnsi="宋体" w:hint="eastAsia"/>
          <w:spacing w:val="-2"/>
        </w:rPr>
        <w:t>月</w:t>
      </w:r>
      <w:r w:rsidRPr="00F6334A">
        <w:rPr>
          <w:rFonts w:ascii="宋体" w:hAnsi="宋体"/>
          <w:spacing w:val="-2"/>
        </w:rPr>
        <w:t>1</w:t>
      </w:r>
      <w:r w:rsidRPr="00F6334A">
        <w:rPr>
          <w:rFonts w:ascii="宋体" w:hAnsi="宋体" w:hint="eastAsia"/>
          <w:spacing w:val="-2"/>
        </w:rPr>
        <w:t>日</w:t>
      </w:r>
    </w:p>
    <w:p w:rsidR="00AD0831" w:rsidRDefault="00AD0831" w:rsidP="00343801">
      <w:pPr>
        <w:kinsoku w:val="0"/>
        <w:overflowPunct w:val="0"/>
        <w:autoSpaceDE w:val="0"/>
        <w:autoSpaceDN w:val="0"/>
        <w:adjustRightInd w:val="0"/>
        <w:snapToGrid w:val="0"/>
        <w:spacing w:line="460" w:lineRule="exact"/>
        <w:jc w:val="center"/>
        <w:rPr>
          <w:rFonts w:ascii="黑体" w:eastAsia="黑体" w:hAnsi="黑体"/>
          <w:sz w:val="36"/>
          <w:szCs w:val="36"/>
        </w:rPr>
      </w:pPr>
      <w:r>
        <w:rPr>
          <w:rFonts w:ascii="黑体" w:eastAsia="黑体" w:hAnsi="黑体" w:hint="eastAsia"/>
          <w:sz w:val="36"/>
          <w:szCs w:val="36"/>
        </w:rPr>
        <w:t>提倡绿色出行，五条公交车线路</w:t>
      </w:r>
    </w:p>
    <w:p w:rsidR="00AD0831" w:rsidRPr="00662872" w:rsidRDefault="00AD0831" w:rsidP="00343801">
      <w:pPr>
        <w:kinsoku w:val="0"/>
        <w:overflowPunct w:val="0"/>
        <w:autoSpaceDE w:val="0"/>
        <w:autoSpaceDN w:val="0"/>
        <w:adjustRightInd w:val="0"/>
        <w:snapToGrid w:val="0"/>
        <w:spacing w:line="460" w:lineRule="exact"/>
        <w:jc w:val="center"/>
        <w:rPr>
          <w:rFonts w:ascii="黑体" w:eastAsia="黑体" w:hAnsi="黑体"/>
          <w:sz w:val="36"/>
          <w:szCs w:val="36"/>
        </w:rPr>
      </w:pPr>
      <w:r>
        <w:rPr>
          <w:rFonts w:ascii="黑体" w:eastAsia="黑体" w:hAnsi="黑体" w:hint="eastAsia"/>
          <w:sz w:val="36"/>
          <w:szCs w:val="36"/>
        </w:rPr>
        <w:t>抵达东大街站</w:t>
      </w:r>
      <w:r>
        <w:rPr>
          <w:rFonts w:ascii="黑体" w:eastAsia="黑体" w:hAnsi="黑体"/>
          <w:sz w:val="36"/>
          <w:szCs w:val="36"/>
        </w:rPr>
        <w:t>(</w:t>
      </w:r>
      <w:r>
        <w:rPr>
          <w:rFonts w:ascii="黑体" w:eastAsia="黑体" w:hAnsi="黑体" w:hint="eastAsia"/>
          <w:sz w:val="36"/>
          <w:szCs w:val="36"/>
        </w:rPr>
        <w:t>日化协会</w:t>
      </w:r>
      <w:r>
        <w:rPr>
          <w:rFonts w:ascii="黑体" w:eastAsia="黑体" w:hAnsi="黑体"/>
          <w:sz w:val="36"/>
          <w:szCs w:val="36"/>
        </w:rPr>
        <w:t>)</w:t>
      </w:r>
    </w:p>
    <w:p w:rsidR="00AD0831" w:rsidRPr="00662872" w:rsidRDefault="00AD0831" w:rsidP="006674AA">
      <w:pPr>
        <w:kinsoku w:val="0"/>
        <w:overflowPunct w:val="0"/>
        <w:autoSpaceDE w:val="0"/>
        <w:autoSpaceDN w:val="0"/>
        <w:adjustRightInd w:val="0"/>
        <w:snapToGrid w:val="0"/>
        <w:spacing w:beforeLines="50" w:line="340" w:lineRule="atLeast"/>
        <w:rPr>
          <w:rFonts w:ascii="宋体"/>
          <w:color w:val="000000"/>
          <w:shd w:val="clear" w:color="auto" w:fill="FFFFFF"/>
        </w:rPr>
      </w:pPr>
      <w:r w:rsidRPr="00662872">
        <w:rPr>
          <w:rFonts w:ascii="宋体" w:hAnsi="宋体"/>
          <w:color w:val="000000"/>
          <w:shd w:val="clear" w:color="auto" w:fill="FFFFFF"/>
        </w:rPr>
        <w:t>47</w:t>
      </w:r>
      <w:r w:rsidRPr="00662872">
        <w:rPr>
          <w:rFonts w:ascii="宋体" w:hAnsi="宋体" w:hint="eastAsia"/>
          <w:color w:val="000000"/>
          <w:shd w:val="clear" w:color="auto" w:fill="FFFFFF"/>
        </w:rPr>
        <w:t>路</w:t>
      </w:r>
    </w:p>
    <w:p w:rsidR="00AD0831" w:rsidRPr="00662872" w:rsidRDefault="00AD0831" w:rsidP="00EE475F">
      <w:pPr>
        <w:kinsoku w:val="0"/>
        <w:overflowPunct w:val="0"/>
        <w:autoSpaceDE w:val="0"/>
        <w:autoSpaceDN w:val="0"/>
        <w:adjustRightInd w:val="0"/>
        <w:snapToGrid w:val="0"/>
        <w:spacing w:line="340" w:lineRule="atLeast"/>
        <w:rPr>
          <w:rFonts w:ascii="宋体"/>
          <w:color w:val="000000"/>
        </w:rPr>
      </w:pPr>
      <w:hyperlink r:id="rId12" w:history="1">
        <w:r w:rsidRPr="00662872">
          <w:rPr>
            <w:rStyle w:val="Hyperlink"/>
            <w:rFonts w:ascii="宋体" w:hAnsi="宋体" w:hint="eastAsia"/>
            <w:color w:val="000000"/>
            <w:u w:val="none"/>
          </w:rPr>
          <w:t>国际教育园北区首末站</w:t>
        </w:r>
      </w:hyperlink>
      <w:r w:rsidRPr="00662872">
        <w:rPr>
          <w:rFonts w:ascii="宋体" w:hAnsi="宋体" w:hint="eastAsia"/>
          <w:color w:val="000000"/>
        </w:rPr>
        <w:t>、</w:t>
      </w:r>
      <w:hyperlink r:id="rId13" w:history="1">
        <w:r w:rsidRPr="00662872">
          <w:rPr>
            <w:rStyle w:val="Hyperlink"/>
            <w:rFonts w:ascii="宋体" w:hAnsi="宋体" w:hint="eastAsia"/>
            <w:color w:val="000000"/>
            <w:u w:val="none"/>
          </w:rPr>
          <w:t>经贸学院东</w:t>
        </w:r>
      </w:hyperlink>
      <w:r w:rsidRPr="00662872">
        <w:rPr>
          <w:rFonts w:ascii="宋体" w:hAnsi="宋体" w:hint="eastAsia"/>
          <w:color w:val="000000"/>
        </w:rPr>
        <w:t>、</w:t>
      </w:r>
      <w:hyperlink r:id="rId14" w:history="1">
        <w:r w:rsidRPr="00662872">
          <w:rPr>
            <w:rStyle w:val="Hyperlink"/>
            <w:rFonts w:ascii="宋体" w:hAnsi="宋体" w:hint="eastAsia"/>
            <w:color w:val="000000"/>
            <w:u w:val="none"/>
          </w:rPr>
          <w:t>学府路科慧路北</w:t>
        </w:r>
      </w:hyperlink>
      <w:r w:rsidRPr="00662872">
        <w:rPr>
          <w:rFonts w:ascii="宋体" w:hAnsi="宋体" w:hint="eastAsia"/>
          <w:color w:val="000000"/>
        </w:rPr>
        <w:t>、</w:t>
      </w:r>
      <w:hyperlink r:id="rId15" w:history="1">
        <w:r w:rsidRPr="00662872">
          <w:rPr>
            <w:rStyle w:val="Hyperlink"/>
            <w:rFonts w:ascii="宋体" w:hAnsi="宋体" w:hint="eastAsia"/>
            <w:color w:val="000000"/>
            <w:u w:val="none"/>
          </w:rPr>
          <w:t>学府路东</w:t>
        </w:r>
      </w:hyperlink>
      <w:r w:rsidRPr="00662872">
        <w:rPr>
          <w:rFonts w:ascii="宋体" w:hAnsi="宋体" w:hint="eastAsia"/>
          <w:color w:val="000000"/>
        </w:rPr>
        <w:t>、</w:t>
      </w:r>
      <w:hyperlink r:id="rId16" w:history="1">
        <w:r w:rsidRPr="00662872">
          <w:rPr>
            <w:rStyle w:val="Hyperlink"/>
            <w:rFonts w:ascii="宋体" w:hAnsi="宋体" w:hint="eastAsia"/>
            <w:color w:val="000000"/>
            <w:u w:val="none"/>
          </w:rPr>
          <w:t>科锐路</w:t>
        </w:r>
      </w:hyperlink>
      <w:r w:rsidRPr="00662872">
        <w:rPr>
          <w:rFonts w:ascii="宋体" w:hAnsi="宋体" w:hint="eastAsia"/>
          <w:color w:val="000000"/>
        </w:rPr>
        <w:t>、</w:t>
      </w:r>
      <w:hyperlink r:id="rId17" w:history="1">
        <w:r w:rsidRPr="00662872">
          <w:rPr>
            <w:rStyle w:val="Hyperlink"/>
            <w:rFonts w:ascii="宋体" w:hAnsi="宋体" w:hint="eastAsia"/>
            <w:color w:val="000000"/>
            <w:u w:val="none"/>
          </w:rPr>
          <w:t>医药科技学校</w:t>
        </w:r>
      </w:hyperlink>
      <w:r w:rsidRPr="00662872">
        <w:rPr>
          <w:rFonts w:ascii="宋体" w:hAnsi="宋体" w:hint="eastAsia"/>
          <w:color w:val="000000"/>
        </w:rPr>
        <w:t>、</w:t>
      </w:r>
      <w:hyperlink r:id="rId18" w:history="1">
        <w:r w:rsidRPr="00662872">
          <w:rPr>
            <w:rStyle w:val="Hyperlink"/>
            <w:rFonts w:ascii="宋体" w:hAnsi="宋体" w:hint="eastAsia"/>
            <w:color w:val="000000"/>
            <w:u w:val="none"/>
          </w:rPr>
          <w:t>学府花苑北</w:t>
        </w:r>
      </w:hyperlink>
      <w:r w:rsidRPr="00662872">
        <w:rPr>
          <w:rFonts w:ascii="宋体" w:hAnsi="宋体" w:hint="eastAsia"/>
          <w:color w:val="000000"/>
        </w:rPr>
        <w:t>、</w:t>
      </w:r>
      <w:hyperlink r:id="rId19" w:history="1">
        <w:r w:rsidRPr="00662872">
          <w:rPr>
            <w:rStyle w:val="Hyperlink"/>
            <w:rFonts w:ascii="宋体" w:hAnsi="宋体" w:hint="eastAsia"/>
            <w:color w:val="000000"/>
            <w:u w:val="none"/>
          </w:rPr>
          <w:t>宝带西路福运路东</w:t>
        </w:r>
      </w:hyperlink>
      <w:r w:rsidRPr="00662872">
        <w:rPr>
          <w:rFonts w:ascii="宋体" w:hAnsi="宋体" w:hint="eastAsia"/>
          <w:color w:val="000000"/>
        </w:rPr>
        <w:t>、</w:t>
      </w:r>
      <w:hyperlink r:id="rId20" w:history="1">
        <w:r w:rsidRPr="00662872">
          <w:rPr>
            <w:rStyle w:val="Hyperlink"/>
            <w:rFonts w:ascii="宋体" w:hAnsi="宋体" w:hint="eastAsia"/>
            <w:color w:val="000000"/>
            <w:u w:val="none"/>
          </w:rPr>
          <w:t>中医院</w:t>
        </w:r>
      </w:hyperlink>
      <w:r w:rsidRPr="00662872">
        <w:rPr>
          <w:rFonts w:ascii="宋体" w:hAnsi="宋体" w:hint="eastAsia"/>
          <w:color w:val="000000"/>
        </w:rPr>
        <w:t>、</w:t>
      </w:r>
      <w:hyperlink r:id="rId21" w:history="1">
        <w:r w:rsidRPr="00662872">
          <w:rPr>
            <w:rStyle w:val="Hyperlink"/>
            <w:rFonts w:ascii="宋体" w:hAnsi="宋体" w:hint="eastAsia"/>
            <w:color w:val="000000"/>
            <w:u w:val="none"/>
          </w:rPr>
          <w:t>沧浪新城第二实小（南）</w:t>
        </w:r>
      </w:hyperlink>
      <w:r w:rsidRPr="00662872">
        <w:rPr>
          <w:rFonts w:ascii="宋体" w:hAnsi="宋体" w:hint="eastAsia"/>
          <w:color w:val="000000"/>
        </w:rPr>
        <w:t>、</w:t>
      </w:r>
      <w:hyperlink r:id="rId22" w:history="1">
        <w:r w:rsidRPr="00662872">
          <w:rPr>
            <w:rStyle w:val="Hyperlink"/>
            <w:rFonts w:ascii="宋体" w:hAnsi="宋体" w:hint="eastAsia"/>
            <w:color w:val="000000"/>
            <w:u w:val="none"/>
          </w:rPr>
          <w:t>吴中西路友新路西</w:t>
        </w:r>
      </w:hyperlink>
      <w:r w:rsidRPr="00662872">
        <w:rPr>
          <w:rFonts w:ascii="宋体" w:hAnsi="宋体" w:hint="eastAsia"/>
          <w:color w:val="000000"/>
        </w:rPr>
        <w:t>、</w:t>
      </w:r>
      <w:hyperlink r:id="rId23" w:history="1">
        <w:r w:rsidRPr="00662872">
          <w:rPr>
            <w:rStyle w:val="Hyperlink"/>
            <w:rFonts w:ascii="宋体" w:hAnsi="宋体" w:hint="eastAsia"/>
            <w:color w:val="000000"/>
            <w:u w:val="none"/>
          </w:rPr>
          <w:t>友联二村</w:t>
        </w:r>
      </w:hyperlink>
      <w:r w:rsidRPr="00662872">
        <w:rPr>
          <w:rFonts w:ascii="宋体" w:hAnsi="宋体" w:hint="eastAsia"/>
          <w:color w:val="000000"/>
        </w:rPr>
        <w:t>、</w:t>
      </w:r>
      <w:hyperlink r:id="rId24" w:history="1">
        <w:r w:rsidRPr="00662872">
          <w:rPr>
            <w:rStyle w:val="Hyperlink"/>
            <w:rFonts w:ascii="宋体" w:hAnsi="宋体" w:hint="eastAsia"/>
            <w:color w:val="000000"/>
            <w:u w:val="none"/>
          </w:rPr>
          <w:t>友新路南环路南</w:t>
        </w:r>
      </w:hyperlink>
      <w:r w:rsidRPr="00662872">
        <w:rPr>
          <w:rFonts w:ascii="宋体" w:hAnsi="宋体" w:hint="eastAsia"/>
          <w:color w:val="000000"/>
        </w:rPr>
        <w:t>、</w:t>
      </w:r>
      <w:hyperlink r:id="rId25" w:history="1">
        <w:r w:rsidRPr="00662872">
          <w:rPr>
            <w:rStyle w:val="Hyperlink"/>
            <w:rFonts w:ascii="宋体" w:hAnsi="宋体" w:hint="eastAsia"/>
            <w:color w:val="000000"/>
            <w:u w:val="none"/>
          </w:rPr>
          <w:t>友新新村南</w:t>
        </w:r>
      </w:hyperlink>
      <w:r w:rsidRPr="00662872">
        <w:rPr>
          <w:rFonts w:ascii="宋体" w:hAnsi="宋体" w:hint="eastAsia"/>
          <w:color w:val="000000"/>
        </w:rPr>
        <w:t>、</w:t>
      </w:r>
      <w:hyperlink r:id="rId26" w:history="1">
        <w:r w:rsidRPr="00662872">
          <w:rPr>
            <w:rStyle w:val="Hyperlink"/>
            <w:rFonts w:ascii="宋体" w:hAnsi="宋体" w:hint="eastAsia"/>
            <w:color w:val="000000"/>
            <w:u w:val="none"/>
          </w:rPr>
          <w:t>友联新村北</w:t>
        </w:r>
      </w:hyperlink>
      <w:r w:rsidRPr="00662872">
        <w:rPr>
          <w:rFonts w:ascii="宋体" w:hAnsi="宋体" w:hint="eastAsia"/>
          <w:color w:val="000000"/>
        </w:rPr>
        <w:t>、</w:t>
      </w:r>
      <w:hyperlink r:id="rId27" w:history="1">
        <w:r w:rsidRPr="00662872">
          <w:rPr>
            <w:rStyle w:val="Hyperlink"/>
            <w:rFonts w:ascii="宋体" w:hAnsi="宋体" w:hint="eastAsia"/>
            <w:color w:val="000000"/>
            <w:u w:val="none"/>
          </w:rPr>
          <w:t>盘溪新村</w:t>
        </w:r>
      </w:hyperlink>
      <w:r w:rsidRPr="00662872">
        <w:rPr>
          <w:rFonts w:ascii="宋体" w:hAnsi="宋体" w:hint="eastAsia"/>
          <w:color w:val="000000"/>
        </w:rPr>
        <w:t>、</w:t>
      </w:r>
      <w:hyperlink r:id="rId28" w:history="1">
        <w:r w:rsidRPr="00662872">
          <w:rPr>
            <w:rStyle w:val="Hyperlink"/>
            <w:rFonts w:ascii="宋体" w:hAnsi="宋体" w:hint="eastAsia"/>
            <w:color w:val="000000"/>
            <w:u w:val="none"/>
          </w:rPr>
          <w:t>新市桥南</w:t>
        </w:r>
      </w:hyperlink>
      <w:r w:rsidRPr="00662872">
        <w:rPr>
          <w:rFonts w:ascii="宋体" w:hAnsi="宋体" w:hint="eastAsia"/>
          <w:color w:val="000000"/>
        </w:rPr>
        <w:t>、</w:t>
      </w:r>
      <w:hyperlink r:id="rId29" w:history="1">
        <w:r w:rsidRPr="00662872">
          <w:rPr>
            <w:rStyle w:val="Hyperlink"/>
            <w:rFonts w:ascii="宋体" w:hAnsi="宋体" w:hint="eastAsia"/>
            <w:color w:val="000000"/>
            <w:u w:val="none"/>
          </w:rPr>
          <w:t>盘门景区北</w:t>
        </w:r>
      </w:hyperlink>
      <w:r w:rsidRPr="00662872">
        <w:rPr>
          <w:rFonts w:ascii="宋体" w:hAnsi="宋体" w:hint="eastAsia"/>
          <w:color w:val="000000"/>
        </w:rPr>
        <w:t>、</w:t>
      </w:r>
      <w:r w:rsidRPr="00C64AA5">
        <w:rPr>
          <w:rFonts w:ascii="宋体" w:hAnsi="宋体" w:hint="eastAsia"/>
          <w:b/>
          <w:color w:val="000000"/>
          <w:shd w:val="pct15" w:color="auto" w:fill="FFFFFF"/>
        </w:rPr>
        <w:t>东大街</w:t>
      </w:r>
      <w:r w:rsidRPr="00662872">
        <w:rPr>
          <w:rFonts w:ascii="宋体" w:hAnsi="宋体" w:hint="eastAsia"/>
          <w:color w:val="000000"/>
        </w:rPr>
        <w:t>、</w:t>
      </w:r>
      <w:hyperlink r:id="rId30" w:history="1">
        <w:r w:rsidRPr="00662872">
          <w:rPr>
            <w:rStyle w:val="Hyperlink"/>
            <w:rFonts w:ascii="宋体" w:hAnsi="宋体" w:hint="eastAsia"/>
            <w:color w:val="000000"/>
            <w:u w:val="none"/>
          </w:rPr>
          <w:t>三多巷</w:t>
        </w:r>
      </w:hyperlink>
      <w:r w:rsidRPr="00662872">
        <w:rPr>
          <w:rFonts w:ascii="宋体" w:hAnsi="宋体" w:hint="eastAsia"/>
          <w:color w:val="000000"/>
        </w:rPr>
        <w:t>、</w:t>
      </w:r>
      <w:hyperlink r:id="rId31" w:history="1">
        <w:r w:rsidRPr="00662872">
          <w:rPr>
            <w:rStyle w:val="Hyperlink"/>
            <w:rFonts w:ascii="宋体" w:hAnsi="宋体" w:hint="eastAsia"/>
            <w:color w:val="000000"/>
            <w:u w:val="none"/>
          </w:rPr>
          <w:t>南林饭店</w:t>
        </w:r>
      </w:hyperlink>
      <w:r w:rsidRPr="00662872">
        <w:rPr>
          <w:rFonts w:ascii="宋体" w:hAnsi="宋体" w:hint="eastAsia"/>
          <w:color w:val="000000"/>
        </w:rPr>
        <w:t>、</w:t>
      </w:r>
      <w:hyperlink r:id="rId32" w:history="1">
        <w:r w:rsidRPr="00662872">
          <w:rPr>
            <w:rStyle w:val="Hyperlink"/>
            <w:rFonts w:ascii="宋体" w:hAnsi="宋体" w:hint="eastAsia"/>
            <w:color w:val="000000"/>
            <w:u w:val="none"/>
          </w:rPr>
          <w:t>网师园北</w:t>
        </w:r>
      </w:hyperlink>
      <w:r w:rsidRPr="00662872">
        <w:rPr>
          <w:rFonts w:ascii="宋体" w:hAnsi="宋体" w:hint="eastAsia"/>
          <w:color w:val="000000"/>
        </w:rPr>
        <w:t>、</w:t>
      </w:r>
      <w:hyperlink r:id="rId33" w:history="1">
        <w:r w:rsidRPr="00662872">
          <w:rPr>
            <w:rStyle w:val="Hyperlink"/>
            <w:rFonts w:ascii="宋体" w:hAnsi="宋体" w:hint="eastAsia"/>
            <w:color w:val="000000"/>
            <w:u w:val="none"/>
          </w:rPr>
          <w:t>苏州饭店</w:t>
        </w:r>
      </w:hyperlink>
      <w:r w:rsidRPr="00662872">
        <w:rPr>
          <w:rFonts w:ascii="宋体" w:hAnsi="宋体" w:hint="eastAsia"/>
          <w:color w:val="000000"/>
        </w:rPr>
        <w:t>、</w:t>
      </w:r>
      <w:hyperlink r:id="rId34" w:history="1">
        <w:r w:rsidRPr="00662872">
          <w:rPr>
            <w:rStyle w:val="Hyperlink"/>
            <w:rFonts w:ascii="宋体" w:hAnsi="宋体" w:hint="eastAsia"/>
            <w:color w:val="000000"/>
            <w:u w:val="none"/>
          </w:rPr>
          <w:t>葑门</w:t>
        </w:r>
      </w:hyperlink>
      <w:r w:rsidRPr="00662872">
        <w:rPr>
          <w:rFonts w:ascii="宋体" w:hAnsi="宋体" w:hint="eastAsia"/>
          <w:color w:val="000000"/>
        </w:rPr>
        <w:t>、</w:t>
      </w:r>
      <w:hyperlink r:id="rId35" w:history="1">
        <w:r w:rsidRPr="00662872">
          <w:rPr>
            <w:rStyle w:val="Hyperlink"/>
            <w:rFonts w:ascii="宋体" w:hAnsi="宋体" w:hint="eastAsia"/>
            <w:color w:val="000000"/>
            <w:u w:val="none"/>
          </w:rPr>
          <w:t>葑门换乘站南</w:t>
        </w:r>
      </w:hyperlink>
      <w:r w:rsidRPr="00662872">
        <w:rPr>
          <w:rFonts w:ascii="宋体" w:hAnsi="宋体" w:hint="eastAsia"/>
          <w:color w:val="000000"/>
        </w:rPr>
        <w:t>、</w:t>
      </w:r>
      <w:hyperlink r:id="rId36" w:history="1">
        <w:r w:rsidRPr="00662872">
          <w:rPr>
            <w:rStyle w:val="Hyperlink"/>
            <w:rFonts w:ascii="宋体" w:hAnsi="宋体" w:hint="eastAsia"/>
            <w:color w:val="000000"/>
            <w:u w:val="none"/>
          </w:rPr>
          <w:t>苏大东校区</w:t>
        </w:r>
      </w:hyperlink>
      <w:r w:rsidRPr="00662872">
        <w:rPr>
          <w:rFonts w:ascii="宋体" w:hAnsi="宋体" w:hint="eastAsia"/>
          <w:color w:val="000000"/>
        </w:rPr>
        <w:t>、</w:t>
      </w:r>
      <w:hyperlink r:id="rId37" w:history="1">
        <w:r w:rsidRPr="00662872">
          <w:rPr>
            <w:rStyle w:val="Hyperlink"/>
            <w:rFonts w:ascii="宋体" w:hAnsi="宋体" w:hint="eastAsia"/>
            <w:color w:val="000000"/>
            <w:u w:val="none"/>
          </w:rPr>
          <w:t>夏园新村</w:t>
        </w:r>
      </w:hyperlink>
      <w:r w:rsidRPr="00662872">
        <w:rPr>
          <w:rFonts w:ascii="宋体" w:hAnsi="宋体" w:hint="eastAsia"/>
          <w:color w:val="000000"/>
        </w:rPr>
        <w:t>、</w:t>
      </w:r>
      <w:hyperlink r:id="rId38" w:history="1">
        <w:r w:rsidRPr="00662872">
          <w:rPr>
            <w:rStyle w:val="Hyperlink"/>
            <w:rFonts w:ascii="宋体" w:hAnsi="宋体" w:hint="eastAsia"/>
            <w:color w:val="000000"/>
            <w:u w:val="none"/>
          </w:rPr>
          <w:t>欧尚超市②</w:t>
        </w:r>
      </w:hyperlink>
      <w:r w:rsidRPr="00662872">
        <w:rPr>
          <w:rFonts w:ascii="宋体" w:hAnsi="宋体" w:hint="eastAsia"/>
          <w:color w:val="000000"/>
        </w:rPr>
        <w:t>、</w:t>
      </w:r>
      <w:hyperlink r:id="rId39" w:history="1">
        <w:r w:rsidRPr="00662872">
          <w:rPr>
            <w:rStyle w:val="Hyperlink"/>
            <w:rFonts w:ascii="宋体" w:hAnsi="宋体" w:hint="eastAsia"/>
            <w:color w:val="000000"/>
            <w:u w:val="none"/>
          </w:rPr>
          <w:t>星海学校西</w:t>
        </w:r>
      </w:hyperlink>
      <w:r w:rsidRPr="00662872">
        <w:rPr>
          <w:rFonts w:ascii="宋体" w:hAnsi="宋体" w:hint="eastAsia"/>
          <w:color w:val="000000"/>
        </w:rPr>
        <w:t>、</w:t>
      </w:r>
      <w:hyperlink r:id="rId40" w:history="1">
        <w:r w:rsidRPr="00662872">
          <w:rPr>
            <w:rStyle w:val="Hyperlink"/>
            <w:rFonts w:ascii="宋体" w:hAnsi="宋体" w:hint="eastAsia"/>
            <w:color w:val="000000"/>
            <w:u w:val="none"/>
          </w:rPr>
          <w:t>星海学校东</w:t>
        </w:r>
      </w:hyperlink>
      <w:r w:rsidRPr="00662872">
        <w:rPr>
          <w:rFonts w:ascii="宋体" w:hAnsi="宋体" w:hint="eastAsia"/>
          <w:color w:val="000000"/>
        </w:rPr>
        <w:t>、</w:t>
      </w:r>
      <w:hyperlink r:id="rId41" w:history="1">
        <w:r w:rsidRPr="00662872">
          <w:rPr>
            <w:rStyle w:val="Hyperlink"/>
            <w:rFonts w:ascii="宋体" w:hAnsi="宋体" w:hint="eastAsia"/>
            <w:color w:val="000000"/>
            <w:u w:val="none"/>
          </w:rPr>
          <w:t>星海公园</w:t>
        </w:r>
      </w:hyperlink>
      <w:r w:rsidRPr="00662872">
        <w:rPr>
          <w:rFonts w:ascii="宋体" w:hAnsi="宋体" w:hint="eastAsia"/>
          <w:color w:val="000000"/>
        </w:rPr>
        <w:t>、</w:t>
      </w:r>
      <w:hyperlink r:id="rId42" w:history="1">
        <w:r w:rsidRPr="00662872">
          <w:rPr>
            <w:rStyle w:val="Hyperlink"/>
            <w:rFonts w:ascii="宋体" w:hAnsi="宋体" w:hint="eastAsia"/>
            <w:color w:val="000000"/>
            <w:u w:val="none"/>
          </w:rPr>
          <w:t>师惠邻里中心</w:t>
        </w:r>
      </w:hyperlink>
      <w:r w:rsidRPr="00662872">
        <w:rPr>
          <w:rFonts w:ascii="宋体" w:hAnsi="宋体" w:hint="eastAsia"/>
          <w:color w:val="000000"/>
        </w:rPr>
        <w:t>、</w:t>
      </w:r>
      <w:hyperlink r:id="rId43" w:history="1">
        <w:r w:rsidRPr="00662872">
          <w:rPr>
            <w:rStyle w:val="Hyperlink"/>
            <w:rFonts w:ascii="宋体" w:hAnsi="宋体" w:hint="eastAsia"/>
            <w:color w:val="000000"/>
            <w:u w:val="none"/>
          </w:rPr>
          <w:t>四季家园</w:t>
        </w:r>
      </w:hyperlink>
      <w:r w:rsidRPr="00662872">
        <w:rPr>
          <w:rFonts w:ascii="宋体" w:hAnsi="宋体" w:hint="eastAsia"/>
          <w:color w:val="000000"/>
        </w:rPr>
        <w:t>、</w:t>
      </w:r>
      <w:hyperlink r:id="rId44" w:history="1">
        <w:r w:rsidRPr="00662872">
          <w:rPr>
            <w:rStyle w:val="Hyperlink"/>
            <w:rFonts w:ascii="宋体" w:hAnsi="宋体" w:hint="eastAsia"/>
            <w:color w:val="000000"/>
            <w:u w:val="none"/>
          </w:rPr>
          <w:t>国际大厦西</w:t>
        </w:r>
      </w:hyperlink>
      <w:r w:rsidRPr="00662872">
        <w:rPr>
          <w:rFonts w:ascii="宋体" w:hAnsi="宋体" w:hint="eastAsia"/>
          <w:color w:val="000000"/>
        </w:rPr>
        <w:t>、</w:t>
      </w:r>
      <w:hyperlink r:id="rId45" w:history="1">
        <w:r w:rsidRPr="00662872">
          <w:rPr>
            <w:rStyle w:val="Hyperlink"/>
            <w:rFonts w:ascii="宋体" w:hAnsi="宋体" w:hint="eastAsia"/>
            <w:color w:val="000000"/>
            <w:u w:val="none"/>
          </w:rPr>
          <w:t>新加花园东</w:t>
        </w:r>
      </w:hyperlink>
      <w:r w:rsidRPr="00662872">
        <w:rPr>
          <w:rFonts w:ascii="宋体" w:hAnsi="宋体" w:hint="eastAsia"/>
          <w:color w:val="000000"/>
        </w:rPr>
        <w:t>、</w:t>
      </w:r>
      <w:hyperlink r:id="rId46" w:history="1">
        <w:r w:rsidRPr="00662872">
          <w:rPr>
            <w:rStyle w:val="Hyperlink"/>
            <w:rFonts w:ascii="宋体" w:hAnsi="宋体" w:hint="eastAsia"/>
            <w:color w:val="000000"/>
            <w:u w:val="none"/>
          </w:rPr>
          <w:t>沁苑小区</w:t>
        </w:r>
      </w:hyperlink>
      <w:r w:rsidRPr="00662872">
        <w:rPr>
          <w:rFonts w:ascii="宋体" w:hAnsi="宋体" w:hint="eastAsia"/>
          <w:color w:val="000000"/>
        </w:rPr>
        <w:t>、</w:t>
      </w:r>
      <w:hyperlink r:id="rId47" w:history="1">
        <w:r w:rsidRPr="00662872">
          <w:rPr>
            <w:rStyle w:val="Hyperlink"/>
            <w:rFonts w:ascii="宋体" w:hAnsi="宋体" w:hint="eastAsia"/>
            <w:color w:val="000000"/>
            <w:u w:val="none"/>
          </w:rPr>
          <w:t>凤鸣街南</w:t>
        </w:r>
      </w:hyperlink>
      <w:r w:rsidRPr="00662872">
        <w:rPr>
          <w:rFonts w:ascii="宋体" w:hAnsi="宋体" w:hint="eastAsia"/>
          <w:color w:val="000000"/>
        </w:rPr>
        <w:t>、</w:t>
      </w:r>
      <w:hyperlink r:id="rId48" w:history="1">
        <w:r w:rsidRPr="00662872">
          <w:rPr>
            <w:rStyle w:val="Hyperlink"/>
            <w:rFonts w:ascii="宋体" w:hAnsi="宋体" w:hint="eastAsia"/>
            <w:color w:val="000000"/>
            <w:u w:val="none"/>
          </w:rPr>
          <w:t>艺术中心北</w:t>
        </w:r>
      </w:hyperlink>
      <w:r w:rsidRPr="00662872">
        <w:rPr>
          <w:rFonts w:ascii="宋体" w:hAnsi="宋体" w:hint="eastAsia"/>
          <w:color w:val="000000"/>
        </w:rPr>
        <w:t>、</w:t>
      </w:r>
      <w:hyperlink r:id="rId49" w:history="1">
        <w:r w:rsidRPr="00662872">
          <w:rPr>
            <w:rStyle w:val="Hyperlink"/>
            <w:rFonts w:ascii="宋体" w:hAnsi="宋体" w:hint="eastAsia"/>
            <w:color w:val="000000"/>
            <w:u w:val="none"/>
          </w:rPr>
          <w:t>国际博览中心</w:t>
        </w:r>
      </w:hyperlink>
      <w:r w:rsidRPr="00662872">
        <w:rPr>
          <w:rFonts w:ascii="宋体" w:hAnsi="宋体" w:hint="eastAsia"/>
          <w:color w:val="000000"/>
        </w:rPr>
        <w:t>、</w:t>
      </w:r>
      <w:hyperlink r:id="rId50" w:history="1">
        <w:r w:rsidRPr="00662872">
          <w:rPr>
            <w:rStyle w:val="Hyperlink"/>
            <w:rFonts w:ascii="宋体" w:hAnsi="宋体" w:hint="eastAsia"/>
            <w:color w:val="000000"/>
            <w:u w:val="none"/>
          </w:rPr>
          <w:t>国际博览中心东</w:t>
        </w:r>
      </w:hyperlink>
      <w:r w:rsidRPr="00662872">
        <w:rPr>
          <w:rFonts w:ascii="宋体" w:hAnsi="宋体" w:hint="eastAsia"/>
          <w:color w:val="000000"/>
        </w:rPr>
        <w:t>、</w:t>
      </w:r>
      <w:hyperlink r:id="rId51" w:history="1">
        <w:r w:rsidRPr="00662872">
          <w:rPr>
            <w:rStyle w:val="Hyperlink"/>
            <w:rFonts w:ascii="宋体" w:hAnsi="宋体" w:hint="eastAsia"/>
            <w:color w:val="000000"/>
            <w:u w:val="none"/>
          </w:rPr>
          <w:t>现代大道星湖街</w:t>
        </w:r>
      </w:hyperlink>
      <w:r w:rsidRPr="00662872">
        <w:rPr>
          <w:rFonts w:ascii="宋体" w:hAnsi="宋体" w:hint="eastAsia"/>
          <w:color w:val="000000"/>
        </w:rPr>
        <w:t>、</w:t>
      </w:r>
      <w:hyperlink r:id="rId52" w:history="1">
        <w:r w:rsidRPr="00662872">
          <w:rPr>
            <w:rStyle w:val="Hyperlink"/>
            <w:rFonts w:ascii="宋体" w:hAnsi="宋体" w:hint="eastAsia"/>
            <w:color w:val="000000"/>
            <w:u w:val="none"/>
          </w:rPr>
          <w:t>九龙医院南</w:t>
        </w:r>
      </w:hyperlink>
      <w:r w:rsidRPr="00662872">
        <w:rPr>
          <w:rFonts w:ascii="宋体" w:hAnsi="宋体" w:hint="eastAsia"/>
          <w:color w:val="000000"/>
        </w:rPr>
        <w:t>、</w:t>
      </w:r>
      <w:hyperlink r:id="rId53" w:history="1">
        <w:r w:rsidRPr="00662872">
          <w:rPr>
            <w:rStyle w:val="Hyperlink"/>
            <w:rFonts w:ascii="宋体" w:hAnsi="宋体" w:hint="eastAsia"/>
            <w:color w:val="000000"/>
            <w:u w:val="none"/>
          </w:rPr>
          <w:t>园区行政中心</w:t>
        </w:r>
      </w:hyperlink>
      <w:r w:rsidRPr="00662872">
        <w:rPr>
          <w:rFonts w:ascii="宋体" w:hAnsi="宋体" w:hint="eastAsia"/>
          <w:color w:val="000000"/>
        </w:rPr>
        <w:t>、</w:t>
      </w:r>
      <w:hyperlink r:id="rId54" w:history="1">
        <w:r w:rsidRPr="00662872">
          <w:rPr>
            <w:rStyle w:val="Hyperlink"/>
            <w:rFonts w:ascii="宋体" w:hAnsi="宋体" w:hint="eastAsia"/>
            <w:color w:val="000000"/>
            <w:u w:val="none"/>
          </w:rPr>
          <w:t>圆融大厦</w:t>
        </w:r>
      </w:hyperlink>
      <w:r w:rsidRPr="00662872">
        <w:rPr>
          <w:rFonts w:ascii="宋体" w:hAnsi="宋体" w:hint="eastAsia"/>
          <w:color w:val="000000"/>
        </w:rPr>
        <w:t>、</w:t>
      </w:r>
      <w:hyperlink r:id="rId55" w:history="1">
        <w:r w:rsidRPr="00662872">
          <w:rPr>
            <w:rStyle w:val="Hyperlink"/>
            <w:rFonts w:ascii="宋体" w:hAnsi="宋体" w:hint="eastAsia"/>
            <w:color w:val="000000"/>
            <w:u w:val="none"/>
          </w:rPr>
          <w:t>会心街</w:t>
        </w:r>
      </w:hyperlink>
      <w:r w:rsidRPr="00662872">
        <w:rPr>
          <w:rFonts w:ascii="宋体" w:hAnsi="宋体" w:hint="eastAsia"/>
          <w:color w:val="000000"/>
        </w:rPr>
        <w:t>、</w:t>
      </w:r>
      <w:hyperlink r:id="rId56" w:history="1">
        <w:r w:rsidRPr="00662872">
          <w:rPr>
            <w:rStyle w:val="Hyperlink"/>
            <w:rFonts w:ascii="宋体" w:hAnsi="宋体" w:hint="eastAsia"/>
            <w:color w:val="000000"/>
            <w:u w:val="none"/>
          </w:rPr>
          <w:t>湖东邻里中心北</w:t>
        </w:r>
      </w:hyperlink>
      <w:r w:rsidRPr="00662872">
        <w:rPr>
          <w:rFonts w:ascii="宋体" w:hAnsi="宋体" w:hint="eastAsia"/>
          <w:color w:val="000000"/>
        </w:rPr>
        <w:t>、</w:t>
      </w:r>
      <w:hyperlink r:id="rId57" w:history="1">
        <w:r w:rsidRPr="00662872">
          <w:rPr>
            <w:rStyle w:val="Hyperlink"/>
            <w:rFonts w:ascii="宋体" w:hAnsi="宋体" w:hint="eastAsia"/>
            <w:color w:val="000000"/>
            <w:u w:val="none"/>
          </w:rPr>
          <w:t>东城郡南</w:t>
        </w:r>
      </w:hyperlink>
      <w:r w:rsidRPr="00662872">
        <w:rPr>
          <w:rFonts w:ascii="宋体" w:hAnsi="宋体" w:hint="eastAsia"/>
          <w:color w:val="000000"/>
        </w:rPr>
        <w:t>、</w:t>
      </w:r>
      <w:hyperlink r:id="rId58" w:history="1">
        <w:r w:rsidRPr="00662872">
          <w:rPr>
            <w:rStyle w:val="Hyperlink"/>
            <w:rFonts w:ascii="宋体" w:hAnsi="宋体" w:hint="eastAsia"/>
            <w:color w:val="000000"/>
            <w:u w:val="none"/>
          </w:rPr>
          <w:t>园区二实小北</w:t>
        </w:r>
      </w:hyperlink>
      <w:r w:rsidRPr="00662872">
        <w:rPr>
          <w:rFonts w:ascii="宋体" w:hAnsi="宋体" w:hint="eastAsia"/>
          <w:color w:val="000000"/>
        </w:rPr>
        <w:t>、</w:t>
      </w:r>
      <w:hyperlink r:id="rId59" w:history="1">
        <w:r w:rsidRPr="00662872">
          <w:rPr>
            <w:rStyle w:val="Hyperlink"/>
            <w:rFonts w:ascii="宋体" w:hAnsi="宋体" w:hint="eastAsia"/>
            <w:color w:val="000000"/>
            <w:u w:val="none"/>
          </w:rPr>
          <w:t>西交大苏州附中北</w:t>
        </w:r>
      </w:hyperlink>
      <w:r w:rsidRPr="00662872">
        <w:rPr>
          <w:rFonts w:ascii="宋体" w:hAnsi="宋体" w:hint="eastAsia"/>
          <w:color w:val="000000"/>
        </w:rPr>
        <w:t>、</w:t>
      </w:r>
      <w:hyperlink r:id="rId60" w:history="1">
        <w:r w:rsidRPr="00662872">
          <w:rPr>
            <w:rStyle w:val="Hyperlink"/>
            <w:rFonts w:ascii="宋体" w:hAnsi="宋体" w:hint="eastAsia"/>
            <w:color w:val="000000"/>
            <w:u w:val="none"/>
          </w:rPr>
          <w:t>东湖林语</w:t>
        </w:r>
      </w:hyperlink>
      <w:r w:rsidRPr="00662872">
        <w:rPr>
          <w:rFonts w:ascii="宋体" w:hAnsi="宋体" w:hint="eastAsia"/>
          <w:color w:val="000000"/>
        </w:rPr>
        <w:t>、</w:t>
      </w:r>
      <w:hyperlink r:id="rId61" w:history="1">
        <w:r w:rsidRPr="00662872">
          <w:rPr>
            <w:rStyle w:val="Hyperlink"/>
            <w:rFonts w:ascii="宋体" w:hAnsi="宋体" w:hint="eastAsia"/>
            <w:color w:val="000000"/>
            <w:u w:val="none"/>
          </w:rPr>
          <w:t>津梁街首末站</w:t>
        </w:r>
      </w:hyperlink>
    </w:p>
    <w:p w:rsidR="00AD0831" w:rsidRPr="00662872" w:rsidRDefault="00AD0831" w:rsidP="006674AA">
      <w:pPr>
        <w:kinsoku w:val="0"/>
        <w:overflowPunct w:val="0"/>
        <w:autoSpaceDE w:val="0"/>
        <w:autoSpaceDN w:val="0"/>
        <w:adjustRightInd w:val="0"/>
        <w:snapToGrid w:val="0"/>
        <w:spacing w:beforeLines="50" w:line="340" w:lineRule="atLeast"/>
        <w:rPr>
          <w:rFonts w:ascii="宋体"/>
          <w:color w:val="000000"/>
        </w:rPr>
      </w:pPr>
      <w:r w:rsidRPr="00662872">
        <w:rPr>
          <w:rFonts w:ascii="宋体" w:hAnsi="宋体"/>
          <w:color w:val="000000"/>
        </w:rPr>
        <w:t>305</w:t>
      </w:r>
      <w:r w:rsidRPr="00662872">
        <w:rPr>
          <w:rFonts w:ascii="宋体" w:hAnsi="宋体" w:hint="eastAsia"/>
          <w:color w:val="000000"/>
        </w:rPr>
        <w:t>路</w:t>
      </w:r>
    </w:p>
    <w:p w:rsidR="00AD0831" w:rsidRPr="00662872" w:rsidRDefault="00AD0831" w:rsidP="00EE475F">
      <w:pPr>
        <w:spacing w:line="340" w:lineRule="atLeast"/>
        <w:rPr>
          <w:rFonts w:ascii="宋体"/>
          <w:color w:val="000000"/>
        </w:rPr>
      </w:pPr>
      <w:hyperlink r:id="rId62" w:history="1">
        <w:r w:rsidRPr="00662872">
          <w:rPr>
            <w:rStyle w:val="Hyperlink"/>
            <w:rFonts w:ascii="宋体" w:hAnsi="宋体" w:hint="eastAsia"/>
            <w:color w:val="000000"/>
            <w:u w:val="none"/>
          </w:rPr>
          <w:t>东明装饰城首末站</w:t>
        </w:r>
      </w:hyperlink>
      <w:r w:rsidRPr="00662872">
        <w:rPr>
          <w:rFonts w:ascii="宋体" w:hAnsi="宋体" w:hint="eastAsia"/>
          <w:color w:val="000000"/>
        </w:rPr>
        <w:t>、</w:t>
      </w:r>
      <w:hyperlink r:id="rId63" w:history="1">
        <w:r w:rsidRPr="00662872">
          <w:rPr>
            <w:rStyle w:val="Hyperlink"/>
            <w:rFonts w:ascii="宋体" w:hAnsi="宋体" w:hint="eastAsia"/>
            <w:color w:val="000000"/>
            <w:u w:val="none"/>
          </w:rPr>
          <w:t>官渎桥东</w:t>
        </w:r>
      </w:hyperlink>
      <w:r w:rsidRPr="00662872">
        <w:rPr>
          <w:rFonts w:ascii="宋体" w:hAnsi="宋体" w:hint="eastAsia"/>
          <w:color w:val="000000"/>
        </w:rPr>
        <w:t>、</w:t>
      </w:r>
      <w:hyperlink r:id="rId64" w:history="1">
        <w:r w:rsidRPr="00662872">
          <w:rPr>
            <w:rStyle w:val="Hyperlink"/>
            <w:rFonts w:ascii="宋体" w:hAnsi="宋体" w:hint="eastAsia"/>
            <w:color w:val="000000"/>
            <w:u w:val="none"/>
          </w:rPr>
          <w:t>官渎桥西</w:t>
        </w:r>
      </w:hyperlink>
      <w:r w:rsidRPr="00662872">
        <w:rPr>
          <w:rFonts w:ascii="宋体" w:hAnsi="宋体" w:hint="eastAsia"/>
          <w:color w:val="000000"/>
        </w:rPr>
        <w:t>、</w:t>
      </w:r>
      <w:hyperlink r:id="rId65" w:history="1">
        <w:r w:rsidRPr="00662872">
          <w:rPr>
            <w:rStyle w:val="Hyperlink"/>
            <w:rFonts w:ascii="宋体" w:hAnsi="宋体" w:hint="eastAsia"/>
            <w:color w:val="000000"/>
            <w:u w:val="none"/>
          </w:rPr>
          <w:t>向阳桥东</w:t>
        </w:r>
      </w:hyperlink>
      <w:r w:rsidRPr="00662872">
        <w:rPr>
          <w:rFonts w:ascii="宋体" w:hAnsi="宋体" w:hint="eastAsia"/>
          <w:color w:val="000000"/>
        </w:rPr>
        <w:t>、</w:t>
      </w:r>
      <w:hyperlink r:id="rId66" w:history="1">
        <w:r w:rsidRPr="00662872">
          <w:rPr>
            <w:rStyle w:val="Hyperlink"/>
            <w:rFonts w:ascii="宋体" w:hAnsi="宋体" w:hint="eastAsia"/>
            <w:color w:val="000000"/>
            <w:u w:val="none"/>
          </w:rPr>
          <w:t>向阳桥</w:t>
        </w:r>
      </w:hyperlink>
      <w:r w:rsidRPr="00662872">
        <w:rPr>
          <w:rFonts w:ascii="宋体" w:hAnsi="宋体" w:hint="eastAsia"/>
          <w:color w:val="000000"/>
        </w:rPr>
        <w:t>、</w:t>
      </w:r>
      <w:hyperlink r:id="rId67" w:history="1">
        <w:r w:rsidRPr="00662872">
          <w:rPr>
            <w:rStyle w:val="Hyperlink"/>
            <w:rFonts w:ascii="宋体" w:hAnsi="宋体" w:hint="eastAsia"/>
            <w:color w:val="000000"/>
            <w:u w:val="none"/>
          </w:rPr>
          <w:t>娄门</w:t>
        </w:r>
      </w:hyperlink>
      <w:r w:rsidRPr="00662872">
        <w:rPr>
          <w:rFonts w:ascii="宋体" w:hAnsi="宋体" w:hint="eastAsia"/>
          <w:color w:val="000000"/>
        </w:rPr>
        <w:t>、</w:t>
      </w:r>
      <w:hyperlink r:id="rId68" w:history="1">
        <w:r w:rsidRPr="00662872">
          <w:rPr>
            <w:rStyle w:val="Hyperlink"/>
            <w:rFonts w:ascii="宋体" w:hAnsi="宋体" w:hint="eastAsia"/>
            <w:color w:val="000000"/>
            <w:u w:val="none"/>
          </w:rPr>
          <w:t>北张家巷</w:t>
        </w:r>
      </w:hyperlink>
      <w:r w:rsidRPr="00662872">
        <w:rPr>
          <w:rFonts w:ascii="宋体" w:hAnsi="宋体" w:hint="eastAsia"/>
          <w:color w:val="000000"/>
        </w:rPr>
        <w:t>、</w:t>
      </w:r>
      <w:hyperlink r:id="rId69" w:history="1">
        <w:r w:rsidRPr="00662872">
          <w:rPr>
            <w:rStyle w:val="Hyperlink"/>
            <w:rFonts w:ascii="宋体" w:hAnsi="宋体" w:hint="eastAsia"/>
            <w:color w:val="000000"/>
            <w:u w:val="none"/>
          </w:rPr>
          <w:t>东园</w:t>
        </w:r>
      </w:hyperlink>
      <w:r w:rsidRPr="00662872">
        <w:rPr>
          <w:rFonts w:ascii="宋体" w:hAnsi="宋体" w:hint="eastAsia"/>
          <w:color w:val="000000"/>
        </w:rPr>
        <w:t>、</w:t>
      </w:r>
      <w:hyperlink r:id="rId70" w:history="1">
        <w:r w:rsidRPr="00662872">
          <w:rPr>
            <w:rStyle w:val="Hyperlink"/>
            <w:rFonts w:ascii="宋体" w:hAnsi="宋体" w:hint="eastAsia"/>
            <w:color w:val="000000"/>
            <w:u w:val="none"/>
          </w:rPr>
          <w:t>平江路</w:t>
        </w:r>
      </w:hyperlink>
      <w:r w:rsidRPr="00662872">
        <w:rPr>
          <w:rFonts w:ascii="宋体" w:hAnsi="宋体" w:hint="eastAsia"/>
          <w:color w:val="000000"/>
        </w:rPr>
        <w:t>、</w:t>
      </w:r>
      <w:hyperlink r:id="rId71" w:history="1">
        <w:r w:rsidRPr="00662872">
          <w:rPr>
            <w:rStyle w:val="Hyperlink"/>
            <w:rFonts w:ascii="宋体" w:hAnsi="宋体" w:hint="eastAsia"/>
            <w:color w:val="000000"/>
            <w:u w:val="none"/>
          </w:rPr>
          <w:t>狮子林南</w:t>
        </w:r>
      </w:hyperlink>
      <w:r w:rsidRPr="00662872">
        <w:rPr>
          <w:rFonts w:ascii="宋体" w:hAnsi="宋体" w:hint="eastAsia"/>
          <w:color w:val="000000"/>
        </w:rPr>
        <w:t>、</w:t>
      </w:r>
      <w:hyperlink r:id="rId72" w:history="1">
        <w:r w:rsidRPr="00662872">
          <w:rPr>
            <w:rStyle w:val="Hyperlink"/>
            <w:rFonts w:ascii="宋体" w:hAnsi="宋体" w:hint="eastAsia"/>
            <w:color w:val="000000"/>
            <w:u w:val="none"/>
          </w:rPr>
          <w:t>市立医院东区</w:t>
        </w:r>
      </w:hyperlink>
      <w:r w:rsidRPr="00662872">
        <w:rPr>
          <w:rFonts w:ascii="宋体" w:hAnsi="宋体" w:hint="eastAsia"/>
          <w:color w:val="000000"/>
        </w:rPr>
        <w:t>、</w:t>
      </w:r>
      <w:hyperlink r:id="rId73" w:history="1">
        <w:r w:rsidRPr="00662872">
          <w:rPr>
            <w:rStyle w:val="Hyperlink"/>
            <w:rFonts w:ascii="宋体" w:hAnsi="宋体" w:hint="eastAsia"/>
            <w:color w:val="000000"/>
            <w:u w:val="none"/>
          </w:rPr>
          <w:t>接驾桥</w:t>
        </w:r>
      </w:hyperlink>
      <w:r w:rsidRPr="00662872">
        <w:rPr>
          <w:rFonts w:ascii="宋体" w:hAnsi="宋体" w:hint="eastAsia"/>
          <w:color w:val="000000"/>
        </w:rPr>
        <w:t>、</w:t>
      </w:r>
      <w:hyperlink r:id="rId74" w:history="1">
        <w:r w:rsidRPr="00662872">
          <w:rPr>
            <w:rStyle w:val="Hyperlink"/>
            <w:rFonts w:ascii="宋体" w:hAnsi="宋体" w:hint="eastAsia"/>
            <w:color w:val="000000"/>
            <w:u w:val="none"/>
          </w:rPr>
          <w:t>察院场</w:t>
        </w:r>
      </w:hyperlink>
      <w:r w:rsidRPr="00662872">
        <w:rPr>
          <w:rFonts w:ascii="宋体" w:hAnsi="宋体" w:hint="eastAsia"/>
          <w:color w:val="000000"/>
        </w:rPr>
        <w:t>、</w:t>
      </w:r>
      <w:hyperlink r:id="rId75" w:history="1">
        <w:r w:rsidRPr="00662872">
          <w:rPr>
            <w:rStyle w:val="Hyperlink"/>
            <w:rFonts w:ascii="宋体" w:hAnsi="宋体" w:hint="eastAsia"/>
            <w:color w:val="000000"/>
            <w:u w:val="none"/>
          </w:rPr>
          <w:t>景德路</w:t>
        </w:r>
      </w:hyperlink>
      <w:r w:rsidRPr="00662872">
        <w:rPr>
          <w:rFonts w:ascii="宋体" w:hAnsi="宋体" w:hint="eastAsia"/>
          <w:color w:val="000000"/>
        </w:rPr>
        <w:t>、</w:t>
      </w:r>
      <w:hyperlink r:id="rId76" w:history="1">
        <w:r w:rsidRPr="00662872">
          <w:rPr>
            <w:rStyle w:val="Hyperlink"/>
            <w:rFonts w:ascii="宋体" w:hAnsi="宋体" w:hint="eastAsia"/>
            <w:color w:val="000000"/>
            <w:u w:val="none"/>
          </w:rPr>
          <w:t>干将路</w:t>
        </w:r>
      </w:hyperlink>
      <w:r w:rsidRPr="00662872">
        <w:rPr>
          <w:rFonts w:ascii="宋体" w:hAnsi="宋体" w:hint="eastAsia"/>
          <w:color w:val="000000"/>
        </w:rPr>
        <w:t>、</w:t>
      </w:r>
      <w:hyperlink r:id="rId77" w:history="1">
        <w:r w:rsidRPr="00662872">
          <w:rPr>
            <w:rStyle w:val="Hyperlink"/>
            <w:rFonts w:ascii="宋体" w:hAnsi="宋体" w:hint="eastAsia"/>
            <w:color w:val="000000"/>
            <w:u w:val="none"/>
          </w:rPr>
          <w:t>司前街</w:t>
        </w:r>
      </w:hyperlink>
      <w:r w:rsidRPr="00662872">
        <w:rPr>
          <w:rFonts w:ascii="宋体" w:hAnsi="宋体" w:hint="eastAsia"/>
          <w:color w:val="000000"/>
        </w:rPr>
        <w:t>、</w:t>
      </w:r>
      <w:hyperlink r:id="rId78" w:history="1">
        <w:r w:rsidRPr="00C64AA5">
          <w:rPr>
            <w:rStyle w:val="Hyperlink"/>
            <w:rFonts w:ascii="宋体" w:hAnsi="宋体" w:hint="eastAsia"/>
            <w:b/>
            <w:color w:val="000000"/>
            <w:u w:val="none"/>
            <w:shd w:val="pct15" w:color="auto" w:fill="FFFFFF"/>
          </w:rPr>
          <w:t>东大街</w:t>
        </w:r>
      </w:hyperlink>
      <w:r w:rsidRPr="00662872">
        <w:rPr>
          <w:rFonts w:ascii="宋体" w:hAnsi="宋体" w:hint="eastAsia"/>
          <w:color w:val="000000"/>
        </w:rPr>
        <w:t>、</w:t>
      </w:r>
      <w:hyperlink r:id="rId79" w:history="1">
        <w:r w:rsidRPr="00662872">
          <w:rPr>
            <w:rStyle w:val="Hyperlink"/>
            <w:rFonts w:ascii="宋体" w:hAnsi="宋体" w:hint="eastAsia"/>
            <w:color w:val="000000"/>
            <w:u w:val="none"/>
          </w:rPr>
          <w:t>盘门景区北</w:t>
        </w:r>
      </w:hyperlink>
      <w:r w:rsidRPr="00662872">
        <w:rPr>
          <w:rFonts w:ascii="宋体" w:hAnsi="宋体" w:hint="eastAsia"/>
          <w:color w:val="000000"/>
        </w:rPr>
        <w:t>、</w:t>
      </w:r>
      <w:hyperlink r:id="rId80" w:history="1">
        <w:r w:rsidRPr="00662872">
          <w:rPr>
            <w:rStyle w:val="Hyperlink"/>
            <w:rFonts w:ascii="宋体" w:hAnsi="宋体" w:hint="eastAsia"/>
            <w:color w:val="000000"/>
            <w:u w:val="none"/>
          </w:rPr>
          <w:t>新市桥西</w:t>
        </w:r>
      </w:hyperlink>
      <w:r w:rsidRPr="00662872">
        <w:rPr>
          <w:rFonts w:ascii="宋体" w:hAnsi="宋体" w:hint="eastAsia"/>
          <w:color w:val="000000"/>
        </w:rPr>
        <w:t>、</w:t>
      </w:r>
      <w:hyperlink r:id="rId81" w:history="1">
        <w:r w:rsidRPr="00662872">
          <w:rPr>
            <w:rStyle w:val="Hyperlink"/>
            <w:rFonts w:ascii="宋体" w:hAnsi="宋体" w:hint="eastAsia"/>
            <w:color w:val="000000"/>
            <w:u w:val="none"/>
          </w:rPr>
          <w:t>胥江新村</w:t>
        </w:r>
      </w:hyperlink>
      <w:r w:rsidRPr="00662872">
        <w:rPr>
          <w:rFonts w:ascii="宋体" w:hAnsi="宋体" w:hint="eastAsia"/>
          <w:color w:val="000000"/>
        </w:rPr>
        <w:t>、</w:t>
      </w:r>
      <w:hyperlink r:id="rId82" w:history="1">
        <w:r w:rsidRPr="00662872">
          <w:rPr>
            <w:rStyle w:val="Hyperlink"/>
            <w:rFonts w:ascii="宋体" w:hAnsi="宋体" w:hint="eastAsia"/>
            <w:color w:val="000000"/>
            <w:u w:val="none"/>
          </w:rPr>
          <w:t>胥虹苑</w:t>
        </w:r>
      </w:hyperlink>
      <w:r w:rsidRPr="00662872">
        <w:rPr>
          <w:rFonts w:ascii="宋体" w:hAnsi="宋体" w:hint="eastAsia"/>
          <w:color w:val="000000"/>
        </w:rPr>
        <w:t>、</w:t>
      </w:r>
      <w:hyperlink r:id="rId83" w:history="1">
        <w:r w:rsidRPr="00662872">
          <w:rPr>
            <w:rStyle w:val="Hyperlink"/>
            <w:rFonts w:ascii="宋体" w:hAnsi="宋体" w:hint="eastAsia"/>
            <w:color w:val="000000"/>
            <w:u w:val="none"/>
          </w:rPr>
          <w:t>胥江路</w:t>
        </w:r>
      </w:hyperlink>
      <w:r w:rsidRPr="00662872">
        <w:rPr>
          <w:rFonts w:ascii="宋体" w:hAnsi="宋体" w:hint="eastAsia"/>
          <w:color w:val="000000"/>
        </w:rPr>
        <w:t>、</w:t>
      </w:r>
      <w:hyperlink r:id="rId84" w:history="1">
        <w:r w:rsidRPr="00662872">
          <w:rPr>
            <w:rStyle w:val="Hyperlink"/>
            <w:rFonts w:ascii="宋体" w:hAnsi="宋体" w:hint="eastAsia"/>
            <w:color w:val="000000"/>
            <w:u w:val="none"/>
          </w:rPr>
          <w:t>桐泾公园</w:t>
        </w:r>
      </w:hyperlink>
      <w:r w:rsidRPr="00662872">
        <w:rPr>
          <w:rFonts w:ascii="宋体" w:hAnsi="宋体" w:hint="eastAsia"/>
          <w:color w:val="000000"/>
        </w:rPr>
        <w:t>、</w:t>
      </w:r>
      <w:hyperlink r:id="rId85" w:history="1">
        <w:r w:rsidRPr="00662872">
          <w:rPr>
            <w:rStyle w:val="Hyperlink"/>
            <w:rFonts w:ascii="宋体" w:hAnsi="宋体" w:hint="eastAsia"/>
            <w:color w:val="000000"/>
            <w:u w:val="none"/>
          </w:rPr>
          <w:t>桐泾公园西</w:t>
        </w:r>
      </w:hyperlink>
      <w:r w:rsidRPr="00662872">
        <w:rPr>
          <w:rFonts w:ascii="宋体" w:hAnsi="宋体" w:hint="eastAsia"/>
          <w:color w:val="000000"/>
        </w:rPr>
        <w:t>、</w:t>
      </w:r>
      <w:hyperlink r:id="rId86" w:history="1">
        <w:r w:rsidRPr="00662872">
          <w:rPr>
            <w:rStyle w:val="Hyperlink"/>
            <w:rFonts w:ascii="宋体" w:hAnsi="宋体" w:hint="eastAsia"/>
            <w:color w:val="000000"/>
            <w:u w:val="none"/>
          </w:rPr>
          <w:t>唐寅园</w:t>
        </w:r>
      </w:hyperlink>
      <w:r w:rsidRPr="00662872">
        <w:rPr>
          <w:rFonts w:ascii="宋体" w:hAnsi="宋体" w:hint="eastAsia"/>
          <w:color w:val="000000"/>
        </w:rPr>
        <w:t>、</w:t>
      </w:r>
      <w:hyperlink r:id="rId87" w:history="1">
        <w:r w:rsidRPr="00662872">
          <w:rPr>
            <w:rStyle w:val="Hyperlink"/>
            <w:rFonts w:ascii="宋体" w:hAnsi="宋体" w:hint="eastAsia"/>
            <w:color w:val="000000"/>
            <w:u w:val="none"/>
          </w:rPr>
          <w:t>南环西路</w:t>
        </w:r>
      </w:hyperlink>
      <w:r w:rsidRPr="00662872">
        <w:rPr>
          <w:rFonts w:ascii="宋体" w:hAnsi="宋体" w:hint="eastAsia"/>
          <w:color w:val="000000"/>
        </w:rPr>
        <w:t>、</w:t>
      </w:r>
      <w:hyperlink r:id="rId88" w:history="1">
        <w:r w:rsidRPr="00662872">
          <w:rPr>
            <w:rStyle w:val="Hyperlink"/>
            <w:rFonts w:ascii="宋体" w:hAnsi="宋体" w:hint="eastAsia"/>
            <w:color w:val="000000"/>
            <w:u w:val="none"/>
          </w:rPr>
          <w:t>友新立交桥</w:t>
        </w:r>
      </w:hyperlink>
      <w:r w:rsidRPr="00662872">
        <w:rPr>
          <w:rFonts w:ascii="宋体" w:hAnsi="宋体" w:hint="eastAsia"/>
          <w:color w:val="000000"/>
        </w:rPr>
        <w:t>、</w:t>
      </w:r>
      <w:hyperlink r:id="rId89" w:history="1">
        <w:r w:rsidRPr="00662872">
          <w:rPr>
            <w:rStyle w:val="Hyperlink"/>
            <w:rFonts w:ascii="宋体" w:hAnsi="宋体" w:hint="eastAsia"/>
            <w:color w:val="000000"/>
            <w:u w:val="none"/>
          </w:rPr>
          <w:t>福运路吴中西路南</w:t>
        </w:r>
      </w:hyperlink>
      <w:r w:rsidRPr="00662872">
        <w:rPr>
          <w:rFonts w:ascii="宋体" w:hAnsi="宋体" w:hint="eastAsia"/>
          <w:color w:val="000000"/>
        </w:rPr>
        <w:t>、</w:t>
      </w:r>
      <w:hyperlink r:id="rId90" w:history="1">
        <w:r w:rsidRPr="00662872">
          <w:rPr>
            <w:rStyle w:val="Hyperlink"/>
            <w:rFonts w:ascii="宋体" w:hAnsi="宋体" w:hint="eastAsia"/>
            <w:color w:val="000000"/>
            <w:u w:val="none"/>
          </w:rPr>
          <w:t>学府花苑北</w:t>
        </w:r>
      </w:hyperlink>
      <w:r w:rsidRPr="00662872">
        <w:rPr>
          <w:rFonts w:ascii="宋体" w:hAnsi="宋体" w:hint="eastAsia"/>
          <w:color w:val="000000"/>
        </w:rPr>
        <w:t>、</w:t>
      </w:r>
      <w:hyperlink r:id="rId91" w:history="1">
        <w:r w:rsidRPr="00662872">
          <w:rPr>
            <w:rStyle w:val="Hyperlink"/>
            <w:rFonts w:ascii="宋体" w:hAnsi="宋体" w:hint="eastAsia"/>
            <w:color w:val="000000"/>
            <w:u w:val="none"/>
          </w:rPr>
          <w:t>医药科技学校</w:t>
        </w:r>
      </w:hyperlink>
      <w:r w:rsidRPr="00662872">
        <w:rPr>
          <w:rFonts w:ascii="宋体" w:hAnsi="宋体" w:hint="eastAsia"/>
          <w:color w:val="000000"/>
        </w:rPr>
        <w:t>、</w:t>
      </w:r>
      <w:hyperlink r:id="rId92" w:history="1">
        <w:r w:rsidRPr="00662872">
          <w:rPr>
            <w:rStyle w:val="Hyperlink"/>
            <w:rFonts w:ascii="宋体" w:hAnsi="宋体" w:hint="eastAsia"/>
            <w:color w:val="000000"/>
            <w:u w:val="none"/>
          </w:rPr>
          <w:t>致知桥</w:t>
        </w:r>
      </w:hyperlink>
      <w:r w:rsidRPr="00662872">
        <w:rPr>
          <w:rFonts w:ascii="宋体" w:hAnsi="宋体" w:hint="eastAsia"/>
          <w:color w:val="000000"/>
        </w:rPr>
        <w:t>、</w:t>
      </w:r>
      <w:hyperlink r:id="rId93" w:history="1">
        <w:r w:rsidRPr="00662872">
          <w:rPr>
            <w:rStyle w:val="Hyperlink"/>
            <w:rFonts w:ascii="宋体" w:hAnsi="宋体" w:hint="eastAsia"/>
            <w:color w:val="000000"/>
            <w:u w:val="none"/>
          </w:rPr>
          <w:t>苏州技师学院东（市公共实训基地</w:t>
        </w:r>
      </w:hyperlink>
      <w:r w:rsidRPr="00662872">
        <w:rPr>
          <w:rFonts w:ascii="宋体" w:hAnsi="宋体" w:hint="eastAsia"/>
          <w:color w:val="000000"/>
        </w:rPr>
        <w:t>）、</w:t>
      </w:r>
      <w:hyperlink r:id="rId94" w:history="1">
        <w:r w:rsidRPr="00662872">
          <w:rPr>
            <w:rStyle w:val="Hyperlink"/>
            <w:rFonts w:ascii="宋体" w:hAnsi="宋体" w:hint="eastAsia"/>
            <w:color w:val="000000"/>
            <w:u w:val="none"/>
          </w:rPr>
          <w:t>铁师二桥</w:t>
        </w:r>
      </w:hyperlink>
      <w:r w:rsidRPr="00662872">
        <w:rPr>
          <w:rFonts w:ascii="宋体" w:hAnsi="宋体" w:hint="eastAsia"/>
          <w:color w:val="000000"/>
        </w:rPr>
        <w:t>、</w:t>
      </w:r>
      <w:hyperlink r:id="rId95" w:history="1">
        <w:r w:rsidRPr="00662872">
          <w:rPr>
            <w:rStyle w:val="Hyperlink"/>
            <w:rFonts w:ascii="宋体" w:hAnsi="宋体" w:hint="eastAsia"/>
            <w:color w:val="000000"/>
            <w:u w:val="none"/>
          </w:rPr>
          <w:t>苏州技师学院</w:t>
        </w:r>
      </w:hyperlink>
      <w:r w:rsidRPr="00662872">
        <w:rPr>
          <w:rFonts w:ascii="宋体" w:hAnsi="宋体" w:hint="eastAsia"/>
          <w:color w:val="000000"/>
        </w:rPr>
        <w:t>、</w:t>
      </w:r>
      <w:hyperlink r:id="rId96" w:history="1">
        <w:r w:rsidRPr="00662872">
          <w:rPr>
            <w:rStyle w:val="Hyperlink"/>
            <w:rFonts w:ascii="宋体" w:hAnsi="宋体" w:hint="eastAsia"/>
            <w:color w:val="000000"/>
            <w:u w:val="none"/>
          </w:rPr>
          <w:t>经贸学院东</w:t>
        </w:r>
      </w:hyperlink>
      <w:r w:rsidRPr="00662872">
        <w:rPr>
          <w:rFonts w:ascii="宋体" w:hAnsi="宋体" w:hint="eastAsia"/>
          <w:color w:val="000000"/>
        </w:rPr>
        <w:t>、</w:t>
      </w:r>
      <w:hyperlink r:id="rId97" w:history="1">
        <w:r w:rsidRPr="00662872">
          <w:rPr>
            <w:rStyle w:val="Hyperlink"/>
            <w:rFonts w:ascii="宋体" w:hAnsi="宋体" w:hint="eastAsia"/>
            <w:color w:val="000000"/>
            <w:u w:val="none"/>
          </w:rPr>
          <w:t>国际教育园北区首末站</w:t>
        </w:r>
      </w:hyperlink>
    </w:p>
    <w:p w:rsidR="00AD0831" w:rsidRPr="00662872" w:rsidRDefault="00AD0831" w:rsidP="006674AA">
      <w:pPr>
        <w:kinsoku w:val="0"/>
        <w:overflowPunct w:val="0"/>
        <w:autoSpaceDE w:val="0"/>
        <w:autoSpaceDN w:val="0"/>
        <w:adjustRightInd w:val="0"/>
        <w:snapToGrid w:val="0"/>
        <w:spacing w:beforeLines="50" w:line="340" w:lineRule="atLeast"/>
        <w:rPr>
          <w:rFonts w:ascii="宋体"/>
          <w:color w:val="000000"/>
        </w:rPr>
      </w:pPr>
      <w:r w:rsidRPr="00662872">
        <w:rPr>
          <w:rFonts w:ascii="宋体" w:hAnsi="宋体"/>
          <w:color w:val="000000"/>
        </w:rPr>
        <w:t>932</w:t>
      </w:r>
      <w:r w:rsidRPr="00662872">
        <w:rPr>
          <w:rFonts w:ascii="宋体" w:hAnsi="宋体" w:hint="eastAsia"/>
          <w:color w:val="000000"/>
        </w:rPr>
        <w:t>路</w:t>
      </w:r>
    </w:p>
    <w:p w:rsidR="00AD0831" w:rsidRPr="00662872" w:rsidRDefault="00AD0831" w:rsidP="00EE475F">
      <w:pPr>
        <w:spacing w:line="340" w:lineRule="atLeast"/>
        <w:rPr>
          <w:rFonts w:ascii="宋体"/>
          <w:color w:val="000000"/>
        </w:rPr>
      </w:pPr>
      <w:hyperlink r:id="rId98" w:history="1">
        <w:r w:rsidRPr="00662872">
          <w:rPr>
            <w:rStyle w:val="Hyperlink"/>
            <w:rFonts w:ascii="宋体" w:hAnsi="宋体" w:hint="eastAsia"/>
            <w:color w:val="000000"/>
            <w:u w:val="none"/>
          </w:rPr>
          <w:t>高新国际会展中心</w:t>
        </w:r>
      </w:hyperlink>
      <w:r w:rsidRPr="00662872">
        <w:rPr>
          <w:rFonts w:ascii="宋体" w:hAnsi="宋体" w:hint="eastAsia"/>
          <w:color w:val="000000"/>
        </w:rPr>
        <w:t>、</w:t>
      </w:r>
      <w:hyperlink r:id="rId99" w:history="1">
        <w:r w:rsidRPr="00662872">
          <w:rPr>
            <w:rStyle w:val="Hyperlink"/>
            <w:rFonts w:ascii="宋体" w:hAnsi="宋体" w:hint="eastAsia"/>
            <w:color w:val="000000"/>
            <w:u w:val="none"/>
          </w:rPr>
          <w:t>枫津商业街</w:t>
        </w:r>
      </w:hyperlink>
      <w:r w:rsidRPr="00662872">
        <w:rPr>
          <w:rFonts w:ascii="宋体" w:hAnsi="宋体" w:hint="eastAsia"/>
          <w:color w:val="000000"/>
        </w:rPr>
        <w:t>、</w:t>
      </w:r>
      <w:hyperlink r:id="rId100" w:history="1">
        <w:r w:rsidRPr="00662872">
          <w:rPr>
            <w:rStyle w:val="Hyperlink"/>
            <w:rFonts w:ascii="宋体" w:hAnsi="宋体" w:hint="eastAsia"/>
            <w:color w:val="000000"/>
            <w:u w:val="none"/>
          </w:rPr>
          <w:t>佳林花苑</w:t>
        </w:r>
      </w:hyperlink>
      <w:r w:rsidRPr="00662872">
        <w:rPr>
          <w:rFonts w:ascii="宋体" w:hAnsi="宋体" w:hint="eastAsia"/>
          <w:color w:val="000000"/>
        </w:rPr>
        <w:t>、</w:t>
      </w:r>
      <w:hyperlink r:id="rId101" w:history="1">
        <w:r w:rsidRPr="00662872">
          <w:rPr>
            <w:rStyle w:val="Hyperlink"/>
            <w:rFonts w:ascii="宋体" w:hAnsi="宋体" w:hint="eastAsia"/>
            <w:color w:val="000000"/>
            <w:u w:val="none"/>
          </w:rPr>
          <w:t>马浜花园南区</w:t>
        </w:r>
      </w:hyperlink>
      <w:r w:rsidRPr="00662872">
        <w:rPr>
          <w:rFonts w:ascii="宋体" w:hAnsi="宋体" w:hint="eastAsia"/>
          <w:color w:val="000000"/>
        </w:rPr>
        <w:t>、</w:t>
      </w:r>
      <w:hyperlink r:id="rId102" w:history="1">
        <w:r w:rsidRPr="00662872">
          <w:rPr>
            <w:rStyle w:val="Hyperlink"/>
            <w:rFonts w:ascii="宋体" w:hAnsi="宋体" w:hint="eastAsia"/>
            <w:color w:val="000000"/>
            <w:u w:val="none"/>
          </w:rPr>
          <w:t>苏州建科院</w:t>
        </w:r>
      </w:hyperlink>
      <w:r w:rsidRPr="00662872">
        <w:rPr>
          <w:rFonts w:ascii="宋体" w:hAnsi="宋体" w:hint="eastAsia"/>
          <w:color w:val="000000"/>
        </w:rPr>
        <w:t>、</w:t>
      </w:r>
      <w:hyperlink r:id="rId103" w:history="1">
        <w:r w:rsidRPr="00662872">
          <w:rPr>
            <w:rStyle w:val="Hyperlink"/>
            <w:rFonts w:ascii="宋体" w:hAnsi="宋体" w:hint="eastAsia"/>
            <w:color w:val="000000"/>
            <w:u w:val="none"/>
          </w:rPr>
          <w:t>大润发何山店</w:t>
        </w:r>
      </w:hyperlink>
      <w:r w:rsidRPr="00662872">
        <w:rPr>
          <w:rFonts w:ascii="宋体" w:hAnsi="宋体" w:hint="eastAsia"/>
          <w:color w:val="000000"/>
        </w:rPr>
        <w:t>、</w:t>
      </w:r>
      <w:hyperlink r:id="rId104" w:history="1">
        <w:r w:rsidRPr="00662872">
          <w:rPr>
            <w:rStyle w:val="Hyperlink"/>
            <w:rFonts w:ascii="宋体" w:hAnsi="宋体" w:hint="eastAsia"/>
            <w:color w:val="000000"/>
            <w:u w:val="none"/>
          </w:rPr>
          <w:t>寒山寺南</w:t>
        </w:r>
      </w:hyperlink>
      <w:r w:rsidRPr="00662872">
        <w:rPr>
          <w:rFonts w:ascii="宋体" w:hAnsi="宋体" w:hint="eastAsia"/>
          <w:color w:val="000000"/>
        </w:rPr>
        <w:t>、</w:t>
      </w:r>
      <w:hyperlink r:id="rId105" w:history="1">
        <w:r w:rsidRPr="00662872">
          <w:rPr>
            <w:rStyle w:val="Hyperlink"/>
            <w:rFonts w:ascii="宋体" w:hAnsi="宋体" w:hint="eastAsia"/>
            <w:color w:val="000000"/>
            <w:u w:val="none"/>
          </w:rPr>
          <w:t>何山大桥东（金门国际商业广场</w:t>
        </w:r>
      </w:hyperlink>
      <w:r w:rsidRPr="00662872">
        <w:rPr>
          <w:rFonts w:ascii="宋体" w:hAnsi="宋体" w:hint="eastAsia"/>
          <w:color w:val="000000"/>
        </w:rPr>
        <w:t>）、</w:t>
      </w:r>
      <w:hyperlink r:id="rId106" w:history="1">
        <w:r w:rsidRPr="00662872">
          <w:rPr>
            <w:rStyle w:val="Hyperlink"/>
            <w:rFonts w:ascii="宋体" w:hAnsi="宋体" w:hint="eastAsia"/>
            <w:color w:val="000000"/>
            <w:u w:val="none"/>
          </w:rPr>
          <w:t>馨泓桥西</w:t>
        </w:r>
      </w:hyperlink>
      <w:r w:rsidRPr="00662872">
        <w:rPr>
          <w:rFonts w:ascii="宋体" w:hAnsi="宋体" w:hint="eastAsia"/>
          <w:color w:val="000000"/>
        </w:rPr>
        <w:t>、</w:t>
      </w:r>
      <w:hyperlink r:id="rId107" w:history="1">
        <w:r w:rsidRPr="00662872">
          <w:rPr>
            <w:rStyle w:val="Hyperlink"/>
            <w:rFonts w:ascii="宋体" w:hAnsi="宋体" w:hint="eastAsia"/>
            <w:color w:val="000000"/>
            <w:u w:val="none"/>
          </w:rPr>
          <w:t>馨泓桥东</w:t>
        </w:r>
      </w:hyperlink>
      <w:r w:rsidRPr="00662872">
        <w:rPr>
          <w:rFonts w:ascii="宋体" w:hAnsi="宋体" w:hint="eastAsia"/>
          <w:color w:val="000000"/>
        </w:rPr>
        <w:t>、</w:t>
      </w:r>
      <w:hyperlink r:id="rId108" w:history="1">
        <w:r w:rsidRPr="00662872">
          <w:rPr>
            <w:rStyle w:val="Hyperlink"/>
            <w:rFonts w:ascii="宋体" w:hAnsi="宋体" w:hint="eastAsia"/>
            <w:color w:val="000000"/>
            <w:u w:val="none"/>
          </w:rPr>
          <w:t>朱家庄新村</w:t>
        </w:r>
      </w:hyperlink>
      <w:r w:rsidRPr="00662872">
        <w:rPr>
          <w:rFonts w:ascii="宋体" w:hAnsi="宋体" w:hint="eastAsia"/>
          <w:color w:val="000000"/>
        </w:rPr>
        <w:t>、</w:t>
      </w:r>
      <w:hyperlink r:id="rId109" w:history="1">
        <w:r w:rsidRPr="00662872">
          <w:rPr>
            <w:rStyle w:val="Hyperlink"/>
            <w:rFonts w:ascii="宋体" w:hAnsi="宋体" w:hint="eastAsia"/>
            <w:color w:val="000000"/>
            <w:u w:val="none"/>
          </w:rPr>
          <w:t>爱河桥路</w:t>
        </w:r>
      </w:hyperlink>
      <w:r w:rsidRPr="00662872">
        <w:rPr>
          <w:rFonts w:ascii="宋体" w:hAnsi="宋体" w:hint="eastAsia"/>
          <w:color w:val="000000"/>
        </w:rPr>
        <w:t>、</w:t>
      </w:r>
      <w:hyperlink r:id="rId110" w:history="1">
        <w:r w:rsidRPr="00662872">
          <w:rPr>
            <w:rStyle w:val="Hyperlink"/>
            <w:rFonts w:ascii="宋体" w:hAnsi="宋体" w:hint="eastAsia"/>
            <w:color w:val="000000"/>
            <w:u w:val="none"/>
          </w:rPr>
          <w:t>广济南路（西城永捷生活广场</w:t>
        </w:r>
      </w:hyperlink>
      <w:r w:rsidRPr="00662872">
        <w:rPr>
          <w:rFonts w:ascii="宋体" w:hAnsi="宋体" w:hint="eastAsia"/>
          <w:color w:val="000000"/>
        </w:rPr>
        <w:t>）、</w:t>
      </w:r>
      <w:hyperlink r:id="rId111" w:history="1">
        <w:r w:rsidRPr="00662872">
          <w:rPr>
            <w:rStyle w:val="Hyperlink"/>
            <w:rFonts w:ascii="宋体" w:hAnsi="宋体" w:hint="eastAsia"/>
            <w:color w:val="000000"/>
            <w:u w:val="none"/>
          </w:rPr>
          <w:t>阊胥路</w:t>
        </w:r>
      </w:hyperlink>
      <w:r w:rsidRPr="00662872">
        <w:rPr>
          <w:rFonts w:ascii="宋体" w:hAnsi="宋体" w:hint="eastAsia"/>
          <w:color w:val="000000"/>
        </w:rPr>
        <w:t>、</w:t>
      </w:r>
      <w:hyperlink r:id="rId112" w:history="1">
        <w:r w:rsidRPr="00662872">
          <w:rPr>
            <w:rStyle w:val="Hyperlink"/>
            <w:rFonts w:ascii="宋体" w:hAnsi="宋体" w:hint="eastAsia"/>
            <w:color w:val="000000"/>
            <w:u w:val="none"/>
          </w:rPr>
          <w:t>小日晖桥</w:t>
        </w:r>
      </w:hyperlink>
      <w:r w:rsidRPr="00662872">
        <w:rPr>
          <w:rFonts w:ascii="宋体" w:hAnsi="宋体" w:hint="eastAsia"/>
          <w:color w:val="000000"/>
        </w:rPr>
        <w:t>、</w:t>
      </w:r>
      <w:hyperlink r:id="rId113" w:history="1">
        <w:r w:rsidRPr="00662872">
          <w:rPr>
            <w:rStyle w:val="Hyperlink"/>
            <w:rFonts w:ascii="宋体" w:hAnsi="宋体" w:hint="eastAsia"/>
            <w:color w:val="000000"/>
            <w:u w:val="none"/>
          </w:rPr>
          <w:t>姑胥桥</w:t>
        </w:r>
      </w:hyperlink>
      <w:r w:rsidRPr="00662872">
        <w:rPr>
          <w:rFonts w:ascii="宋体" w:hAnsi="宋体" w:hint="eastAsia"/>
          <w:color w:val="000000"/>
        </w:rPr>
        <w:t>、</w:t>
      </w:r>
      <w:hyperlink r:id="rId114" w:history="1">
        <w:r w:rsidRPr="00662872">
          <w:rPr>
            <w:rStyle w:val="Hyperlink"/>
            <w:rFonts w:ascii="宋体" w:hAnsi="宋体" w:hint="eastAsia"/>
            <w:color w:val="000000"/>
            <w:u w:val="none"/>
          </w:rPr>
          <w:t>吉利桥</w:t>
        </w:r>
      </w:hyperlink>
      <w:r w:rsidRPr="00662872">
        <w:rPr>
          <w:rFonts w:ascii="宋体" w:hAnsi="宋体" w:hint="eastAsia"/>
          <w:color w:val="000000"/>
        </w:rPr>
        <w:t>、</w:t>
      </w:r>
      <w:hyperlink r:id="rId115" w:history="1">
        <w:r w:rsidRPr="00662872">
          <w:rPr>
            <w:rStyle w:val="Hyperlink"/>
            <w:rFonts w:ascii="宋体" w:hAnsi="宋体" w:hint="eastAsia"/>
            <w:color w:val="000000"/>
            <w:u w:val="none"/>
          </w:rPr>
          <w:t>司前街</w:t>
        </w:r>
      </w:hyperlink>
      <w:r w:rsidRPr="00662872">
        <w:rPr>
          <w:rFonts w:ascii="宋体" w:hAnsi="宋体" w:hint="eastAsia"/>
          <w:color w:val="000000"/>
        </w:rPr>
        <w:t>、</w:t>
      </w:r>
      <w:hyperlink r:id="rId116" w:history="1">
        <w:r w:rsidRPr="00C64AA5">
          <w:rPr>
            <w:rStyle w:val="Hyperlink"/>
            <w:rFonts w:ascii="宋体" w:hAnsi="宋体" w:hint="eastAsia"/>
            <w:b/>
            <w:color w:val="000000"/>
            <w:u w:val="none"/>
            <w:shd w:val="pct15" w:color="auto" w:fill="FFFFFF"/>
          </w:rPr>
          <w:t>东大街</w:t>
        </w:r>
      </w:hyperlink>
      <w:r w:rsidRPr="00662872">
        <w:rPr>
          <w:rFonts w:ascii="宋体" w:hAnsi="宋体" w:hint="eastAsia"/>
          <w:color w:val="000000"/>
        </w:rPr>
        <w:t>、</w:t>
      </w:r>
      <w:hyperlink r:id="rId117" w:history="1">
        <w:r w:rsidRPr="00662872">
          <w:rPr>
            <w:rStyle w:val="Hyperlink"/>
            <w:rFonts w:ascii="宋体" w:hAnsi="宋体" w:hint="eastAsia"/>
            <w:color w:val="000000"/>
            <w:u w:val="none"/>
          </w:rPr>
          <w:t>南园新村北</w:t>
        </w:r>
      </w:hyperlink>
      <w:r w:rsidRPr="00662872">
        <w:rPr>
          <w:rFonts w:ascii="宋体" w:hAnsi="宋体" w:hint="eastAsia"/>
          <w:color w:val="000000"/>
        </w:rPr>
        <w:t>、</w:t>
      </w:r>
      <w:hyperlink r:id="rId118" w:history="1">
        <w:r w:rsidRPr="00662872">
          <w:rPr>
            <w:rStyle w:val="Hyperlink"/>
            <w:rFonts w:ascii="宋体" w:hAnsi="宋体" w:hint="eastAsia"/>
            <w:color w:val="000000"/>
            <w:u w:val="none"/>
          </w:rPr>
          <w:t>南门</w:t>
        </w:r>
      </w:hyperlink>
      <w:r w:rsidRPr="00662872">
        <w:rPr>
          <w:rFonts w:ascii="宋体" w:hAnsi="宋体" w:hint="eastAsia"/>
          <w:color w:val="000000"/>
        </w:rPr>
        <w:t>、</w:t>
      </w:r>
      <w:hyperlink r:id="rId119" w:history="1">
        <w:r w:rsidRPr="00662872">
          <w:rPr>
            <w:rStyle w:val="Hyperlink"/>
            <w:rFonts w:ascii="宋体" w:hAnsi="宋体" w:hint="eastAsia"/>
            <w:color w:val="000000"/>
            <w:u w:val="none"/>
          </w:rPr>
          <w:t>人民桥南</w:t>
        </w:r>
      </w:hyperlink>
      <w:r w:rsidRPr="00662872">
        <w:rPr>
          <w:rFonts w:ascii="宋体" w:hAnsi="宋体" w:hint="eastAsia"/>
          <w:color w:val="000000"/>
        </w:rPr>
        <w:t>、</w:t>
      </w:r>
      <w:hyperlink r:id="rId120" w:history="1">
        <w:r w:rsidRPr="00662872">
          <w:rPr>
            <w:rStyle w:val="Hyperlink"/>
            <w:rFonts w:ascii="宋体" w:hAnsi="宋体" w:hint="eastAsia"/>
            <w:color w:val="000000"/>
            <w:u w:val="none"/>
          </w:rPr>
          <w:t>团结桥北</w:t>
        </w:r>
      </w:hyperlink>
      <w:r w:rsidRPr="00662872">
        <w:rPr>
          <w:rFonts w:ascii="宋体" w:hAnsi="宋体" w:hint="eastAsia"/>
          <w:color w:val="000000"/>
        </w:rPr>
        <w:t>、</w:t>
      </w:r>
      <w:hyperlink r:id="rId121" w:history="1">
        <w:r w:rsidRPr="00662872">
          <w:rPr>
            <w:rStyle w:val="Hyperlink"/>
            <w:rFonts w:ascii="宋体" w:hAnsi="宋体" w:hint="eastAsia"/>
            <w:color w:val="000000"/>
            <w:u w:val="none"/>
          </w:rPr>
          <w:t>南门二村</w:t>
        </w:r>
      </w:hyperlink>
      <w:r w:rsidRPr="00662872">
        <w:rPr>
          <w:rFonts w:ascii="宋体" w:hAnsi="宋体" w:hint="eastAsia"/>
          <w:color w:val="000000"/>
        </w:rPr>
        <w:t>、</w:t>
      </w:r>
      <w:hyperlink r:id="rId122" w:history="1">
        <w:r w:rsidRPr="00662872">
          <w:rPr>
            <w:rStyle w:val="Hyperlink"/>
            <w:rFonts w:ascii="宋体" w:hAnsi="宋体" w:hint="eastAsia"/>
            <w:color w:val="000000"/>
            <w:u w:val="none"/>
          </w:rPr>
          <w:t>吴中区人民医院</w:t>
        </w:r>
      </w:hyperlink>
      <w:r w:rsidRPr="00662872">
        <w:rPr>
          <w:rFonts w:ascii="宋体" w:hAnsi="宋体" w:hint="eastAsia"/>
          <w:color w:val="000000"/>
        </w:rPr>
        <w:t>、</w:t>
      </w:r>
      <w:hyperlink r:id="rId123" w:history="1">
        <w:r w:rsidRPr="00662872">
          <w:rPr>
            <w:rStyle w:val="Hyperlink"/>
            <w:rFonts w:ascii="宋体" w:hAnsi="宋体" w:hint="eastAsia"/>
            <w:color w:val="000000"/>
            <w:u w:val="none"/>
          </w:rPr>
          <w:t>东吴塔</w:t>
        </w:r>
      </w:hyperlink>
      <w:r w:rsidRPr="00662872">
        <w:rPr>
          <w:rFonts w:ascii="宋体" w:hAnsi="宋体" w:hint="eastAsia"/>
          <w:color w:val="000000"/>
        </w:rPr>
        <w:t>、</w:t>
      </w:r>
      <w:hyperlink r:id="rId124" w:history="1">
        <w:r w:rsidRPr="00662872">
          <w:rPr>
            <w:rStyle w:val="Hyperlink"/>
            <w:rFonts w:ascii="宋体" w:hAnsi="宋体" w:hint="eastAsia"/>
            <w:color w:val="000000"/>
            <w:u w:val="none"/>
          </w:rPr>
          <w:t>吴中商城</w:t>
        </w:r>
      </w:hyperlink>
      <w:r w:rsidRPr="00662872">
        <w:rPr>
          <w:rFonts w:ascii="宋体" w:hAnsi="宋体" w:hint="eastAsia"/>
          <w:color w:val="000000"/>
        </w:rPr>
        <w:t>、</w:t>
      </w:r>
      <w:hyperlink r:id="rId125" w:history="1">
        <w:r w:rsidRPr="00662872">
          <w:rPr>
            <w:rStyle w:val="Hyperlink"/>
            <w:rFonts w:ascii="宋体" w:hAnsi="宋体" w:hint="eastAsia"/>
            <w:color w:val="000000"/>
            <w:u w:val="none"/>
          </w:rPr>
          <w:t>吴中汽车站南</w:t>
        </w:r>
      </w:hyperlink>
      <w:r w:rsidRPr="00662872">
        <w:rPr>
          <w:rFonts w:ascii="宋体" w:hAnsi="宋体" w:hint="eastAsia"/>
          <w:color w:val="000000"/>
        </w:rPr>
        <w:t>、</w:t>
      </w:r>
      <w:hyperlink r:id="rId126" w:history="1">
        <w:r w:rsidRPr="00662872">
          <w:rPr>
            <w:rStyle w:val="Hyperlink"/>
            <w:rFonts w:ascii="宋体" w:hAnsi="宋体" w:hint="eastAsia"/>
            <w:color w:val="000000"/>
            <w:u w:val="none"/>
          </w:rPr>
          <w:t>枫津路</w:t>
        </w:r>
      </w:hyperlink>
      <w:r w:rsidRPr="00662872">
        <w:rPr>
          <w:rFonts w:ascii="宋体" w:hAnsi="宋体" w:hint="eastAsia"/>
          <w:color w:val="000000"/>
        </w:rPr>
        <w:t>、</w:t>
      </w:r>
      <w:hyperlink r:id="rId127" w:history="1">
        <w:r w:rsidRPr="00662872">
          <w:rPr>
            <w:rStyle w:val="Hyperlink"/>
            <w:rFonts w:ascii="宋体" w:hAnsi="宋体" w:hint="eastAsia"/>
            <w:color w:val="000000"/>
            <w:u w:val="none"/>
          </w:rPr>
          <w:t>天灵路</w:t>
        </w:r>
      </w:hyperlink>
      <w:r w:rsidRPr="00662872">
        <w:rPr>
          <w:rFonts w:ascii="宋体" w:hAnsi="宋体" w:hint="eastAsia"/>
          <w:color w:val="000000"/>
        </w:rPr>
        <w:t>、</w:t>
      </w:r>
      <w:hyperlink r:id="rId128" w:history="1">
        <w:r w:rsidRPr="00662872">
          <w:rPr>
            <w:rStyle w:val="Hyperlink"/>
            <w:rFonts w:ascii="宋体" w:hAnsi="宋体" w:hint="eastAsia"/>
            <w:color w:val="000000"/>
            <w:u w:val="none"/>
          </w:rPr>
          <w:t>桂苑小区</w:t>
        </w:r>
      </w:hyperlink>
      <w:r w:rsidRPr="00662872">
        <w:rPr>
          <w:rFonts w:ascii="宋体" w:hAnsi="宋体" w:hint="eastAsia"/>
          <w:color w:val="000000"/>
        </w:rPr>
        <w:t>、</w:t>
      </w:r>
      <w:hyperlink r:id="rId129" w:history="1">
        <w:r w:rsidRPr="00662872">
          <w:rPr>
            <w:rStyle w:val="Hyperlink"/>
            <w:rFonts w:ascii="宋体" w:hAnsi="宋体" w:hint="eastAsia"/>
            <w:color w:val="000000"/>
            <w:u w:val="none"/>
          </w:rPr>
          <w:t>枫津路东吴路北</w:t>
        </w:r>
      </w:hyperlink>
      <w:r w:rsidRPr="00662872">
        <w:rPr>
          <w:rFonts w:ascii="宋体" w:hAnsi="宋体" w:hint="eastAsia"/>
          <w:color w:val="000000"/>
        </w:rPr>
        <w:t>、</w:t>
      </w:r>
      <w:hyperlink r:id="rId130" w:history="1">
        <w:r w:rsidRPr="00662872">
          <w:rPr>
            <w:rStyle w:val="Hyperlink"/>
            <w:rFonts w:ascii="宋体" w:hAnsi="宋体" w:hint="eastAsia"/>
            <w:color w:val="000000"/>
            <w:u w:val="none"/>
          </w:rPr>
          <w:t>宝丰南路</w:t>
        </w:r>
      </w:hyperlink>
      <w:r w:rsidRPr="00662872">
        <w:rPr>
          <w:rFonts w:ascii="宋体" w:hAnsi="宋体" w:hint="eastAsia"/>
          <w:color w:val="000000"/>
        </w:rPr>
        <w:t>、</w:t>
      </w:r>
      <w:hyperlink r:id="rId131" w:history="1">
        <w:r w:rsidRPr="00662872">
          <w:rPr>
            <w:rStyle w:val="Hyperlink"/>
            <w:rFonts w:ascii="宋体" w:hAnsi="宋体" w:hint="eastAsia"/>
            <w:color w:val="000000"/>
            <w:u w:val="none"/>
          </w:rPr>
          <w:t>宝尹</w:t>
        </w:r>
      </w:hyperlink>
      <w:r w:rsidRPr="00662872">
        <w:rPr>
          <w:rFonts w:ascii="宋体" w:hAnsi="宋体" w:hint="eastAsia"/>
          <w:color w:val="000000"/>
        </w:rPr>
        <w:t>、</w:t>
      </w:r>
      <w:hyperlink r:id="rId132" w:history="1">
        <w:r w:rsidRPr="00662872">
          <w:rPr>
            <w:rStyle w:val="Hyperlink"/>
            <w:rFonts w:ascii="宋体" w:hAnsi="宋体" w:hint="eastAsia"/>
            <w:color w:val="000000"/>
            <w:u w:val="none"/>
          </w:rPr>
          <w:t>尹山桥（临时撤销</w:t>
        </w:r>
      </w:hyperlink>
      <w:r w:rsidRPr="00662872">
        <w:rPr>
          <w:rFonts w:ascii="宋体" w:hAnsi="宋体" w:hint="eastAsia"/>
          <w:color w:val="000000"/>
        </w:rPr>
        <w:t>）、</w:t>
      </w:r>
      <w:hyperlink r:id="rId133" w:history="1">
        <w:r w:rsidRPr="00662872">
          <w:rPr>
            <w:rStyle w:val="Hyperlink"/>
            <w:rFonts w:ascii="宋体" w:hAnsi="宋体" w:hint="eastAsia"/>
            <w:color w:val="000000"/>
            <w:u w:val="none"/>
          </w:rPr>
          <w:t>姜庄西</w:t>
        </w:r>
      </w:hyperlink>
      <w:r w:rsidRPr="00662872">
        <w:rPr>
          <w:rFonts w:ascii="宋体" w:hAnsi="宋体" w:hint="eastAsia"/>
          <w:color w:val="000000"/>
        </w:rPr>
        <w:t>、</w:t>
      </w:r>
      <w:hyperlink r:id="rId134" w:history="1">
        <w:r w:rsidRPr="00662872">
          <w:rPr>
            <w:rStyle w:val="Hyperlink"/>
            <w:rFonts w:ascii="宋体" w:hAnsi="宋体" w:hint="eastAsia"/>
            <w:color w:val="000000"/>
            <w:u w:val="none"/>
          </w:rPr>
          <w:t>斜港大桥南</w:t>
        </w:r>
      </w:hyperlink>
      <w:r w:rsidRPr="00662872">
        <w:rPr>
          <w:rFonts w:ascii="宋体" w:hAnsi="宋体" w:hint="eastAsia"/>
          <w:color w:val="000000"/>
        </w:rPr>
        <w:t>、</w:t>
      </w:r>
      <w:hyperlink r:id="rId135" w:history="1">
        <w:r w:rsidRPr="00662872">
          <w:rPr>
            <w:rStyle w:val="Hyperlink"/>
            <w:rFonts w:ascii="宋体" w:hAnsi="宋体" w:hint="eastAsia"/>
            <w:color w:val="000000"/>
            <w:u w:val="none"/>
          </w:rPr>
          <w:t>粮食批发市场</w:t>
        </w:r>
      </w:hyperlink>
    </w:p>
    <w:p w:rsidR="00AD0831" w:rsidRPr="00662872" w:rsidRDefault="00AD0831" w:rsidP="006674AA">
      <w:pPr>
        <w:kinsoku w:val="0"/>
        <w:overflowPunct w:val="0"/>
        <w:autoSpaceDE w:val="0"/>
        <w:autoSpaceDN w:val="0"/>
        <w:adjustRightInd w:val="0"/>
        <w:snapToGrid w:val="0"/>
        <w:spacing w:beforeLines="50" w:line="340" w:lineRule="atLeast"/>
        <w:rPr>
          <w:rFonts w:ascii="宋体"/>
          <w:color w:val="000000"/>
        </w:rPr>
      </w:pPr>
      <w:r w:rsidRPr="00662872">
        <w:rPr>
          <w:rFonts w:ascii="宋体" w:hAnsi="宋体"/>
          <w:color w:val="000000"/>
        </w:rPr>
        <w:t>9007</w:t>
      </w:r>
      <w:r w:rsidRPr="00662872">
        <w:rPr>
          <w:rFonts w:ascii="宋体" w:hAnsi="宋体" w:hint="eastAsia"/>
          <w:color w:val="000000"/>
        </w:rPr>
        <w:t>路</w:t>
      </w:r>
    </w:p>
    <w:p w:rsidR="00AD0831" w:rsidRPr="00662872" w:rsidRDefault="00AD0831" w:rsidP="00EE475F">
      <w:pPr>
        <w:spacing w:line="340" w:lineRule="atLeast"/>
        <w:rPr>
          <w:rFonts w:ascii="宋体"/>
          <w:color w:val="000000"/>
        </w:rPr>
      </w:pPr>
      <w:hyperlink r:id="rId136" w:history="1">
        <w:r w:rsidRPr="00662872">
          <w:rPr>
            <w:rStyle w:val="Hyperlink"/>
            <w:rFonts w:ascii="宋体" w:hAnsi="宋体" w:hint="eastAsia"/>
            <w:color w:val="000000"/>
            <w:u w:val="none"/>
          </w:rPr>
          <w:t>新市桥北</w:t>
        </w:r>
      </w:hyperlink>
      <w:r w:rsidRPr="00662872">
        <w:rPr>
          <w:rFonts w:ascii="宋体" w:hAnsi="宋体" w:hint="eastAsia"/>
          <w:color w:val="000000"/>
        </w:rPr>
        <w:t>、</w:t>
      </w:r>
      <w:hyperlink r:id="rId137" w:history="1">
        <w:r w:rsidRPr="00662872">
          <w:rPr>
            <w:rStyle w:val="Hyperlink"/>
            <w:rFonts w:ascii="宋体" w:hAnsi="宋体" w:hint="eastAsia"/>
            <w:color w:val="000000"/>
            <w:u w:val="none"/>
          </w:rPr>
          <w:t>胥门</w:t>
        </w:r>
      </w:hyperlink>
      <w:r w:rsidRPr="00662872">
        <w:rPr>
          <w:rFonts w:ascii="宋体" w:hAnsi="宋体" w:hint="eastAsia"/>
          <w:color w:val="000000"/>
        </w:rPr>
        <w:t>、</w:t>
      </w:r>
      <w:hyperlink r:id="rId138" w:history="1">
        <w:r w:rsidRPr="00662872">
          <w:rPr>
            <w:rStyle w:val="Hyperlink"/>
            <w:rFonts w:ascii="宋体" w:hAnsi="宋体" w:hint="eastAsia"/>
            <w:color w:val="000000"/>
            <w:u w:val="none"/>
          </w:rPr>
          <w:t>姑胥桥</w:t>
        </w:r>
      </w:hyperlink>
      <w:r w:rsidRPr="00662872">
        <w:rPr>
          <w:rFonts w:ascii="宋体" w:hAnsi="宋体" w:hint="eastAsia"/>
          <w:color w:val="000000"/>
        </w:rPr>
        <w:t>、</w:t>
      </w:r>
      <w:hyperlink r:id="rId139" w:history="1">
        <w:r w:rsidRPr="00662872">
          <w:rPr>
            <w:rStyle w:val="Hyperlink"/>
            <w:rFonts w:ascii="宋体" w:hAnsi="宋体" w:hint="eastAsia"/>
            <w:color w:val="000000"/>
            <w:u w:val="none"/>
          </w:rPr>
          <w:t>吉庆街</w:t>
        </w:r>
      </w:hyperlink>
      <w:r w:rsidRPr="00662872">
        <w:rPr>
          <w:rFonts w:ascii="宋体" w:hAnsi="宋体" w:hint="eastAsia"/>
          <w:color w:val="000000"/>
        </w:rPr>
        <w:t>、</w:t>
      </w:r>
      <w:hyperlink r:id="rId140" w:history="1">
        <w:r w:rsidRPr="00662872">
          <w:rPr>
            <w:rStyle w:val="Hyperlink"/>
            <w:rFonts w:ascii="宋体" w:hAnsi="宋体" w:hint="eastAsia"/>
            <w:color w:val="000000"/>
            <w:u w:val="none"/>
          </w:rPr>
          <w:t>学士街南</w:t>
        </w:r>
      </w:hyperlink>
      <w:r w:rsidRPr="00662872">
        <w:rPr>
          <w:rFonts w:ascii="宋体" w:hAnsi="宋体" w:hint="eastAsia"/>
          <w:color w:val="000000"/>
        </w:rPr>
        <w:t>、</w:t>
      </w:r>
      <w:hyperlink r:id="rId141" w:history="1">
        <w:r w:rsidRPr="00662872">
          <w:rPr>
            <w:rStyle w:val="Hyperlink"/>
            <w:rFonts w:ascii="宋体" w:hAnsi="宋体" w:hint="eastAsia"/>
            <w:color w:val="000000"/>
            <w:u w:val="none"/>
          </w:rPr>
          <w:t>学士街北</w:t>
        </w:r>
      </w:hyperlink>
      <w:r w:rsidRPr="00662872">
        <w:rPr>
          <w:rFonts w:ascii="宋体" w:hAnsi="宋体" w:hint="eastAsia"/>
          <w:color w:val="000000"/>
        </w:rPr>
        <w:t>、</w:t>
      </w:r>
      <w:hyperlink r:id="rId142" w:history="1">
        <w:r w:rsidRPr="00662872">
          <w:rPr>
            <w:rStyle w:val="Hyperlink"/>
            <w:rFonts w:ascii="宋体" w:hAnsi="宋体" w:hint="eastAsia"/>
            <w:color w:val="000000"/>
            <w:u w:val="none"/>
          </w:rPr>
          <w:t>儿童医院景德路院区</w:t>
        </w:r>
      </w:hyperlink>
      <w:r w:rsidRPr="00662872">
        <w:rPr>
          <w:rFonts w:ascii="宋体" w:hAnsi="宋体" w:hint="eastAsia"/>
          <w:color w:val="000000"/>
        </w:rPr>
        <w:t>、</w:t>
      </w:r>
      <w:hyperlink r:id="rId143" w:history="1">
        <w:r w:rsidRPr="00662872">
          <w:rPr>
            <w:rStyle w:val="Hyperlink"/>
            <w:rFonts w:ascii="宋体" w:hAnsi="宋体" w:hint="eastAsia"/>
            <w:color w:val="000000"/>
            <w:u w:val="none"/>
          </w:rPr>
          <w:t>察院场</w:t>
        </w:r>
      </w:hyperlink>
      <w:r w:rsidRPr="00662872">
        <w:rPr>
          <w:rFonts w:ascii="宋体" w:hAnsi="宋体" w:hint="eastAsia"/>
          <w:color w:val="000000"/>
        </w:rPr>
        <w:t>、</w:t>
      </w:r>
      <w:hyperlink r:id="rId144" w:history="1">
        <w:r w:rsidRPr="00662872">
          <w:rPr>
            <w:rStyle w:val="Hyperlink"/>
            <w:rFonts w:ascii="宋体" w:hAnsi="宋体" w:hint="eastAsia"/>
            <w:color w:val="000000"/>
            <w:u w:val="none"/>
          </w:rPr>
          <w:t>乐桥北</w:t>
        </w:r>
      </w:hyperlink>
      <w:r w:rsidRPr="00662872">
        <w:rPr>
          <w:rFonts w:ascii="宋体" w:hAnsi="宋体" w:hint="eastAsia"/>
          <w:color w:val="000000"/>
        </w:rPr>
        <w:t>、</w:t>
      </w:r>
      <w:hyperlink r:id="rId145" w:history="1">
        <w:r w:rsidRPr="00662872">
          <w:rPr>
            <w:rStyle w:val="Hyperlink"/>
            <w:rFonts w:ascii="宋体" w:hAnsi="宋体" w:hint="eastAsia"/>
            <w:color w:val="000000"/>
            <w:u w:val="none"/>
          </w:rPr>
          <w:t>养育巷</w:t>
        </w:r>
      </w:hyperlink>
      <w:r w:rsidRPr="00662872">
        <w:rPr>
          <w:rFonts w:ascii="宋体" w:hAnsi="宋体" w:hint="eastAsia"/>
          <w:color w:val="000000"/>
        </w:rPr>
        <w:t>、</w:t>
      </w:r>
      <w:hyperlink r:id="rId146" w:history="1">
        <w:r w:rsidRPr="00662872">
          <w:rPr>
            <w:rStyle w:val="Hyperlink"/>
            <w:rFonts w:ascii="宋体" w:hAnsi="宋体" w:hint="eastAsia"/>
            <w:color w:val="000000"/>
            <w:u w:val="none"/>
          </w:rPr>
          <w:t>干将路</w:t>
        </w:r>
      </w:hyperlink>
      <w:r w:rsidRPr="00662872">
        <w:rPr>
          <w:rFonts w:ascii="宋体" w:hAnsi="宋体" w:hint="eastAsia"/>
          <w:color w:val="000000"/>
        </w:rPr>
        <w:t>、</w:t>
      </w:r>
      <w:hyperlink r:id="rId147" w:history="1">
        <w:r w:rsidRPr="00662872">
          <w:rPr>
            <w:rStyle w:val="Hyperlink"/>
            <w:rFonts w:ascii="宋体" w:hAnsi="宋体" w:hint="eastAsia"/>
            <w:color w:val="000000"/>
            <w:u w:val="none"/>
          </w:rPr>
          <w:t>司前街</w:t>
        </w:r>
      </w:hyperlink>
      <w:r w:rsidRPr="00662872">
        <w:rPr>
          <w:rFonts w:ascii="宋体" w:hAnsi="宋体" w:hint="eastAsia"/>
          <w:color w:val="000000"/>
        </w:rPr>
        <w:t>、</w:t>
      </w:r>
      <w:hyperlink r:id="rId148" w:history="1">
        <w:r w:rsidRPr="00C64AA5">
          <w:rPr>
            <w:rStyle w:val="Hyperlink"/>
            <w:rFonts w:ascii="宋体" w:hAnsi="宋体" w:hint="eastAsia"/>
            <w:b/>
            <w:color w:val="000000"/>
            <w:u w:val="none"/>
            <w:shd w:val="pct15" w:color="auto" w:fill="FFFFFF"/>
          </w:rPr>
          <w:t>东大街</w:t>
        </w:r>
      </w:hyperlink>
      <w:r w:rsidRPr="00662872">
        <w:rPr>
          <w:rFonts w:ascii="宋体" w:hAnsi="宋体" w:hint="eastAsia"/>
          <w:color w:val="000000"/>
        </w:rPr>
        <w:t>、</w:t>
      </w:r>
      <w:hyperlink r:id="rId149" w:history="1">
        <w:r w:rsidRPr="00662872">
          <w:rPr>
            <w:rStyle w:val="Hyperlink"/>
            <w:rFonts w:ascii="宋体" w:hAnsi="宋体" w:hint="eastAsia"/>
            <w:color w:val="000000"/>
            <w:u w:val="none"/>
          </w:rPr>
          <w:t>盘门景区北</w:t>
        </w:r>
      </w:hyperlink>
      <w:r w:rsidRPr="00662872">
        <w:rPr>
          <w:rFonts w:ascii="宋体" w:hAnsi="宋体" w:hint="eastAsia"/>
          <w:color w:val="000000"/>
        </w:rPr>
        <w:t>、</w:t>
      </w:r>
      <w:hyperlink r:id="rId150" w:history="1">
        <w:r w:rsidRPr="00662872">
          <w:rPr>
            <w:rStyle w:val="Hyperlink"/>
            <w:rFonts w:ascii="宋体" w:hAnsi="宋体" w:hint="eastAsia"/>
            <w:color w:val="000000"/>
            <w:u w:val="none"/>
          </w:rPr>
          <w:t>新市桥</w:t>
        </w:r>
      </w:hyperlink>
      <w:r w:rsidRPr="00662872">
        <w:rPr>
          <w:rFonts w:ascii="宋体" w:hAnsi="宋体" w:hint="eastAsia"/>
          <w:color w:val="000000"/>
        </w:rPr>
        <w:t>北</w:t>
      </w:r>
    </w:p>
    <w:p w:rsidR="00AD0831" w:rsidRPr="00662872" w:rsidRDefault="00AD0831" w:rsidP="006674AA">
      <w:pPr>
        <w:kinsoku w:val="0"/>
        <w:overflowPunct w:val="0"/>
        <w:autoSpaceDE w:val="0"/>
        <w:autoSpaceDN w:val="0"/>
        <w:adjustRightInd w:val="0"/>
        <w:snapToGrid w:val="0"/>
        <w:spacing w:beforeLines="50" w:line="340" w:lineRule="atLeast"/>
        <w:rPr>
          <w:rFonts w:ascii="宋体"/>
          <w:color w:val="000000"/>
        </w:rPr>
      </w:pPr>
      <w:r w:rsidRPr="00662872">
        <w:rPr>
          <w:rFonts w:ascii="宋体" w:hAnsi="宋体"/>
          <w:color w:val="000000"/>
        </w:rPr>
        <w:t>9011</w:t>
      </w:r>
      <w:r w:rsidRPr="00662872">
        <w:rPr>
          <w:rFonts w:ascii="宋体" w:hAnsi="宋体" w:hint="eastAsia"/>
          <w:color w:val="000000"/>
        </w:rPr>
        <w:t>路</w:t>
      </w:r>
    </w:p>
    <w:p w:rsidR="00AD0831" w:rsidRPr="00A721A5" w:rsidRDefault="00AD0831" w:rsidP="00EE475F">
      <w:pPr>
        <w:spacing w:line="340" w:lineRule="atLeast"/>
        <w:rPr>
          <w:rFonts w:ascii="宋体"/>
        </w:rPr>
      </w:pPr>
      <w:hyperlink r:id="rId151" w:history="1">
        <w:r w:rsidRPr="00662872">
          <w:rPr>
            <w:rStyle w:val="Hyperlink"/>
            <w:rFonts w:ascii="宋体" w:hAnsi="宋体" w:hint="eastAsia"/>
            <w:color w:val="000000"/>
            <w:u w:val="none"/>
          </w:rPr>
          <w:t>盘门景区</w:t>
        </w:r>
      </w:hyperlink>
      <w:r w:rsidRPr="00662872">
        <w:rPr>
          <w:rFonts w:ascii="宋体" w:hAnsi="宋体" w:hint="eastAsia"/>
          <w:color w:val="000000"/>
        </w:rPr>
        <w:t>、</w:t>
      </w:r>
      <w:hyperlink r:id="rId152" w:history="1">
        <w:r w:rsidRPr="00662872">
          <w:rPr>
            <w:rStyle w:val="Hyperlink"/>
            <w:rFonts w:ascii="宋体" w:hAnsi="宋体" w:hint="eastAsia"/>
            <w:color w:val="000000"/>
            <w:u w:val="none"/>
          </w:rPr>
          <w:t>西二路</w:t>
        </w:r>
      </w:hyperlink>
      <w:r w:rsidRPr="00662872">
        <w:rPr>
          <w:rFonts w:ascii="宋体" w:hAnsi="宋体" w:hint="eastAsia"/>
          <w:color w:val="000000"/>
        </w:rPr>
        <w:t>、</w:t>
      </w:r>
      <w:hyperlink r:id="rId153" w:history="1">
        <w:r w:rsidRPr="00662872">
          <w:rPr>
            <w:rStyle w:val="Hyperlink"/>
            <w:rFonts w:ascii="宋体" w:hAnsi="宋体" w:hint="eastAsia"/>
            <w:color w:val="000000"/>
            <w:u w:val="none"/>
          </w:rPr>
          <w:t>人民桥</w:t>
        </w:r>
      </w:hyperlink>
      <w:r w:rsidRPr="00662872">
        <w:rPr>
          <w:rFonts w:ascii="宋体" w:hAnsi="宋体" w:hint="eastAsia"/>
          <w:color w:val="000000"/>
        </w:rPr>
        <w:t>、</w:t>
      </w:r>
      <w:hyperlink r:id="rId154" w:history="1">
        <w:r w:rsidRPr="00662872">
          <w:rPr>
            <w:rStyle w:val="Hyperlink"/>
            <w:rFonts w:ascii="宋体" w:hAnsi="宋体" w:hint="eastAsia"/>
            <w:color w:val="000000"/>
            <w:u w:val="none"/>
          </w:rPr>
          <w:t>南门</w:t>
        </w:r>
      </w:hyperlink>
      <w:r w:rsidRPr="00662872">
        <w:rPr>
          <w:rFonts w:ascii="宋体" w:hAnsi="宋体" w:hint="eastAsia"/>
          <w:color w:val="000000"/>
        </w:rPr>
        <w:t>、</w:t>
      </w:r>
      <w:hyperlink r:id="rId155" w:history="1">
        <w:r w:rsidRPr="00662872">
          <w:rPr>
            <w:rStyle w:val="Hyperlink"/>
            <w:rFonts w:ascii="宋体" w:hAnsi="宋体" w:hint="eastAsia"/>
            <w:color w:val="000000"/>
            <w:u w:val="none"/>
          </w:rPr>
          <w:t>工人文化宫南</w:t>
        </w:r>
      </w:hyperlink>
      <w:r w:rsidRPr="00662872">
        <w:rPr>
          <w:rFonts w:ascii="宋体" w:hAnsi="宋体" w:hint="eastAsia"/>
          <w:color w:val="000000"/>
        </w:rPr>
        <w:t>、</w:t>
      </w:r>
      <w:hyperlink r:id="rId156" w:history="1">
        <w:r w:rsidRPr="00662872">
          <w:rPr>
            <w:rStyle w:val="Hyperlink"/>
            <w:rFonts w:ascii="宋体" w:hAnsi="宋体" w:hint="eastAsia"/>
            <w:color w:val="000000"/>
            <w:u w:val="none"/>
          </w:rPr>
          <w:t>市红十字会东（原广电总台）</w:t>
        </w:r>
      </w:hyperlink>
      <w:r w:rsidRPr="00662872">
        <w:rPr>
          <w:rFonts w:ascii="宋体" w:hAnsi="宋体" w:hint="eastAsia"/>
          <w:color w:val="000000"/>
        </w:rPr>
        <w:t>、</w:t>
      </w:r>
      <w:hyperlink r:id="rId157" w:history="1">
        <w:r w:rsidRPr="00662872">
          <w:rPr>
            <w:rStyle w:val="Hyperlink"/>
            <w:rFonts w:ascii="宋体" w:hAnsi="宋体" w:hint="eastAsia"/>
            <w:color w:val="000000"/>
            <w:u w:val="none"/>
          </w:rPr>
          <w:t>木杏新村</w:t>
        </w:r>
      </w:hyperlink>
      <w:r w:rsidRPr="00662872">
        <w:rPr>
          <w:rFonts w:ascii="宋体" w:hAnsi="宋体" w:hint="eastAsia"/>
          <w:color w:val="000000"/>
        </w:rPr>
        <w:t>、</w:t>
      </w:r>
      <w:hyperlink r:id="rId158" w:history="1">
        <w:r w:rsidRPr="00662872">
          <w:rPr>
            <w:rStyle w:val="Hyperlink"/>
            <w:rFonts w:ascii="宋体" w:hAnsi="宋体" w:hint="eastAsia"/>
            <w:color w:val="000000"/>
            <w:u w:val="none"/>
          </w:rPr>
          <w:t>网师园</w:t>
        </w:r>
      </w:hyperlink>
      <w:r w:rsidRPr="00662872">
        <w:rPr>
          <w:rFonts w:ascii="宋体" w:hAnsi="宋体" w:hint="eastAsia"/>
          <w:color w:val="000000"/>
        </w:rPr>
        <w:t>、</w:t>
      </w:r>
      <w:hyperlink r:id="rId159" w:history="1">
        <w:r w:rsidRPr="00662872">
          <w:rPr>
            <w:rStyle w:val="Hyperlink"/>
            <w:rFonts w:ascii="宋体" w:hAnsi="宋体" w:hint="eastAsia"/>
            <w:color w:val="000000"/>
            <w:u w:val="none"/>
          </w:rPr>
          <w:t>南园宾馆</w:t>
        </w:r>
      </w:hyperlink>
      <w:r w:rsidRPr="00662872">
        <w:rPr>
          <w:rFonts w:ascii="宋体" w:hAnsi="宋体" w:hint="eastAsia"/>
          <w:color w:val="000000"/>
        </w:rPr>
        <w:t>、</w:t>
      </w:r>
      <w:hyperlink r:id="rId160" w:history="1">
        <w:r w:rsidRPr="00662872">
          <w:rPr>
            <w:rStyle w:val="Hyperlink"/>
            <w:rFonts w:ascii="宋体" w:hAnsi="宋体" w:hint="eastAsia"/>
            <w:color w:val="000000"/>
            <w:u w:val="none"/>
          </w:rPr>
          <w:t>南林饭店</w:t>
        </w:r>
      </w:hyperlink>
      <w:r w:rsidRPr="00662872">
        <w:rPr>
          <w:rFonts w:ascii="宋体" w:hAnsi="宋体" w:hint="eastAsia"/>
          <w:color w:val="000000"/>
        </w:rPr>
        <w:t>、</w:t>
      </w:r>
      <w:hyperlink r:id="rId161" w:history="1">
        <w:r w:rsidRPr="00662872">
          <w:rPr>
            <w:rStyle w:val="Hyperlink"/>
            <w:rFonts w:ascii="宋体" w:hAnsi="宋体" w:hint="eastAsia"/>
            <w:color w:val="000000"/>
            <w:u w:val="none"/>
          </w:rPr>
          <w:t>三元坊（十全街</w:t>
        </w:r>
      </w:hyperlink>
      <w:r w:rsidRPr="00662872">
        <w:rPr>
          <w:rFonts w:ascii="宋体" w:hAnsi="宋体" w:hint="eastAsia"/>
          <w:color w:val="000000"/>
        </w:rPr>
        <w:t>）、</w:t>
      </w:r>
      <w:hyperlink r:id="rId162" w:history="1">
        <w:r w:rsidRPr="00662872">
          <w:rPr>
            <w:rStyle w:val="Hyperlink"/>
            <w:rFonts w:ascii="宋体" w:hAnsi="宋体" w:hint="eastAsia"/>
            <w:color w:val="000000"/>
            <w:u w:val="none"/>
          </w:rPr>
          <w:t>三多巷</w:t>
        </w:r>
      </w:hyperlink>
      <w:r w:rsidRPr="00662872">
        <w:rPr>
          <w:rFonts w:ascii="宋体" w:hAnsi="宋体" w:hint="eastAsia"/>
          <w:color w:val="000000"/>
        </w:rPr>
        <w:t>、</w:t>
      </w:r>
      <w:hyperlink r:id="rId163" w:history="1">
        <w:r w:rsidRPr="00C64AA5">
          <w:rPr>
            <w:rStyle w:val="Hyperlink"/>
            <w:rFonts w:ascii="宋体" w:hAnsi="宋体" w:hint="eastAsia"/>
            <w:b/>
            <w:color w:val="000000"/>
            <w:u w:val="none"/>
            <w:shd w:val="pct15" w:color="auto" w:fill="FFFFFF"/>
          </w:rPr>
          <w:t>东大街</w:t>
        </w:r>
      </w:hyperlink>
    </w:p>
    <w:sectPr w:rsidR="00AD0831" w:rsidRPr="00A721A5" w:rsidSect="00B727A0">
      <w:pgSz w:w="11906" w:h="16838"/>
      <w:pgMar w:top="2240" w:right="1928" w:bottom="2240" w:left="192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831" w:rsidRDefault="00AD0831" w:rsidP="00E67188">
      <w:r>
        <w:separator/>
      </w:r>
    </w:p>
  </w:endnote>
  <w:endnote w:type="continuationSeparator" w:id="0">
    <w:p w:rsidR="00AD0831" w:rsidRDefault="00AD0831" w:rsidP="00E6718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
    <w:altName w:val="Arial Unicode MS"/>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831" w:rsidRDefault="00AD0831">
    <w:pPr>
      <w:pStyle w:val="Footer"/>
      <w:jc w:val="center"/>
    </w:pPr>
    <w:fldSimple w:instr=" PAGE   \* MERGEFORMAT ">
      <w:r w:rsidRPr="00C61B06">
        <w:rPr>
          <w:noProof/>
          <w:lang w:val="zh-CN"/>
        </w:rPr>
        <w:t>21</w:t>
      </w:r>
    </w:fldSimple>
  </w:p>
  <w:p w:rsidR="00AD0831" w:rsidRDefault="00AD08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831" w:rsidRDefault="00AD0831" w:rsidP="00B727A0">
    <w:pPr>
      <w:pStyle w:val="Footer"/>
    </w:pPr>
  </w:p>
  <w:p w:rsidR="00AD0831" w:rsidRDefault="00AD08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831" w:rsidRDefault="00AD0831" w:rsidP="00E67188">
      <w:r>
        <w:separator/>
      </w:r>
    </w:p>
  </w:footnote>
  <w:footnote w:type="continuationSeparator" w:id="0">
    <w:p w:rsidR="00AD0831" w:rsidRDefault="00AD0831" w:rsidP="00E671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8565F"/>
    <w:multiLevelType w:val="hybridMultilevel"/>
    <w:tmpl w:val="9DEA98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7188"/>
    <w:rsid w:val="00037CCF"/>
    <w:rsid w:val="00074BA5"/>
    <w:rsid w:val="00087EF1"/>
    <w:rsid w:val="000A3289"/>
    <w:rsid w:val="000B5B4D"/>
    <w:rsid w:val="000C6354"/>
    <w:rsid w:val="00121845"/>
    <w:rsid w:val="001527E9"/>
    <w:rsid w:val="00162C67"/>
    <w:rsid w:val="00176544"/>
    <w:rsid w:val="00185670"/>
    <w:rsid w:val="001958CB"/>
    <w:rsid w:val="001A0CA1"/>
    <w:rsid w:val="001B5779"/>
    <w:rsid w:val="001E53AA"/>
    <w:rsid w:val="001F651E"/>
    <w:rsid w:val="00202020"/>
    <w:rsid w:val="00212C6F"/>
    <w:rsid w:val="002342B4"/>
    <w:rsid w:val="00240AC2"/>
    <w:rsid w:val="002474C8"/>
    <w:rsid w:val="002651DE"/>
    <w:rsid w:val="00273D30"/>
    <w:rsid w:val="00280C26"/>
    <w:rsid w:val="00286856"/>
    <w:rsid w:val="002A2C86"/>
    <w:rsid w:val="002A47F1"/>
    <w:rsid w:val="002D10C0"/>
    <w:rsid w:val="002E406E"/>
    <w:rsid w:val="002F67FB"/>
    <w:rsid w:val="00343801"/>
    <w:rsid w:val="00351C9E"/>
    <w:rsid w:val="003637AB"/>
    <w:rsid w:val="00383B92"/>
    <w:rsid w:val="003B06AC"/>
    <w:rsid w:val="003E1ACD"/>
    <w:rsid w:val="003F41F6"/>
    <w:rsid w:val="00414569"/>
    <w:rsid w:val="00430A0A"/>
    <w:rsid w:val="00437AFB"/>
    <w:rsid w:val="00445C6D"/>
    <w:rsid w:val="004B1F9F"/>
    <w:rsid w:val="004B5506"/>
    <w:rsid w:val="004B6A86"/>
    <w:rsid w:val="004C0A98"/>
    <w:rsid w:val="004F5271"/>
    <w:rsid w:val="00500204"/>
    <w:rsid w:val="00503995"/>
    <w:rsid w:val="0050489B"/>
    <w:rsid w:val="005A79BD"/>
    <w:rsid w:val="005B070F"/>
    <w:rsid w:val="005B246E"/>
    <w:rsid w:val="005B6146"/>
    <w:rsid w:val="005E55E6"/>
    <w:rsid w:val="005F0686"/>
    <w:rsid w:val="00662872"/>
    <w:rsid w:val="006674AA"/>
    <w:rsid w:val="006776FD"/>
    <w:rsid w:val="006B0F94"/>
    <w:rsid w:val="006B4C85"/>
    <w:rsid w:val="006C6294"/>
    <w:rsid w:val="006D597B"/>
    <w:rsid w:val="006F2C2E"/>
    <w:rsid w:val="00715AA2"/>
    <w:rsid w:val="00756290"/>
    <w:rsid w:val="007735A6"/>
    <w:rsid w:val="007906A9"/>
    <w:rsid w:val="007A10C9"/>
    <w:rsid w:val="007C36B9"/>
    <w:rsid w:val="007C42B7"/>
    <w:rsid w:val="00812657"/>
    <w:rsid w:val="008259AE"/>
    <w:rsid w:val="00833EE3"/>
    <w:rsid w:val="00834864"/>
    <w:rsid w:val="00844DB5"/>
    <w:rsid w:val="008634C9"/>
    <w:rsid w:val="0086384D"/>
    <w:rsid w:val="008B4E7E"/>
    <w:rsid w:val="0092537B"/>
    <w:rsid w:val="00932926"/>
    <w:rsid w:val="00946C7C"/>
    <w:rsid w:val="009974F5"/>
    <w:rsid w:val="009E1D2A"/>
    <w:rsid w:val="00A20F6B"/>
    <w:rsid w:val="00A5205F"/>
    <w:rsid w:val="00A721A5"/>
    <w:rsid w:val="00A84A49"/>
    <w:rsid w:val="00AA3C60"/>
    <w:rsid w:val="00AA3CDF"/>
    <w:rsid w:val="00AB7BE5"/>
    <w:rsid w:val="00AC2E18"/>
    <w:rsid w:val="00AD0831"/>
    <w:rsid w:val="00AE56B9"/>
    <w:rsid w:val="00B41D57"/>
    <w:rsid w:val="00B65608"/>
    <w:rsid w:val="00B727A0"/>
    <w:rsid w:val="00B72DFD"/>
    <w:rsid w:val="00BA0F8E"/>
    <w:rsid w:val="00BC544E"/>
    <w:rsid w:val="00BE6EA3"/>
    <w:rsid w:val="00BE76AD"/>
    <w:rsid w:val="00C128C3"/>
    <w:rsid w:val="00C17CBD"/>
    <w:rsid w:val="00C33FF4"/>
    <w:rsid w:val="00C61B06"/>
    <w:rsid w:val="00C64AA5"/>
    <w:rsid w:val="00C855BA"/>
    <w:rsid w:val="00C96D20"/>
    <w:rsid w:val="00CC135E"/>
    <w:rsid w:val="00CD5FB2"/>
    <w:rsid w:val="00CE1BA5"/>
    <w:rsid w:val="00CE1D53"/>
    <w:rsid w:val="00CF0BDB"/>
    <w:rsid w:val="00D227F6"/>
    <w:rsid w:val="00DB63C3"/>
    <w:rsid w:val="00E34261"/>
    <w:rsid w:val="00E609AB"/>
    <w:rsid w:val="00E67188"/>
    <w:rsid w:val="00EE1C3D"/>
    <w:rsid w:val="00EE475F"/>
    <w:rsid w:val="00F24E90"/>
    <w:rsid w:val="00F40899"/>
    <w:rsid w:val="00F6334A"/>
    <w:rsid w:val="00F71C9E"/>
    <w:rsid w:val="00F9169B"/>
    <w:rsid w:val="00FB06C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F9F"/>
    <w:pPr>
      <w:widowControl w:val="0"/>
      <w:jc w:val="both"/>
    </w:pPr>
  </w:style>
  <w:style w:type="paragraph" w:styleId="Heading2">
    <w:name w:val="heading 2"/>
    <w:basedOn w:val="Normal"/>
    <w:link w:val="Heading2Char"/>
    <w:uiPriority w:val="99"/>
    <w:qFormat/>
    <w:rsid w:val="00037CCF"/>
    <w:pPr>
      <w:widowControl/>
      <w:spacing w:before="100" w:beforeAutospacing="1" w:after="100" w:afterAutospacing="1"/>
      <w:jc w:val="left"/>
      <w:outlineLvl w:val="1"/>
    </w:pPr>
    <w:rPr>
      <w:rFonts w:ascii="宋体" w:hAnsi="宋体" w:cs="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37CCF"/>
    <w:rPr>
      <w:rFonts w:ascii="宋体" w:eastAsia="宋体" w:hAnsi="宋体" w:cs="宋体"/>
      <w:b/>
      <w:bCs/>
      <w:kern w:val="0"/>
      <w:sz w:val="36"/>
      <w:szCs w:val="36"/>
    </w:rPr>
  </w:style>
  <w:style w:type="paragraph" w:styleId="Header">
    <w:name w:val="header"/>
    <w:basedOn w:val="Normal"/>
    <w:link w:val="HeaderChar"/>
    <w:uiPriority w:val="99"/>
    <w:semiHidden/>
    <w:rsid w:val="00E6718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67188"/>
    <w:rPr>
      <w:rFonts w:cs="Times New Roman"/>
      <w:sz w:val="18"/>
      <w:szCs w:val="18"/>
    </w:rPr>
  </w:style>
  <w:style w:type="paragraph" w:styleId="Footer">
    <w:name w:val="footer"/>
    <w:basedOn w:val="Normal"/>
    <w:link w:val="FooterChar"/>
    <w:uiPriority w:val="99"/>
    <w:rsid w:val="00E6718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67188"/>
    <w:rPr>
      <w:rFonts w:cs="Times New Roman"/>
      <w:sz w:val="18"/>
      <w:szCs w:val="18"/>
    </w:rPr>
  </w:style>
  <w:style w:type="character" w:styleId="Hyperlink">
    <w:name w:val="Hyperlink"/>
    <w:basedOn w:val="DefaultParagraphFont"/>
    <w:uiPriority w:val="99"/>
    <w:rsid w:val="006B4C85"/>
    <w:rPr>
      <w:rFonts w:cs="Times New Roman"/>
      <w:color w:val="0000FF"/>
      <w:u w:val="single"/>
    </w:rPr>
  </w:style>
  <w:style w:type="paragraph" w:styleId="NormalWeb">
    <w:name w:val="Normal (Web)"/>
    <w:basedOn w:val="Normal"/>
    <w:uiPriority w:val="99"/>
    <w:rsid w:val="00037CCF"/>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3F41F6"/>
    <w:rPr>
      <w:rFonts w:cs="Times New Roman"/>
      <w:b/>
      <w:bCs/>
    </w:rPr>
  </w:style>
  <w:style w:type="paragraph" w:styleId="Date">
    <w:name w:val="Date"/>
    <w:basedOn w:val="Normal"/>
    <w:next w:val="Normal"/>
    <w:link w:val="DateChar"/>
    <w:uiPriority w:val="99"/>
    <w:semiHidden/>
    <w:rsid w:val="003B06AC"/>
    <w:pPr>
      <w:ind w:leftChars="2500" w:left="100"/>
    </w:pPr>
  </w:style>
  <w:style w:type="character" w:customStyle="1" w:styleId="DateChar">
    <w:name w:val="Date Char"/>
    <w:basedOn w:val="DefaultParagraphFont"/>
    <w:link w:val="Date"/>
    <w:uiPriority w:val="99"/>
    <w:semiHidden/>
    <w:locked/>
    <w:rsid w:val="003B06AC"/>
    <w:rPr>
      <w:rFonts w:cs="Times New Roman"/>
    </w:rPr>
  </w:style>
  <w:style w:type="paragraph" w:styleId="ListParagraph">
    <w:name w:val="List Paragraph"/>
    <w:basedOn w:val="Normal"/>
    <w:uiPriority w:val="99"/>
    <w:qFormat/>
    <w:rsid w:val="00B727A0"/>
    <w:pPr>
      <w:ind w:firstLineChars="200" w:firstLine="420"/>
    </w:pPr>
  </w:style>
</w:styles>
</file>

<file path=word/webSettings.xml><?xml version="1.0" encoding="utf-8"?>
<w:webSettings xmlns:r="http://schemas.openxmlformats.org/officeDocument/2006/relationships" xmlns:w="http://schemas.openxmlformats.org/wordprocessingml/2006/main">
  <w:divs>
    <w:div w:id="157155500">
      <w:marLeft w:val="0"/>
      <w:marRight w:val="0"/>
      <w:marTop w:val="0"/>
      <w:marBottom w:val="0"/>
      <w:divBdr>
        <w:top w:val="none" w:sz="0" w:space="0" w:color="auto"/>
        <w:left w:val="none" w:sz="0" w:space="0" w:color="auto"/>
        <w:bottom w:val="none" w:sz="0" w:space="0" w:color="auto"/>
        <w:right w:val="none" w:sz="0" w:space="0" w:color="auto"/>
      </w:divBdr>
    </w:div>
    <w:div w:id="157155501">
      <w:marLeft w:val="0"/>
      <w:marRight w:val="0"/>
      <w:marTop w:val="0"/>
      <w:marBottom w:val="0"/>
      <w:divBdr>
        <w:top w:val="none" w:sz="0" w:space="0" w:color="auto"/>
        <w:left w:val="none" w:sz="0" w:space="0" w:color="auto"/>
        <w:bottom w:val="none" w:sz="0" w:space="0" w:color="auto"/>
        <w:right w:val="none" w:sz="0" w:space="0" w:color="auto"/>
      </w:divBdr>
    </w:div>
    <w:div w:id="157155502">
      <w:marLeft w:val="0"/>
      <w:marRight w:val="0"/>
      <w:marTop w:val="0"/>
      <w:marBottom w:val="0"/>
      <w:divBdr>
        <w:top w:val="none" w:sz="0" w:space="0" w:color="auto"/>
        <w:left w:val="none" w:sz="0" w:space="0" w:color="auto"/>
        <w:bottom w:val="none" w:sz="0" w:space="0" w:color="auto"/>
        <w:right w:val="none" w:sz="0" w:space="0" w:color="auto"/>
      </w:divBdr>
    </w:div>
    <w:div w:id="157155503">
      <w:marLeft w:val="0"/>
      <w:marRight w:val="0"/>
      <w:marTop w:val="0"/>
      <w:marBottom w:val="0"/>
      <w:divBdr>
        <w:top w:val="none" w:sz="0" w:space="0" w:color="auto"/>
        <w:left w:val="none" w:sz="0" w:space="0" w:color="auto"/>
        <w:bottom w:val="none" w:sz="0" w:space="0" w:color="auto"/>
        <w:right w:val="none" w:sz="0" w:space="0" w:color="auto"/>
      </w:divBdr>
    </w:div>
    <w:div w:id="157155504">
      <w:marLeft w:val="0"/>
      <w:marRight w:val="0"/>
      <w:marTop w:val="0"/>
      <w:marBottom w:val="0"/>
      <w:divBdr>
        <w:top w:val="none" w:sz="0" w:space="0" w:color="auto"/>
        <w:left w:val="none" w:sz="0" w:space="0" w:color="auto"/>
        <w:bottom w:val="none" w:sz="0" w:space="0" w:color="auto"/>
        <w:right w:val="none" w:sz="0" w:space="0" w:color="auto"/>
      </w:divBdr>
    </w:div>
    <w:div w:id="157155505">
      <w:marLeft w:val="0"/>
      <w:marRight w:val="0"/>
      <w:marTop w:val="0"/>
      <w:marBottom w:val="0"/>
      <w:divBdr>
        <w:top w:val="none" w:sz="0" w:space="0" w:color="auto"/>
        <w:left w:val="none" w:sz="0" w:space="0" w:color="auto"/>
        <w:bottom w:val="none" w:sz="0" w:space="0" w:color="auto"/>
        <w:right w:val="none" w:sz="0" w:space="0" w:color="auto"/>
      </w:divBdr>
    </w:div>
    <w:div w:id="157155506">
      <w:marLeft w:val="0"/>
      <w:marRight w:val="0"/>
      <w:marTop w:val="0"/>
      <w:marBottom w:val="0"/>
      <w:divBdr>
        <w:top w:val="none" w:sz="0" w:space="0" w:color="auto"/>
        <w:left w:val="none" w:sz="0" w:space="0" w:color="auto"/>
        <w:bottom w:val="none" w:sz="0" w:space="0" w:color="auto"/>
        <w:right w:val="none" w:sz="0" w:space="0" w:color="auto"/>
      </w:divBdr>
    </w:div>
    <w:div w:id="157155507">
      <w:marLeft w:val="0"/>
      <w:marRight w:val="0"/>
      <w:marTop w:val="0"/>
      <w:marBottom w:val="0"/>
      <w:divBdr>
        <w:top w:val="none" w:sz="0" w:space="0" w:color="auto"/>
        <w:left w:val="none" w:sz="0" w:space="0" w:color="auto"/>
        <w:bottom w:val="none" w:sz="0" w:space="0" w:color="auto"/>
        <w:right w:val="none" w:sz="0" w:space="0" w:color="auto"/>
      </w:divBdr>
    </w:div>
    <w:div w:id="157155508">
      <w:marLeft w:val="0"/>
      <w:marRight w:val="0"/>
      <w:marTop w:val="0"/>
      <w:marBottom w:val="0"/>
      <w:divBdr>
        <w:top w:val="none" w:sz="0" w:space="0" w:color="auto"/>
        <w:left w:val="none" w:sz="0" w:space="0" w:color="auto"/>
        <w:bottom w:val="none" w:sz="0" w:space="0" w:color="auto"/>
        <w:right w:val="none" w:sz="0" w:space="0" w:color="auto"/>
      </w:divBdr>
    </w:div>
    <w:div w:id="157155509">
      <w:marLeft w:val="0"/>
      <w:marRight w:val="0"/>
      <w:marTop w:val="0"/>
      <w:marBottom w:val="0"/>
      <w:divBdr>
        <w:top w:val="none" w:sz="0" w:space="0" w:color="auto"/>
        <w:left w:val="none" w:sz="0" w:space="0" w:color="auto"/>
        <w:bottom w:val="none" w:sz="0" w:space="0" w:color="auto"/>
        <w:right w:val="none" w:sz="0" w:space="0" w:color="auto"/>
      </w:divBdr>
    </w:div>
    <w:div w:id="157155510">
      <w:marLeft w:val="0"/>
      <w:marRight w:val="0"/>
      <w:marTop w:val="0"/>
      <w:marBottom w:val="0"/>
      <w:divBdr>
        <w:top w:val="none" w:sz="0" w:space="0" w:color="auto"/>
        <w:left w:val="none" w:sz="0" w:space="0" w:color="auto"/>
        <w:bottom w:val="none" w:sz="0" w:space="0" w:color="auto"/>
        <w:right w:val="none" w:sz="0" w:space="0" w:color="auto"/>
      </w:divBdr>
    </w:div>
    <w:div w:id="157155511">
      <w:marLeft w:val="0"/>
      <w:marRight w:val="0"/>
      <w:marTop w:val="0"/>
      <w:marBottom w:val="0"/>
      <w:divBdr>
        <w:top w:val="none" w:sz="0" w:space="0" w:color="auto"/>
        <w:left w:val="none" w:sz="0" w:space="0" w:color="auto"/>
        <w:bottom w:val="none" w:sz="0" w:space="0" w:color="auto"/>
        <w:right w:val="none" w:sz="0" w:space="0" w:color="auto"/>
      </w:divBdr>
    </w:div>
    <w:div w:id="1571555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uzhou.8684.cn/z_3d80ffe1" TargetMode="External"/><Relationship Id="rId117" Type="http://schemas.openxmlformats.org/officeDocument/2006/relationships/hyperlink" Target="http://suzhou.8684.cn/z_35d225aa" TargetMode="External"/><Relationship Id="rId21" Type="http://schemas.openxmlformats.org/officeDocument/2006/relationships/hyperlink" Target="http://suzhou.8684.cn/z_31bc8e51" TargetMode="External"/><Relationship Id="rId42" Type="http://schemas.openxmlformats.org/officeDocument/2006/relationships/hyperlink" Target="http://suzhou.8684.cn/z_0daa8bf6" TargetMode="External"/><Relationship Id="rId47" Type="http://schemas.openxmlformats.org/officeDocument/2006/relationships/hyperlink" Target="http://suzhou.8684.cn/z_7cf34975" TargetMode="External"/><Relationship Id="rId63" Type="http://schemas.openxmlformats.org/officeDocument/2006/relationships/hyperlink" Target="http://suzhou.8684.cn/z_c7ede4d2" TargetMode="External"/><Relationship Id="rId68" Type="http://schemas.openxmlformats.org/officeDocument/2006/relationships/hyperlink" Target="http://suzhou.8684.cn/z_e9a177de" TargetMode="External"/><Relationship Id="rId84" Type="http://schemas.openxmlformats.org/officeDocument/2006/relationships/hyperlink" Target="http://suzhou.8684.cn/z_ab27f92d" TargetMode="External"/><Relationship Id="rId89" Type="http://schemas.openxmlformats.org/officeDocument/2006/relationships/hyperlink" Target="http://suzhou.8684.cn/z_f74d2100" TargetMode="External"/><Relationship Id="rId112" Type="http://schemas.openxmlformats.org/officeDocument/2006/relationships/hyperlink" Target="http://suzhou.8684.cn/z_a1099286" TargetMode="External"/><Relationship Id="rId133" Type="http://schemas.openxmlformats.org/officeDocument/2006/relationships/hyperlink" Target="http://suzhou.8684.cn/z_359b3d90" TargetMode="External"/><Relationship Id="rId138" Type="http://schemas.openxmlformats.org/officeDocument/2006/relationships/hyperlink" Target="http://suzhou.8684.cn/z_f3c04ca1" TargetMode="External"/><Relationship Id="rId154" Type="http://schemas.openxmlformats.org/officeDocument/2006/relationships/hyperlink" Target="http://suzhou.8684.cn/z_eee30b1c" TargetMode="External"/><Relationship Id="rId159" Type="http://schemas.openxmlformats.org/officeDocument/2006/relationships/hyperlink" Target="http://suzhou.8684.cn/z_8514299c" TargetMode="External"/><Relationship Id="rId16" Type="http://schemas.openxmlformats.org/officeDocument/2006/relationships/hyperlink" Target="http://suzhou.8684.cn/z_38823567" TargetMode="External"/><Relationship Id="rId107" Type="http://schemas.openxmlformats.org/officeDocument/2006/relationships/hyperlink" Target="http://suzhou.8684.cn/z_7bd5eb21" TargetMode="External"/><Relationship Id="rId11" Type="http://schemas.openxmlformats.org/officeDocument/2006/relationships/hyperlink" Target="http://www.ctmo.gov.cn/sbyw/201701/W020170104711779292870.pdf" TargetMode="External"/><Relationship Id="rId32" Type="http://schemas.openxmlformats.org/officeDocument/2006/relationships/hyperlink" Target="http://suzhou.8684.cn/z_76ddd36e" TargetMode="External"/><Relationship Id="rId37" Type="http://schemas.openxmlformats.org/officeDocument/2006/relationships/hyperlink" Target="http://suzhou.8684.cn/z_58506f73" TargetMode="External"/><Relationship Id="rId53" Type="http://schemas.openxmlformats.org/officeDocument/2006/relationships/hyperlink" Target="http://suzhou.8684.cn/z_e4a696ed" TargetMode="External"/><Relationship Id="rId58" Type="http://schemas.openxmlformats.org/officeDocument/2006/relationships/hyperlink" Target="http://suzhou.8684.cn/z_43e75743" TargetMode="External"/><Relationship Id="rId74" Type="http://schemas.openxmlformats.org/officeDocument/2006/relationships/hyperlink" Target="http://suzhou.8684.cn/z_d0e4631c" TargetMode="External"/><Relationship Id="rId79" Type="http://schemas.openxmlformats.org/officeDocument/2006/relationships/hyperlink" Target="http://suzhou.8684.cn/z_34c2e92d" TargetMode="External"/><Relationship Id="rId102" Type="http://schemas.openxmlformats.org/officeDocument/2006/relationships/hyperlink" Target="http://suzhou.8684.cn/z_29d31d89" TargetMode="External"/><Relationship Id="rId123" Type="http://schemas.openxmlformats.org/officeDocument/2006/relationships/hyperlink" Target="http://suzhou.8684.cn/z_b06d471d" TargetMode="External"/><Relationship Id="rId128" Type="http://schemas.openxmlformats.org/officeDocument/2006/relationships/hyperlink" Target="http://suzhou.8684.cn/z_1151e0d0" TargetMode="External"/><Relationship Id="rId144" Type="http://schemas.openxmlformats.org/officeDocument/2006/relationships/hyperlink" Target="http://suzhou.8684.cn/z_778de1ab" TargetMode="External"/><Relationship Id="rId149" Type="http://schemas.openxmlformats.org/officeDocument/2006/relationships/hyperlink" Target="http://suzhou.8684.cn/z_34c2e92d" TargetMode="External"/><Relationship Id="rId5" Type="http://schemas.openxmlformats.org/officeDocument/2006/relationships/footnotes" Target="footnotes.xml"/><Relationship Id="rId90" Type="http://schemas.openxmlformats.org/officeDocument/2006/relationships/hyperlink" Target="http://suzhou.8684.cn/z_34b90f4f" TargetMode="External"/><Relationship Id="rId95" Type="http://schemas.openxmlformats.org/officeDocument/2006/relationships/hyperlink" Target="http://suzhou.8684.cn/z_0ed1cfe3" TargetMode="External"/><Relationship Id="rId160" Type="http://schemas.openxmlformats.org/officeDocument/2006/relationships/hyperlink" Target="http://suzhou.8684.cn/z_734a32fe" TargetMode="External"/><Relationship Id="rId165" Type="http://schemas.openxmlformats.org/officeDocument/2006/relationships/theme" Target="theme/theme1.xml"/><Relationship Id="rId22" Type="http://schemas.openxmlformats.org/officeDocument/2006/relationships/hyperlink" Target="http://suzhou.8684.cn/z_a8a98505" TargetMode="External"/><Relationship Id="rId27" Type="http://schemas.openxmlformats.org/officeDocument/2006/relationships/hyperlink" Target="http://suzhou.8684.cn/z_0544dd18" TargetMode="External"/><Relationship Id="rId43" Type="http://schemas.openxmlformats.org/officeDocument/2006/relationships/hyperlink" Target="http://suzhou.8684.cn/z_0a97d1a2" TargetMode="External"/><Relationship Id="rId48" Type="http://schemas.openxmlformats.org/officeDocument/2006/relationships/hyperlink" Target="http://suzhou.8684.cn/z_e33d6c1d" TargetMode="External"/><Relationship Id="rId64" Type="http://schemas.openxmlformats.org/officeDocument/2006/relationships/hyperlink" Target="http://suzhou.8684.cn/z_97e59a98" TargetMode="External"/><Relationship Id="rId69" Type="http://schemas.openxmlformats.org/officeDocument/2006/relationships/hyperlink" Target="http://suzhou.8684.cn/z_7a0d01ae" TargetMode="External"/><Relationship Id="rId113" Type="http://schemas.openxmlformats.org/officeDocument/2006/relationships/hyperlink" Target="http://suzhou.8684.cn/z_f3c04ca1" TargetMode="External"/><Relationship Id="rId118" Type="http://schemas.openxmlformats.org/officeDocument/2006/relationships/hyperlink" Target="http://suzhou.8684.cn/z_eee30b1c" TargetMode="External"/><Relationship Id="rId134" Type="http://schemas.openxmlformats.org/officeDocument/2006/relationships/hyperlink" Target="http://suzhou.8684.cn/z_add11f48" TargetMode="External"/><Relationship Id="rId139" Type="http://schemas.openxmlformats.org/officeDocument/2006/relationships/hyperlink" Target="http://suzhou.8684.cn/z_2675e6fe" TargetMode="External"/><Relationship Id="rId80" Type="http://schemas.openxmlformats.org/officeDocument/2006/relationships/hyperlink" Target="http://suzhou.8684.cn/z_256aee0d" TargetMode="External"/><Relationship Id="rId85" Type="http://schemas.openxmlformats.org/officeDocument/2006/relationships/hyperlink" Target="http://suzhou.8684.cn/z_cdb88a03" TargetMode="External"/><Relationship Id="rId150" Type="http://schemas.openxmlformats.org/officeDocument/2006/relationships/hyperlink" Target="http://suzhou.8684.cn/z_11986bbb" TargetMode="External"/><Relationship Id="rId155" Type="http://schemas.openxmlformats.org/officeDocument/2006/relationships/hyperlink" Target="http://suzhou.8684.cn/z_2db8efdc" TargetMode="External"/><Relationship Id="rId12" Type="http://schemas.openxmlformats.org/officeDocument/2006/relationships/hyperlink" Target="http://suzhou.8684.cn/z_c449e5ea" TargetMode="External"/><Relationship Id="rId17" Type="http://schemas.openxmlformats.org/officeDocument/2006/relationships/hyperlink" Target="http://suzhou.8684.cn/z_b45f9e34" TargetMode="External"/><Relationship Id="rId33" Type="http://schemas.openxmlformats.org/officeDocument/2006/relationships/hyperlink" Target="http://suzhou.8684.cn/z_6203b78d" TargetMode="External"/><Relationship Id="rId38" Type="http://schemas.openxmlformats.org/officeDocument/2006/relationships/hyperlink" Target="http://suzhou.8684.cn/z_7fbe00c4" TargetMode="External"/><Relationship Id="rId59" Type="http://schemas.openxmlformats.org/officeDocument/2006/relationships/hyperlink" Target="http://suzhou.8684.cn/z_b64a6f46" TargetMode="External"/><Relationship Id="rId103" Type="http://schemas.openxmlformats.org/officeDocument/2006/relationships/hyperlink" Target="http://suzhou.8684.cn/z_f06da348" TargetMode="External"/><Relationship Id="rId108" Type="http://schemas.openxmlformats.org/officeDocument/2006/relationships/hyperlink" Target="http://suzhou.8684.cn/z_94bf5bec" TargetMode="External"/><Relationship Id="rId124" Type="http://schemas.openxmlformats.org/officeDocument/2006/relationships/hyperlink" Target="http://suzhou.8684.cn/z_3ca1def9" TargetMode="External"/><Relationship Id="rId129" Type="http://schemas.openxmlformats.org/officeDocument/2006/relationships/hyperlink" Target="http://suzhou.8684.cn/z_133fb14d" TargetMode="External"/><Relationship Id="rId54" Type="http://schemas.openxmlformats.org/officeDocument/2006/relationships/hyperlink" Target="http://suzhou.8684.cn/z_519d3aa9" TargetMode="External"/><Relationship Id="rId70" Type="http://schemas.openxmlformats.org/officeDocument/2006/relationships/hyperlink" Target="http://suzhou.8684.cn/z_960c2789" TargetMode="External"/><Relationship Id="rId75" Type="http://schemas.openxmlformats.org/officeDocument/2006/relationships/hyperlink" Target="http://suzhou.8684.cn/z_2924d3bf" TargetMode="External"/><Relationship Id="rId91" Type="http://schemas.openxmlformats.org/officeDocument/2006/relationships/hyperlink" Target="http://suzhou.8684.cn/z_b45f9e34" TargetMode="External"/><Relationship Id="rId96" Type="http://schemas.openxmlformats.org/officeDocument/2006/relationships/hyperlink" Target="http://suzhou.8684.cn/z_02353b6c" TargetMode="External"/><Relationship Id="rId140" Type="http://schemas.openxmlformats.org/officeDocument/2006/relationships/hyperlink" Target="http://suzhou.8684.cn/z_064ba8bd" TargetMode="External"/><Relationship Id="rId145" Type="http://schemas.openxmlformats.org/officeDocument/2006/relationships/hyperlink" Target="http://suzhou.8684.cn/z_3c8b042c" TargetMode="External"/><Relationship Id="rId161" Type="http://schemas.openxmlformats.org/officeDocument/2006/relationships/hyperlink" Target="http://suzhou.8684.cn/z_9d5536e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uzhou.8684.cn/z_1589fd5e" TargetMode="External"/><Relationship Id="rId23" Type="http://schemas.openxmlformats.org/officeDocument/2006/relationships/hyperlink" Target="http://suzhou.8684.cn/z_d7a0bbd3" TargetMode="External"/><Relationship Id="rId28" Type="http://schemas.openxmlformats.org/officeDocument/2006/relationships/hyperlink" Target="http://suzhou.8684.cn/z_4558919f" TargetMode="External"/><Relationship Id="rId36" Type="http://schemas.openxmlformats.org/officeDocument/2006/relationships/hyperlink" Target="http://suzhou.8684.cn/z_7b040bf2" TargetMode="External"/><Relationship Id="rId49" Type="http://schemas.openxmlformats.org/officeDocument/2006/relationships/hyperlink" Target="http://suzhou.8684.cn/z_a6f992c6" TargetMode="External"/><Relationship Id="rId57" Type="http://schemas.openxmlformats.org/officeDocument/2006/relationships/hyperlink" Target="http://suzhou.8684.cn/z_e8c82ebf" TargetMode="External"/><Relationship Id="rId106" Type="http://schemas.openxmlformats.org/officeDocument/2006/relationships/hyperlink" Target="http://suzhou.8684.cn/z_0b748e9a" TargetMode="External"/><Relationship Id="rId114" Type="http://schemas.openxmlformats.org/officeDocument/2006/relationships/hyperlink" Target="http://suzhou.8684.cn/z_1902c81d" TargetMode="External"/><Relationship Id="rId119" Type="http://schemas.openxmlformats.org/officeDocument/2006/relationships/hyperlink" Target="http://suzhou.8684.cn/z_daec9106" TargetMode="External"/><Relationship Id="rId127" Type="http://schemas.openxmlformats.org/officeDocument/2006/relationships/hyperlink" Target="http://suzhou.8684.cn/z_8706a140" TargetMode="External"/><Relationship Id="rId10" Type="http://schemas.openxmlformats.org/officeDocument/2006/relationships/hyperlink" Target="https://mp.weixin.qq.com/s?__biz=MzA3Nzk1MDAwMQ==&amp;mid=2652581523&amp;idx=1&amp;sn=8c5e01f446ebb3d832e9dbd62182109e&amp;chksm=84a5b3cdb3d23adb16c6aadc1ad5ae7af2f4f0d0a9aeda4058e9ed68695e2c42e370d735fca8&amp;mpshare=1&amp;scene=1&amp;srcid=0105BD5Z1mSY8coMbosWTSfq&amp;key=ab9381747082d6052be997be7cd8424413c898631169111387392a54d27f74963d1530c4d38b8dd11de432b525b49f75f249ab9d18f9445472d515e906c3cc5d5eb834daf7a5577d11a0b4c0d4b388a3&amp;ascene=1&amp;uin=MjI1MzEyNDEwNw%3D%3D&amp;devicetype=Windows+8&amp;version=61050021&amp;pass_ticket=eozDYCelAM9UPU1YCG%2FUx204qVoPuWBRe2HggxGbyJ9Mzp%2B6xlewx%2BDim%2Fd5B2zn" TargetMode="External"/><Relationship Id="rId31" Type="http://schemas.openxmlformats.org/officeDocument/2006/relationships/hyperlink" Target="http://suzhou.8684.cn/z_734a32fe" TargetMode="External"/><Relationship Id="rId44" Type="http://schemas.openxmlformats.org/officeDocument/2006/relationships/hyperlink" Target="http://suzhou.8684.cn/z_4a33dd93" TargetMode="External"/><Relationship Id="rId52" Type="http://schemas.openxmlformats.org/officeDocument/2006/relationships/hyperlink" Target="http://suzhou.8684.cn/z_46ec3523" TargetMode="External"/><Relationship Id="rId60" Type="http://schemas.openxmlformats.org/officeDocument/2006/relationships/hyperlink" Target="http://suzhou.8684.cn/z_c3c300bc" TargetMode="External"/><Relationship Id="rId65" Type="http://schemas.openxmlformats.org/officeDocument/2006/relationships/hyperlink" Target="http://suzhou.8684.cn/z_6cfdb75c" TargetMode="External"/><Relationship Id="rId73" Type="http://schemas.openxmlformats.org/officeDocument/2006/relationships/hyperlink" Target="http://suzhou.8684.cn/z_b024bd9a" TargetMode="External"/><Relationship Id="rId78" Type="http://schemas.openxmlformats.org/officeDocument/2006/relationships/hyperlink" Target="http://suzhou.8684.cn/z_aea282ba" TargetMode="External"/><Relationship Id="rId81" Type="http://schemas.openxmlformats.org/officeDocument/2006/relationships/hyperlink" Target="http://suzhou.8684.cn/z_9da7150b" TargetMode="External"/><Relationship Id="rId86" Type="http://schemas.openxmlformats.org/officeDocument/2006/relationships/hyperlink" Target="http://suzhou.8684.cn/z_39afbb7a" TargetMode="External"/><Relationship Id="rId94" Type="http://schemas.openxmlformats.org/officeDocument/2006/relationships/hyperlink" Target="http://suzhou.8684.cn/z_7da45bb0" TargetMode="External"/><Relationship Id="rId99" Type="http://schemas.openxmlformats.org/officeDocument/2006/relationships/hyperlink" Target="http://suzhou.8684.cn/z_e64ae406" TargetMode="External"/><Relationship Id="rId101" Type="http://schemas.openxmlformats.org/officeDocument/2006/relationships/hyperlink" Target="http://suzhou.8684.cn/z_64ef8d1b" TargetMode="External"/><Relationship Id="rId122" Type="http://schemas.openxmlformats.org/officeDocument/2006/relationships/hyperlink" Target="http://suzhou.8684.cn/z_32062021" TargetMode="External"/><Relationship Id="rId130" Type="http://schemas.openxmlformats.org/officeDocument/2006/relationships/hyperlink" Target="http://suzhou.8684.cn/z_d1e1e524" TargetMode="External"/><Relationship Id="rId135" Type="http://schemas.openxmlformats.org/officeDocument/2006/relationships/hyperlink" Target="http://suzhou.8684.cn/z_adca7c54" TargetMode="External"/><Relationship Id="rId143" Type="http://schemas.openxmlformats.org/officeDocument/2006/relationships/hyperlink" Target="http://suzhou.8684.cn/z_d0e4631c" TargetMode="External"/><Relationship Id="rId148" Type="http://schemas.openxmlformats.org/officeDocument/2006/relationships/hyperlink" Target="http://suzhou.8684.cn/z_aea282ba" TargetMode="External"/><Relationship Id="rId151" Type="http://schemas.openxmlformats.org/officeDocument/2006/relationships/hyperlink" Target="http://suzhou.8684.cn/z_dab7bf10" TargetMode="External"/><Relationship Id="rId156" Type="http://schemas.openxmlformats.org/officeDocument/2006/relationships/hyperlink" Target="http://suzhou.8684.cn/z_4354b053"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it.gov.cn/n1146295/n1652858/n1652930/n4509627/c5438769/part/5438780.docx" TargetMode="External"/><Relationship Id="rId13" Type="http://schemas.openxmlformats.org/officeDocument/2006/relationships/hyperlink" Target="http://suzhou.8684.cn/z_02353b6c" TargetMode="External"/><Relationship Id="rId18" Type="http://schemas.openxmlformats.org/officeDocument/2006/relationships/hyperlink" Target="http://suzhou.8684.cn/z_34b90f4f" TargetMode="External"/><Relationship Id="rId39" Type="http://schemas.openxmlformats.org/officeDocument/2006/relationships/hyperlink" Target="http://suzhou.8684.cn/z_e7493408" TargetMode="External"/><Relationship Id="rId109" Type="http://schemas.openxmlformats.org/officeDocument/2006/relationships/hyperlink" Target="http://suzhou.8684.cn/z_2bfef786" TargetMode="External"/><Relationship Id="rId34" Type="http://schemas.openxmlformats.org/officeDocument/2006/relationships/hyperlink" Target="http://suzhou.8684.cn/z_ae1bc5ac" TargetMode="External"/><Relationship Id="rId50" Type="http://schemas.openxmlformats.org/officeDocument/2006/relationships/hyperlink" Target="http://suzhou.8684.cn/z_6b51f721" TargetMode="External"/><Relationship Id="rId55" Type="http://schemas.openxmlformats.org/officeDocument/2006/relationships/hyperlink" Target="http://suzhou.8684.cn/z_d5cb69f6" TargetMode="External"/><Relationship Id="rId76" Type="http://schemas.openxmlformats.org/officeDocument/2006/relationships/hyperlink" Target="http://suzhou.8684.cn/z_d91df3a3" TargetMode="External"/><Relationship Id="rId97" Type="http://schemas.openxmlformats.org/officeDocument/2006/relationships/hyperlink" Target="http://suzhou.8684.cn/z_c449e5ea" TargetMode="External"/><Relationship Id="rId104" Type="http://schemas.openxmlformats.org/officeDocument/2006/relationships/hyperlink" Target="http://suzhou.8684.cn/z_4bd8af07" TargetMode="External"/><Relationship Id="rId120" Type="http://schemas.openxmlformats.org/officeDocument/2006/relationships/hyperlink" Target="http://suzhou.8684.cn/z_ec06134d" TargetMode="External"/><Relationship Id="rId125" Type="http://schemas.openxmlformats.org/officeDocument/2006/relationships/hyperlink" Target="http://suzhou.8684.cn/z_d1a300ef" TargetMode="External"/><Relationship Id="rId141" Type="http://schemas.openxmlformats.org/officeDocument/2006/relationships/hyperlink" Target="http://suzhou.8684.cn/z_5e807740" TargetMode="External"/><Relationship Id="rId146" Type="http://schemas.openxmlformats.org/officeDocument/2006/relationships/hyperlink" Target="http://suzhou.8684.cn/z_d91df3a3" TargetMode="External"/><Relationship Id="rId7" Type="http://schemas.openxmlformats.org/officeDocument/2006/relationships/footer" Target="footer1.xml"/><Relationship Id="rId71" Type="http://schemas.openxmlformats.org/officeDocument/2006/relationships/hyperlink" Target="http://suzhou.8684.cn/z_a479d9cf" TargetMode="External"/><Relationship Id="rId92" Type="http://schemas.openxmlformats.org/officeDocument/2006/relationships/hyperlink" Target="http://suzhou.8684.cn/z_c7214053" TargetMode="External"/><Relationship Id="rId162" Type="http://schemas.openxmlformats.org/officeDocument/2006/relationships/hyperlink" Target="http://suzhou.8684.cn/z_39253776" TargetMode="External"/><Relationship Id="rId2" Type="http://schemas.openxmlformats.org/officeDocument/2006/relationships/styles" Target="styles.xml"/><Relationship Id="rId29" Type="http://schemas.openxmlformats.org/officeDocument/2006/relationships/hyperlink" Target="http://suzhou.8684.cn/z_34c2e92d" TargetMode="External"/><Relationship Id="rId24" Type="http://schemas.openxmlformats.org/officeDocument/2006/relationships/hyperlink" Target="http://suzhou.8684.cn/z_a1c8f20b" TargetMode="External"/><Relationship Id="rId40" Type="http://schemas.openxmlformats.org/officeDocument/2006/relationships/hyperlink" Target="http://suzhou.8684.cn/z_baca3f73" TargetMode="External"/><Relationship Id="rId45" Type="http://schemas.openxmlformats.org/officeDocument/2006/relationships/hyperlink" Target="http://suzhou.8684.cn/z_2c3d3e90" TargetMode="External"/><Relationship Id="rId66" Type="http://schemas.openxmlformats.org/officeDocument/2006/relationships/hyperlink" Target="http://suzhou.8684.cn/z_c7797a19" TargetMode="External"/><Relationship Id="rId87" Type="http://schemas.openxmlformats.org/officeDocument/2006/relationships/hyperlink" Target="http://suzhou.8684.cn/z_6dbd1d96" TargetMode="External"/><Relationship Id="rId110" Type="http://schemas.openxmlformats.org/officeDocument/2006/relationships/hyperlink" Target="http://suzhou.8684.cn/z_03258eb3" TargetMode="External"/><Relationship Id="rId115" Type="http://schemas.openxmlformats.org/officeDocument/2006/relationships/hyperlink" Target="http://suzhou.8684.cn/z_5eb52e6a" TargetMode="External"/><Relationship Id="rId131" Type="http://schemas.openxmlformats.org/officeDocument/2006/relationships/hyperlink" Target="http://suzhou.8684.cn/z_7344d3c0" TargetMode="External"/><Relationship Id="rId136" Type="http://schemas.openxmlformats.org/officeDocument/2006/relationships/hyperlink" Target="http://suzhou.8684.cn/z_11986bbb" TargetMode="External"/><Relationship Id="rId157" Type="http://schemas.openxmlformats.org/officeDocument/2006/relationships/hyperlink" Target="http://suzhou.8684.cn/z_91c95278" TargetMode="External"/><Relationship Id="rId61" Type="http://schemas.openxmlformats.org/officeDocument/2006/relationships/hyperlink" Target="http://suzhou.8684.cn/z_3fc485f6" TargetMode="External"/><Relationship Id="rId82" Type="http://schemas.openxmlformats.org/officeDocument/2006/relationships/hyperlink" Target="http://suzhou.8684.cn/z_fcdc7f11" TargetMode="External"/><Relationship Id="rId152" Type="http://schemas.openxmlformats.org/officeDocument/2006/relationships/hyperlink" Target="http://suzhou.8684.cn/z_3687f58f" TargetMode="External"/><Relationship Id="rId19" Type="http://schemas.openxmlformats.org/officeDocument/2006/relationships/hyperlink" Target="http://suzhou.8684.cn/z_59ceba96" TargetMode="External"/><Relationship Id="rId14" Type="http://schemas.openxmlformats.org/officeDocument/2006/relationships/hyperlink" Target="http://suzhou.8684.cn/z_f49dcaf4" TargetMode="External"/><Relationship Id="rId30" Type="http://schemas.openxmlformats.org/officeDocument/2006/relationships/hyperlink" Target="http://suzhou.8684.cn/z_39253776" TargetMode="External"/><Relationship Id="rId35" Type="http://schemas.openxmlformats.org/officeDocument/2006/relationships/hyperlink" Target="http://suzhou.8684.cn/z_ae28462b" TargetMode="External"/><Relationship Id="rId56" Type="http://schemas.openxmlformats.org/officeDocument/2006/relationships/hyperlink" Target="http://suzhou.8684.cn/z_84ccd978" TargetMode="External"/><Relationship Id="rId77" Type="http://schemas.openxmlformats.org/officeDocument/2006/relationships/hyperlink" Target="http://suzhou.8684.cn/z_5eb52e6a" TargetMode="External"/><Relationship Id="rId100" Type="http://schemas.openxmlformats.org/officeDocument/2006/relationships/hyperlink" Target="http://suzhou.8684.cn/z_e7a1cf13" TargetMode="External"/><Relationship Id="rId105" Type="http://schemas.openxmlformats.org/officeDocument/2006/relationships/hyperlink" Target="http://suzhou.8684.cn/z_80943258" TargetMode="External"/><Relationship Id="rId126" Type="http://schemas.openxmlformats.org/officeDocument/2006/relationships/hyperlink" Target="http://suzhou.8684.cn/z_6133c23a" TargetMode="External"/><Relationship Id="rId147" Type="http://schemas.openxmlformats.org/officeDocument/2006/relationships/hyperlink" Target="http://suzhou.8684.cn/z_5eb52e6a" TargetMode="External"/><Relationship Id="rId8" Type="http://schemas.openxmlformats.org/officeDocument/2006/relationships/footer" Target="footer2.xml"/><Relationship Id="rId51" Type="http://schemas.openxmlformats.org/officeDocument/2006/relationships/hyperlink" Target="http://suzhou.8684.cn/z_d9ff44a4" TargetMode="External"/><Relationship Id="rId72" Type="http://schemas.openxmlformats.org/officeDocument/2006/relationships/hyperlink" Target="http://suzhou.8684.cn/z_1a48a8c5" TargetMode="External"/><Relationship Id="rId93" Type="http://schemas.openxmlformats.org/officeDocument/2006/relationships/hyperlink" Target="http://suzhou.8684.cn/z_85577ef4" TargetMode="External"/><Relationship Id="rId98" Type="http://schemas.openxmlformats.org/officeDocument/2006/relationships/hyperlink" Target="http://suzhou.8684.cn/z_e8d43b8b" TargetMode="External"/><Relationship Id="rId121" Type="http://schemas.openxmlformats.org/officeDocument/2006/relationships/hyperlink" Target="http://suzhou.8684.cn/z_8b290384" TargetMode="External"/><Relationship Id="rId142" Type="http://schemas.openxmlformats.org/officeDocument/2006/relationships/hyperlink" Target="http://suzhou.8684.cn/z_341a31c5" TargetMode="External"/><Relationship Id="rId163" Type="http://schemas.openxmlformats.org/officeDocument/2006/relationships/hyperlink" Target="http://suzhou.8684.cn/z_aea282ba" TargetMode="External"/><Relationship Id="rId3" Type="http://schemas.openxmlformats.org/officeDocument/2006/relationships/settings" Target="settings.xml"/><Relationship Id="rId25" Type="http://schemas.openxmlformats.org/officeDocument/2006/relationships/hyperlink" Target="http://suzhou.8684.cn/z_093614d1" TargetMode="External"/><Relationship Id="rId46" Type="http://schemas.openxmlformats.org/officeDocument/2006/relationships/hyperlink" Target="http://suzhou.8684.cn/z_7244bede" TargetMode="External"/><Relationship Id="rId67" Type="http://schemas.openxmlformats.org/officeDocument/2006/relationships/hyperlink" Target="http://suzhou.8684.cn/z_d456b40b" TargetMode="External"/><Relationship Id="rId116" Type="http://schemas.openxmlformats.org/officeDocument/2006/relationships/hyperlink" Target="http://suzhou.8684.cn/z_aea282ba" TargetMode="External"/><Relationship Id="rId137" Type="http://schemas.openxmlformats.org/officeDocument/2006/relationships/hyperlink" Target="http://suzhou.8684.cn/z_7ee62878" TargetMode="External"/><Relationship Id="rId158" Type="http://schemas.openxmlformats.org/officeDocument/2006/relationships/hyperlink" Target="http://suzhou.8684.cn/z_7b56e716" TargetMode="External"/><Relationship Id="rId20" Type="http://schemas.openxmlformats.org/officeDocument/2006/relationships/hyperlink" Target="http://suzhou.8684.cn/z_b64351d5" TargetMode="External"/><Relationship Id="rId41" Type="http://schemas.openxmlformats.org/officeDocument/2006/relationships/hyperlink" Target="http://suzhou.8684.cn/z_da17fa12" TargetMode="External"/><Relationship Id="rId62" Type="http://schemas.openxmlformats.org/officeDocument/2006/relationships/hyperlink" Target="http://suzhou.8684.cn/z_a32ab451" TargetMode="External"/><Relationship Id="rId83" Type="http://schemas.openxmlformats.org/officeDocument/2006/relationships/hyperlink" Target="http://suzhou.8684.cn/z_ced8022d" TargetMode="External"/><Relationship Id="rId88" Type="http://schemas.openxmlformats.org/officeDocument/2006/relationships/hyperlink" Target="http://suzhou.8684.cn/z_7956267a" TargetMode="External"/><Relationship Id="rId111" Type="http://schemas.openxmlformats.org/officeDocument/2006/relationships/hyperlink" Target="http://suzhou.8684.cn/z_8a02c2cc" TargetMode="External"/><Relationship Id="rId132" Type="http://schemas.openxmlformats.org/officeDocument/2006/relationships/hyperlink" Target="http://suzhou.8684.cn/z_a9b141aa" TargetMode="External"/><Relationship Id="rId153" Type="http://schemas.openxmlformats.org/officeDocument/2006/relationships/hyperlink" Target="http://suzhou.8684.cn/z_bc12bf5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22</Pages>
  <Words>4088</Words>
  <Characters>23307</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苏州日化            </dc:title>
  <dc:subject/>
  <dc:creator>pc</dc:creator>
  <cp:keywords/>
  <dc:description/>
  <cp:lastModifiedBy>123</cp:lastModifiedBy>
  <cp:revision>2</cp:revision>
  <cp:lastPrinted>2017-01-09T07:19:00Z</cp:lastPrinted>
  <dcterms:created xsi:type="dcterms:W3CDTF">2017-01-11T07:35:00Z</dcterms:created>
  <dcterms:modified xsi:type="dcterms:W3CDTF">2017-01-11T07:35:00Z</dcterms:modified>
</cp:coreProperties>
</file>