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255" w:rsidRPr="009614BC" w:rsidRDefault="003C5255" w:rsidP="003C5255">
      <w:pPr>
        <w:jc w:val="center"/>
        <w:rPr>
          <w:rFonts w:ascii="楷体" w:eastAsia="楷体" w:hAnsi="楷体"/>
          <w:sz w:val="24"/>
        </w:rPr>
      </w:pPr>
      <w:r w:rsidRPr="009614BC">
        <w:rPr>
          <w:rFonts w:ascii="楷体" w:eastAsia="楷体" w:hAnsi="楷体" w:hint="eastAsia"/>
          <w:b/>
          <w:color w:val="FF0000"/>
          <w:spacing w:val="120"/>
          <w:sz w:val="96"/>
          <w:szCs w:val="96"/>
        </w:rPr>
        <w:t>苏州日化</w:t>
      </w:r>
      <w:r w:rsidRPr="009614BC">
        <w:rPr>
          <w:rFonts w:ascii="楷体" w:eastAsia="楷体" w:hAnsi="楷体"/>
          <w:sz w:val="24"/>
        </w:rPr>
        <w:t xml:space="preserve">            </w:t>
      </w:r>
    </w:p>
    <w:p w:rsidR="003C5255" w:rsidRPr="001527E9" w:rsidRDefault="003C5255" w:rsidP="003C5255">
      <w:pPr>
        <w:spacing w:line="320" w:lineRule="exact"/>
        <w:ind w:firstLineChars="50" w:firstLine="140"/>
        <w:jc w:val="center"/>
        <w:rPr>
          <w:rFonts w:ascii="宋体" w:hAnsi="宋体"/>
          <w:sz w:val="28"/>
          <w:szCs w:val="28"/>
        </w:rPr>
      </w:pPr>
      <w:r w:rsidRPr="001527E9">
        <w:rPr>
          <w:rFonts w:ascii="宋体" w:hAnsi="宋体"/>
          <w:sz w:val="28"/>
          <w:szCs w:val="28"/>
        </w:rPr>
        <w:t>201</w:t>
      </w:r>
      <w:r w:rsidRPr="001527E9">
        <w:rPr>
          <w:rFonts w:ascii="宋体" w:hAnsi="宋体" w:hint="eastAsia"/>
          <w:sz w:val="28"/>
          <w:szCs w:val="28"/>
        </w:rPr>
        <w:t>6年第</w:t>
      </w:r>
      <w:r>
        <w:rPr>
          <w:rFonts w:ascii="宋体" w:hAnsi="宋体" w:hint="eastAsia"/>
          <w:sz w:val="28"/>
          <w:szCs w:val="28"/>
        </w:rPr>
        <w:t>4</w:t>
      </w:r>
      <w:r w:rsidRPr="001527E9">
        <w:rPr>
          <w:rFonts w:ascii="宋体" w:hAnsi="宋体" w:hint="eastAsia"/>
          <w:sz w:val="28"/>
          <w:szCs w:val="28"/>
        </w:rPr>
        <w:t>期</w:t>
      </w:r>
      <w:r w:rsidRPr="001527E9">
        <w:rPr>
          <w:rFonts w:ascii="宋体" w:hAnsi="宋体"/>
          <w:sz w:val="28"/>
          <w:szCs w:val="28"/>
        </w:rPr>
        <w:t xml:space="preserve"> </w:t>
      </w:r>
      <w:r w:rsidRPr="001527E9">
        <w:rPr>
          <w:rFonts w:ascii="宋体" w:hAnsi="宋体" w:hint="eastAsia"/>
          <w:sz w:val="28"/>
          <w:szCs w:val="28"/>
        </w:rPr>
        <w:t>总第</w:t>
      </w:r>
      <w:r>
        <w:rPr>
          <w:rFonts w:ascii="宋体" w:hAnsi="宋体" w:hint="eastAsia"/>
          <w:sz w:val="28"/>
          <w:szCs w:val="28"/>
        </w:rPr>
        <w:t>122</w:t>
      </w:r>
      <w:r w:rsidRPr="001527E9">
        <w:rPr>
          <w:rFonts w:ascii="宋体" w:hAnsi="宋体" w:hint="eastAsia"/>
          <w:sz w:val="28"/>
          <w:szCs w:val="28"/>
        </w:rPr>
        <w:t>期</w:t>
      </w:r>
    </w:p>
    <w:p w:rsidR="003C5255" w:rsidRPr="001527E9" w:rsidRDefault="003C5255" w:rsidP="003C5255">
      <w:pPr>
        <w:spacing w:line="360" w:lineRule="exact"/>
        <w:jc w:val="center"/>
        <w:rPr>
          <w:rFonts w:ascii="宋体" w:hAnsi="宋体"/>
          <w:sz w:val="28"/>
          <w:szCs w:val="28"/>
        </w:rPr>
      </w:pPr>
      <w:r w:rsidRPr="001527E9">
        <w:rPr>
          <w:rFonts w:ascii="宋体" w:hAnsi="宋体"/>
          <w:sz w:val="28"/>
          <w:szCs w:val="28"/>
        </w:rPr>
        <w:t>201</w:t>
      </w:r>
      <w:r w:rsidRPr="001527E9">
        <w:rPr>
          <w:rFonts w:ascii="宋体" w:hAnsi="宋体" w:hint="eastAsia"/>
          <w:sz w:val="28"/>
          <w:szCs w:val="28"/>
        </w:rPr>
        <w:t>6年</w:t>
      </w:r>
      <w:r>
        <w:rPr>
          <w:rFonts w:ascii="宋体" w:hAnsi="宋体" w:hint="eastAsia"/>
          <w:sz w:val="28"/>
          <w:szCs w:val="28"/>
        </w:rPr>
        <w:t>4</w:t>
      </w:r>
      <w:r w:rsidRPr="001527E9">
        <w:rPr>
          <w:rFonts w:ascii="宋体" w:hAnsi="宋体" w:hint="eastAsia"/>
          <w:sz w:val="28"/>
          <w:szCs w:val="28"/>
        </w:rPr>
        <w:t>月</w:t>
      </w:r>
      <w:r>
        <w:rPr>
          <w:rFonts w:ascii="宋体" w:hAnsi="宋体" w:hint="eastAsia"/>
          <w:sz w:val="28"/>
          <w:szCs w:val="28"/>
        </w:rPr>
        <w:t>15</w:t>
      </w:r>
      <w:r w:rsidRPr="001527E9">
        <w:rPr>
          <w:rFonts w:ascii="宋体" w:hAnsi="宋体" w:hint="eastAsia"/>
          <w:sz w:val="28"/>
          <w:szCs w:val="28"/>
        </w:rPr>
        <w:t>日</w:t>
      </w:r>
    </w:p>
    <w:p w:rsidR="003C5255" w:rsidRPr="001527E9" w:rsidRDefault="003C5255" w:rsidP="003C5255">
      <w:pPr>
        <w:spacing w:beforeLines="50" w:line="320" w:lineRule="exact"/>
        <w:ind w:firstLineChars="50" w:firstLine="120"/>
        <w:jc w:val="left"/>
        <w:rPr>
          <w:rFonts w:asciiTheme="minorEastAsia" w:hAnsiTheme="minorEastAsia"/>
          <w:sz w:val="24"/>
          <w:szCs w:val="24"/>
        </w:rPr>
      </w:pPr>
      <w:r w:rsidRPr="001527E9">
        <w:rPr>
          <w:rFonts w:asciiTheme="minorEastAsia" w:hAnsiTheme="minorEastAsia" w:hint="eastAsia"/>
          <w:sz w:val="24"/>
          <w:szCs w:val="24"/>
        </w:rPr>
        <w:t>苏州市日用化学品行业协会</w:t>
      </w:r>
      <w:r w:rsidRPr="001527E9">
        <w:rPr>
          <w:rFonts w:asciiTheme="minorEastAsia" w:hAnsiTheme="minorEastAsia"/>
          <w:sz w:val="24"/>
          <w:szCs w:val="24"/>
        </w:rPr>
        <w:t xml:space="preserve">            </w:t>
      </w:r>
      <w:r w:rsidRPr="001527E9">
        <w:rPr>
          <w:rFonts w:asciiTheme="minorEastAsia" w:hAnsiTheme="minorEastAsia" w:hint="eastAsia"/>
          <w:sz w:val="24"/>
          <w:szCs w:val="24"/>
        </w:rPr>
        <w:t>地址：苏州市东大街</w:t>
      </w:r>
      <w:r w:rsidRPr="001527E9">
        <w:rPr>
          <w:rFonts w:asciiTheme="minorEastAsia" w:hAnsiTheme="minorEastAsia"/>
          <w:sz w:val="24"/>
          <w:szCs w:val="24"/>
        </w:rPr>
        <w:t>284</w:t>
      </w:r>
      <w:r w:rsidRPr="001527E9">
        <w:rPr>
          <w:rFonts w:asciiTheme="minorEastAsia" w:hAnsiTheme="minorEastAsia" w:hint="eastAsia"/>
          <w:sz w:val="24"/>
          <w:szCs w:val="24"/>
        </w:rPr>
        <w:t>号</w:t>
      </w:r>
      <w:r w:rsidRPr="001527E9">
        <w:rPr>
          <w:rFonts w:asciiTheme="minorEastAsia" w:hAnsiTheme="minorEastAsia"/>
          <w:sz w:val="24"/>
          <w:szCs w:val="24"/>
        </w:rPr>
        <w:t>709</w:t>
      </w:r>
      <w:r w:rsidRPr="001527E9">
        <w:rPr>
          <w:rFonts w:asciiTheme="minorEastAsia" w:hAnsiTheme="minorEastAsia" w:hint="eastAsia"/>
          <w:sz w:val="24"/>
          <w:szCs w:val="24"/>
        </w:rPr>
        <w:t>室</w:t>
      </w:r>
    </w:p>
    <w:p w:rsidR="003C5255" w:rsidRPr="001527E9" w:rsidRDefault="003C5255" w:rsidP="003C5255">
      <w:pPr>
        <w:spacing w:line="320" w:lineRule="exact"/>
        <w:ind w:firstLineChars="50" w:firstLine="120"/>
        <w:jc w:val="left"/>
        <w:rPr>
          <w:rFonts w:asciiTheme="minorEastAsia" w:hAnsiTheme="minorEastAsia"/>
          <w:sz w:val="24"/>
          <w:szCs w:val="24"/>
        </w:rPr>
      </w:pPr>
      <w:r w:rsidRPr="001527E9">
        <w:rPr>
          <w:rFonts w:asciiTheme="minorEastAsia" w:hAnsiTheme="minorEastAsia" w:hint="eastAsia"/>
          <w:sz w:val="24"/>
          <w:szCs w:val="24"/>
        </w:rPr>
        <w:t>网址：</w:t>
      </w:r>
      <w:r w:rsidRPr="001527E9">
        <w:rPr>
          <w:rFonts w:asciiTheme="minorEastAsia" w:hAnsiTheme="minorEastAsia"/>
          <w:sz w:val="24"/>
          <w:szCs w:val="24"/>
        </w:rPr>
        <w:t>www.szdca.org                 E-mail</w:t>
      </w:r>
      <w:r w:rsidRPr="001527E9">
        <w:rPr>
          <w:rFonts w:asciiTheme="minorEastAsia" w:hAnsiTheme="minorEastAsia" w:hint="eastAsia"/>
          <w:sz w:val="24"/>
          <w:szCs w:val="24"/>
        </w:rPr>
        <w:t>：</w:t>
      </w:r>
      <w:r w:rsidRPr="001527E9">
        <w:rPr>
          <w:rFonts w:asciiTheme="minorEastAsia" w:hAnsiTheme="minorEastAsia"/>
          <w:sz w:val="24"/>
          <w:szCs w:val="24"/>
        </w:rPr>
        <w:t xml:space="preserve">szdcaok@163.com </w:t>
      </w:r>
    </w:p>
    <w:p w:rsidR="003C5255" w:rsidRPr="00EE1C3D" w:rsidRDefault="003C5255" w:rsidP="003C5255">
      <w:pPr>
        <w:spacing w:line="320" w:lineRule="exact"/>
        <w:ind w:firstLineChars="50" w:firstLine="120"/>
        <w:rPr>
          <w:rFonts w:ascii="宋体" w:hAnsi="宋体"/>
          <w:sz w:val="24"/>
        </w:rPr>
      </w:pPr>
      <w:r w:rsidRPr="001527E9">
        <w:rPr>
          <w:rFonts w:asciiTheme="minorEastAsia" w:hAnsiTheme="minorEastAsia" w:hint="eastAsia"/>
          <w:sz w:val="24"/>
          <w:szCs w:val="24"/>
        </w:rPr>
        <w:t>电话：</w:t>
      </w:r>
      <w:r w:rsidRPr="001527E9">
        <w:rPr>
          <w:rFonts w:asciiTheme="minorEastAsia" w:hAnsiTheme="minorEastAsia"/>
          <w:sz w:val="24"/>
          <w:szCs w:val="24"/>
        </w:rPr>
        <w:t>0512</w:t>
      </w:r>
      <w:r w:rsidRPr="001527E9">
        <w:rPr>
          <w:rFonts w:asciiTheme="minorEastAsia" w:hAnsiTheme="minorEastAsia" w:hint="eastAsia"/>
          <w:sz w:val="24"/>
          <w:szCs w:val="24"/>
        </w:rPr>
        <w:t>－</w:t>
      </w:r>
      <w:r w:rsidRPr="001527E9">
        <w:rPr>
          <w:rFonts w:asciiTheme="minorEastAsia" w:hAnsiTheme="minorEastAsia"/>
          <w:sz w:val="24"/>
          <w:szCs w:val="24"/>
        </w:rPr>
        <w:t>65244077</w:t>
      </w:r>
      <w:r w:rsidRPr="001527E9">
        <w:rPr>
          <w:rFonts w:asciiTheme="minorEastAsia" w:hAnsiTheme="minorEastAsia" w:hint="eastAsia"/>
          <w:sz w:val="24"/>
          <w:szCs w:val="24"/>
        </w:rPr>
        <w:t xml:space="preserve">  </w:t>
      </w:r>
      <w:r w:rsidRPr="001527E9">
        <w:rPr>
          <w:rFonts w:asciiTheme="minorEastAsia" w:hAnsiTheme="minorEastAsia"/>
          <w:sz w:val="24"/>
          <w:szCs w:val="24"/>
        </w:rPr>
        <w:t xml:space="preserve">65222949   </w:t>
      </w:r>
      <w:r w:rsidRPr="001527E9">
        <w:rPr>
          <w:rFonts w:asciiTheme="minorEastAsia" w:hAnsiTheme="minorEastAsia" w:hint="eastAsia"/>
          <w:sz w:val="24"/>
          <w:szCs w:val="24"/>
        </w:rPr>
        <w:t xml:space="preserve">   邮编：</w:t>
      </w:r>
      <w:r w:rsidRPr="001527E9">
        <w:rPr>
          <w:rFonts w:asciiTheme="minorEastAsia" w:hAnsiTheme="minorEastAsia"/>
          <w:sz w:val="24"/>
          <w:szCs w:val="24"/>
        </w:rPr>
        <w:t xml:space="preserve">215002        </w:t>
      </w:r>
      <w:r>
        <w:rPr>
          <w:szCs w:val="21"/>
        </w:rPr>
        <w:t xml:space="preserve">    </w:t>
      </w:r>
      <w:r>
        <w:rPr>
          <w:rFonts w:ascii="宋体" w:hAnsi="宋体"/>
          <w:sz w:val="24"/>
        </w:rPr>
        <w:t xml:space="preserve">   </w:t>
      </w:r>
      <w:r w:rsidRPr="00EE1C3D">
        <w:rPr>
          <w:rFonts w:ascii="宋体" w:hAnsi="宋体"/>
          <w:sz w:val="24"/>
        </w:rPr>
        <w:t xml:space="preserve"> </w:t>
      </w:r>
    </w:p>
    <w:p w:rsidR="003C5255" w:rsidRPr="00AB7BE5" w:rsidRDefault="003C5255" w:rsidP="003C5255">
      <w:pPr>
        <w:spacing w:line="360" w:lineRule="exact"/>
        <w:rPr>
          <w:szCs w:val="21"/>
        </w:rPr>
      </w:pPr>
      <w:r>
        <w:rPr>
          <w:szCs w:val="21"/>
        </w:rPr>
        <w:t xml:space="preserve">  </w:t>
      </w:r>
      <w:r w:rsidRPr="00397F5A">
        <w:rPr>
          <w:noProof/>
        </w:rPr>
        <w:pict>
          <v:line id="Line 228" o:spid="_x0000_s2050" style="position:absolute;left:0;text-align:left;flip:y;z-index:251661312;mso-position-horizontal-relative:text;mso-position-vertical-relative:text" from="0,12pt" to="414pt,12.2pt" strokecolor="red" strokeweight="2.25pt"/>
        </w:pict>
      </w:r>
      <w:r>
        <w:rPr>
          <w:szCs w:val="21"/>
        </w:rPr>
        <w:t xml:space="preserve">                                                                   </w:t>
      </w:r>
    </w:p>
    <w:p w:rsidR="003C5255" w:rsidRPr="00A8072E" w:rsidRDefault="003C5255" w:rsidP="003C5255">
      <w:pPr>
        <w:pStyle w:val="a7"/>
        <w:numPr>
          <w:ilvl w:val="0"/>
          <w:numId w:val="1"/>
        </w:numPr>
        <w:ind w:firstLineChars="0"/>
        <w:jc w:val="left"/>
        <w:rPr>
          <w:rFonts w:asciiTheme="minorEastAsia" w:eastAsiaTheme="minorEastAsia" w:hAnsiTheme="minorEastAsia"/>
          <w:szCs w:val="21"/>
        </w:rPr>
      </w:pPr>
      <w:r w:rsidRPr="00A8072E">
        <w:rPr>
          <w:rFonts w:asciiTheme="minorEastAsia" w:eastAsiaTheme="minorEastAsia" w:hAnsiTheme="minorEastAsia" w:hint="eastAsia"/>
          <w:szCs w:val="21"/>
        </w:rPr>
        <w:t>李克强对第二届中国质量奖颁奖大会作出重要批示</w:t>
      </w:r>
    </w:p>
    <w:p w:rsidR="003C5255" w:rsidRPr="00A8072E" w:rsidRDefault="003C5255" w:rsidP="003C5255">
      <w:pPr>
        <w:pStyle w:val="a7"/>
        <w:numPr>
          <w:ilvl w:val="0"/>
          <w:numId w:val="1"/>
        </w:numPr>
        <w:ind w:firstLineChars="0"/>
        <w:jc w:val="left"/>
        <w:rPr>
          <w:rFonts w:asciiTheme="minorEastAsia" w:eastAsiaTheme="minorEastAsia" w:hAnsiTheme="minorEastAsia"/>
          <w:szCs w:val="21"/>
        </w:rPr>
      </w:pPr>
      <w:r w:rsidRPr="00A8072E">
        <w:rPr>
          <w:rFonts w:asciiTheme="minorEastAsia" w:eastAsiaTheme="minorEastAsia" w:hAnsiTheme="minorEastAsia" w:hint="eastAsia"/>
          <w:szCs w:val="21"/>
        </w:rPr>
        <w:t>关于授予江苏省质量协会等</w:t>
      </w:r>
      <w:r w:rsidRPr="00A8072E">
        <w:rPr>
          <w:rFonts w:asciiTheme="minorEastAsia" w:eastAsiaTheme="minorEastAsia" w:hAnsiTheme="minorEastAsia"/>
          <w:szCs w:val="21"/>
        </w:rPr>
        <w:t>416</w:t>
      </w:r>
      <w:r w:rsidRPr="00A8072E">
        <w:rPr>
          <w:rFonts w:asciiTheme="minorEastAsia" w:eastAsiaTheme="minorEastAsia" w:hAnsiTheme="minorEastAsia" w:hint="eastAsia"/>
          <w:szCs w:val="21"/>
        </w:rPr>
        <w:t>个社会组织</w:t>
      </w:r>
      <w:r w:rsidRPr="00A8072E">
        <w:rPr>
          <w:rFonts w:asciiTheme="minorEastAsia" w:eastAsiaTheme="minorEastAsia" w:hAnsiTheme="minorEastAsia"/>
          <w:szCs w:val="21"/>
        </w:rPr>
        <w:t>“</w:t>
      </w:r>
      <w:r w:rsidRPr="00A8072E">
        <w:rPr>
          <w:rFonts w:asciiTheme="minorEastAsia" w:eastAsiaTheme="minorEastAsia" w:hAnsiTheme="minorEastAsia" w:hint="eastAsia"/>
          <w:szCs w:val="21"/>
        </w:rPr>
        <w:t>江苏省示范性社会组织</w:t>
      </w:r>
      <w:r w:rsidRPr="00A8072E">
        <w:rPr>
          <w:rFonts w:asciiTheme="minorEastAsia" w:eastAsiaTheme="minorEastAsia" w:hAnsiTheme="minorEastAsia"/>
          <w:szCs w:val="21"/>
        </w:rPr>
        <w:t>”</w:t>
      </w:r>
      <w:r w:rsidRPr="00A8072E">
        <w:rPr>
          <w:rFonts w:asciiTheme="minorEastAsia" w:eastAsiaTheme="minorEastAsia" w:hAnsiTheme="minorEastAsia" w:hint="eastAsia"/>
          <w:szCs w:val="21"/>
        </w:rPr>
        <w:t>称号的通知</w:t>
      </w:r>
    </w:p>
    <w:p w:rsidR="003C5255" w:rsidRPr="00A8072E" w:rsidRDefault="003C5255" w:rsidP="003C5255">
      <w:pPr>
        <w:pStyle w:val="a7"/>
        <w:numPr>
          <w:ilvl w:val="0"/>
          <w:numId w:val="1"/>
        </w:numPr>
        <w:ind w:firstLineChars="0"/>
        <w:jc w:val="left"/>
        <w:rPr>
          <w:rFonts w:asciiTheme="minorEastAsia" w:eastAsiaTheme="minorEastAsia" w:hAnsiTheme="minorEastAsia"/>
          <w:szCs w:val="21"/>
        </w:rPr>
      </w:pPr>
      <w:r w:rsidRPr="00A8072E">
        <w:rPr>
          <w:rFonts w:asciiTheme="minorEastAsia" w:eastAsiaTheme="minorEastAsia" w:hAnsiTheme="minorEastAsia"/>
          <w:szCs w:val="21"/>
        </w:rPr>
        <w:t>2015</w:t>
      </w:r>
      <w:r w:rsidRPr="00A8072E">
        <w:rPr>
          <w:rFonts w:asciiTheme="minorEastAsia" w:eastAsiaTheme="minorEastAsia" w:hAnsiTheme="minorEastAsia" w:hint="eastAsia"/>
          <w:szCs w:val="21"/>
        </w:rPr>
        <w:t>江苏名牌名单公布</w:t>
      </w:r>
      <w:r w:rsidRPr="00A8072E">
        <w:rPr>
          <w:rFonts w:asciiTheme="minorEastAsia" w:eastAsiaTheme="minorEastAsia" w:hAnsiTheme="minorEastAsia"/>
          <w:szCs w:val="21"/>
        </w:rPr>
        <w:t xml:space="preserve"> </w:t>
      </w:r>
      <w:r w:rsidRPr="00A8072E">
        <w:rPr>
          <w:rFonts w:asciiTheme="minorEastAsia" w:eastAsiaTheme="minorEastAsia" w:hAnsiTheme="minorEastAsia" w:hint="eastAsia"/>
          <w:szCs w:val="21"/>
        </w:rPr>
        <w:t>苏州</w:t>
      </w:r>
      <w:r w:rsidRPr="00A8072E">
        <w:rPr>
          <w:rFonts w:asciiTheme="minorEastAsia" w:eastAsiaTheme="minorEastAsia" w:hAnsiTheme="minorEastAsia"/>
          <w:szCs w:val="21"/>
        </w:rPr>
        <w:t>177</w:t>
      </w:r>
      <w:r w:rsidRPr="00A8072E">
        <w:rPr>
          <w:rFonts w:asciiTheme="minorEastAsia" w:eastAsiaTheme="minorEastAsia" w:hAnsiTheme="minorEastAsia" w:hint="eastAsia"/>
          <w:szCs w:val="21"/>
        </w:rPr>
        <w:t>个产品上榜数量居全省第</w:t>
      </w:r>
      <w:r>
        <w:rPr>
          <w:rFonts w:asciiTheme="minorEastAsia" w:eastAsiaTheme="minorEastAsia" w:hAnsiTheme="minorEastAsia" w:hint="eastAsia"/>
          <w:szCs w:val="21"/>
        </w:rPr>
        <w:t>一</w:t>
      </w:r>
    </w:p>
    <w:p w:rsidR="003C5255" w:rsidRPr="00A8072E" w:rsidRDefault="003C5255" w:rsidP="003C5255">
      <w:pPr>
        <w:pStyle w:val="a7"/>
        <w:numPr>
          <w:ilvl w:val="0"/>
          <w:numId w:val="1"/>
        </w:numPr>
        <w:ind w:firstLineChars="0"/>
        <w:jc w:val="left"/>
        <w:rPr>
          <w:rFonts w:asciiTheme="minorEastAsia" w:eastAsiaTheme="minorEastAsia" w:hAnsiTheme="minorEastAsia"/>
          <w:szCs w:val="21"/>
        </w:rPr>
      </w:pPr>
      <w:r w:rsidRPr="00A8072E">
        <w:rPr>
          <w:rFonts w:asciiTheme="minorEastAsia" w:eastAsiaTheme="minorEastAsia" w:hAnsiTheme="minorEastAsia" w:hint="eastAsia"/>
          <w:szCs w:val="21"/>
        </w:rPr>
        <w:t>工商总局部署《严重违法失信企业名单管理暂行办法》实施工作</w:t>
      </w:r>
    </w:p>
    <w:p w:rsidR="003C5255" w:rsidRPr="00A8072E" w:rsidRDefault="003C5255" w:rsidP="003C5255">
      <w:pPr>
        <w:pStyle w:val="a7"/>
        <w:numPr>
          <w:ilvl w:val="0"/>
          <w:numId w:val="1"/>
        </w:numPr>
        <w:ind w:firstLineChars="0"/>
        <w:jc w:val="left"/>
        <w:rPr>
          <w:rFonts w:asciiTheme="minorEastAsia" w:eastAsiaTheme="minorEastAsia" w:hAnsiTheme="minorEastAsia"/>
          <w:szCs w:val="21"/>
        </w:rPr>
      </w:pPr>
      <w:r w:rsidRPr="00A8072E">
        <w:rPr>
          <w:rFonts w:asciiTheme="minorEastAsia" w:eastAsiaTheme="minorEastAsia" w:hAnsiTheme="minorEastAsia" w:hint="eastAsia"/>
          <w:szCs w:val="21"/>
        </w:rPr>
        <w:t>工商总局发布《流通领域商品质量监督管理办法》</w:t>
      </w:r>
    </w:p>
    <w:p w:rsidR="003C5255" w:rsidRPr="00A8072E" w:rsidRDefault="003C5255" w:rsidP="003C5255">
      <w:pPr>
        <w:pStyle w:val="a7"/>
        <w:numPr>
          <w:ilvl w:val="0"/>
          <w:numId w:val="1"/>
        </w:numPr>
        <w:ind w:firstLineChars="0"/>
        <w:jc w:val="left"/>
        <w:rPr>
          <w:rFonts w:asciiTheme="minorEastAsia" w:eastAsiaTheme="minorEastAsia" w:hAnsiTheme="minorEastAsia"/>
          <w:szCs w:val="21"/>
        </w:rPr>
      </w:pPr>
      <w:r w:rsidRPr="00A8072E">
        <w:rPr>
          <w:rFonts w:asciiTheme="minorEastAsia" w:eastAsiaTheme="minorEastAsia" w:hAnsiTheme="minorEastAsia" w:hint="eastAsia"/>
          <w:szCs w:val="21"/>
        </w:rPr>
        <w:t>质检总局今年将对</w:t>
      </w:r>
      <w:r w:rsidRPr="00A8072E">
        <w:rPr>
          <w:rFonts w:asciiTheme="minorEastAsia" w:eastAsiaTheme="minorEastAsia" w:hAnsiTheme="minorEastAsia"/>
          <w:szCs w:val="21"/>
        </w:rPr>
        <w:t>15</w:t>
      </w:r>
      <w:r w:rsidRPr="00A8072E">
        <w:rPr>
          <w:rFonts w:asciiTheme="minorEastAsia" w:eastAsiaTheme="minorEastAsia" w:hAnsiTheme="minorEastAsia" w:hint="eastAsia"/>
          <w:szCs w:val="21"/>
        </w:rPr>
        <w:t>种产品遴选国家抽查承检机构</w:t>
      </w:r>
    </w:p>
    <w:p w:rsidR="003C5255" w:rsidRPr="00A8072E" w:rsidRDefault="003C5255" w:rsidP="003C5255">
      <w:pPr>
        <w:pStyle w:val="a7"/>
        <w:numPr>
          <w:ilvl w:val="0"/>
          <w:numId w:val="1"/>
        </w:numPr>
        <w:ind w:firstLineChars="0"/>
        <w:jc w:val="left"/>
        <w:rPr>
          <w:rFonts w:asciiTheme="minorEastAsia" w:eastAsiaTheme="minorEastAsia" w:hAnsiTheme="minorEastAsia"/>
          <w:szCs w:val="21"/>
        </w:rPr>
      </w:pPr>
      <w:r w:rsidRPr="00A8072E">
        <w:rPr>
          <w:rFonts w:asciiTheme="minorEastAsia" w:eastAsiaTheme="minorEastAsia" w:hAnsiTheme="minorEastAsia" w:hint="eastAsia"/>
          <w:szCs w:val="21"/>
        </w:rPr>
        <w:t>苏州市举办纪念</w:t>
      </w:r>
      <w:r w:rsidRPr="00A8072E">
        <w:rPr>
          <w:rFonts w:asciiTheme="minorEastAsia" w:eastAsiaTheme="minorEastAsia" w:hAnsiTheme="minorEastAsia"/>
          <w:szCs w:val="21"/>
        </w:rPr>
        <w:t>2016</w:t>
      </w:r>
      <w:r w:rsidRPr="00A8072E">
        <w:rPr>
          <w:rFonts w:asciiTheme="minorEastAsia" w:eastAsiaTheme="minorEastAsia" w:hAnsiTheme="minorEastAsia" w:hint="eastAsia"/>
          <w:szCs w:val="21"/>
        </w:rPr>
        <w:t>年“</w:t>
      </w:r>
      <w:r w:rsidRPr="00A8072E">
        <w:rPr>
          <w:rFonts w:asciiTheme="minorEastAsia" w:eastAsiaTheme="minorEastAsia" w:hAnsiTheme="minorEastAsia"/>
          <w:szCs w:val="21"/>
        </w:rPr>
        <w:t>315</w:t>
      </w:r>
      <w:r w:rsidRPr="00A8072E">
        <w:rPr>
          <w:rFonts w:asciiTheme="minorEastAsia" w:eastAsiaTheme="minorEastAsia" w:hAnsiTheme="minorEastAsia" w:hint="eastAsia"/>
          <w:szCs w:val="21"/>
        </w:rPr>
        <w:t>”国际消费者权益日暨深化“放心市场”专项整治行动大会</w:t>
      </w:r>
    </w:p>
    <w:p w:rsidR="003C5255" w:rsidRPr="00A8072E" w:rsidRDefault="003C5255" w:rsidP="003C5255">
      <w:pPr>
        <w:pStyle w:val="a7"/>
        <w:numPr>
          <w:ilvl w:val="0"/>
          <w:numId w:val="1"/>
        </w:numPr>
        <w:ind w:firstLineChars="0"/>
        <w:jc w:val="left"/>
        <w:rPr>
          <w:rFonts w:asciiTheme="minorEastAsia" w:eastAsiaTheme="minorEastAsia" w:hAnsiTheme="minorEastAsia"/>
          <w:szCs w:val="21"/>
        </w:rPr>
      </w:pPr>
      <w:r w:rsidRPr="00A8072E">
        <w:rPr>
          <w:rFonts w:asciiTheme="minorEastAsia" w:eastAsiaTheme="minorEastAsia" w:hAnsiTheme="minorEastAsia" w:hint="eastAsia"/>
          <w:szCs w:val="21"/>
        </w:rPr>
        <w:t>《产品质量监督抽查实施规范（</w:t>
      </w:r>
      <w:r w:rsidRPr="00A8072E">
        <w:rPr>
          <w:rFonts w:asciiTheme="minorEastAsia" w:eastAsiaTheme="minorEastAsia" w:hAnsiTheme="minorEastAsia"/>
          <w:szCs w:val="21"/>
        </w:rPr>
        <w:t>2015</w:t>
      </w:r>
      <w:r w:rsidRPr="00A8072E">
        <w:rPr>
          <w:rFonts w:asciiTheme="minorEastAsia" w:eastAsiaTheme="minorEastAsia" w:hAnsiTheme="minorEastAsia" w:hint="eastAsia"/>
          <w:szCs w:val="21"/>
        </w:rPr>
        <w:t>）》出版发行</w:t>
      </w:r>
    </w:p>
    <w:p w:rsidR="003C5255" w:rsidRPr="00A8072E" w:rsidRDefault="003C5255" w:rsidP="003C5255">
      <w:pPr>
        <w:pStyle w:val="a7"/>
        <w:numPr>
          <w:ilvl w:val="0"/>
          <w:numId w:val="1"/>
        </w:numPr>
        <w:ind w:firstLineChars="0"/>
        <w:jc w:val="left"/>
        <w:rPr>
          <w:rFonts w:asciiTheme="minorEastAsia" w:eastAsiaTheme="minorEastAsia" w:hAnsiTheme="minorEastAsia"/>
          <w:szCs w:val="21"/>
        </w:rPr>
      </w:pPr>
      <w:r w:rsidRPr="00A8072E">
        <w:rPr>
          <w:rFonts w:asciiTheme="minorEastAsia" w:eastAsiaTheme="minorEastAsia" w:hAnsiTheme="minorEastAsia"/>
          <w:szCs w:val="21"/>
        </w:rPr>
        <w:t>2016</w:t>
      </w:r>
      <w:r w:rsidRPr="00A8072E">
        <w:rPr>
          <w:rFonts w:asciiTheme="minorEastAsia" w:eastAsiaTheme="minorEastAsia" w:hAnsiTheme="minorEastAsia" w:hint="eastAsia"/>
          <w:szCs w:val="21"/>
        </w:rPr>
        <w:t>年</w:t>
      </w:r>
      <w:r w:rsidRPr="00A8072E">
        <w:rPr>
          <w:rFonts w:asciiTheme="minorEastAsia" w:eastAsiaTheme="minorEastAsia" w:hAnsiTheme="minorEastAsia"/>
          <w:szCs w:val="21"/>
        </w:rPr>
        <w:t>4</w:t>
      </w:r>
      <w:r w:rsidRPr="00A8072E">
        <w:rPr>
          <w:rFonts w:asciiTheme="minorEastAsia" w:eastAsiaTheme="minorEastAsia" w:hAnsiTheme="minorEastAsia" w:hint="eastAsia"/>
          <w:szCs w:val="21"/>
        </w:rPr>
        <w:t>月日化行业会议</w:t>
      </w:r>
    </w:p>
    <w:p w:rsidR="003C5255" w:rsidRPr="00A8072E" w:rsidRDefault="003C5255" w:rsidP="003C5255">
      <w:pPr>
        <w:pStyle w:val="a7"/>
        <w:numPr>
          <w:ilvl w:val="0"/>
          <w:numId w:val="1"/>
        </w:numPr>
        <w:ind w:firstLineChars="0"/>
        <w:jc w:val="left"/>
        <w:rPr>
          <w:rFonts w:asciiTheme="minorEastAsia" w:eastAsiaTheme="minorEastAsia" w:hAnsiTheme="minorEastAsia"/>
          <w:szCs w:val="21"/>
        </w:rPr>
      </w:pPr>
      <w:r w:rsidRPr="00A8072E">
        <w:rPr>
          <w:rFonts w:asciiTheme="minorEastAsia" w:eastAsiaTheme="minorEastAsia" w:hAnsiTheme="minorEastAsia" w:hint="eastAsia"/>
          <w:szCs w:val="21"/>
        </w:rPr>
        <w:t>国家发改委等</w:t>
      </w:r>
      <w:r w:rsidRPr="00A8072E">
        <w:rPr>
          <w:rFonts w:asciiTheme="minorEastAsia" w:eastAsiaTheme="minorEastAsia" w:hAnsiTheme="minorEastAsia"/>
          <w:szCs w:val="21"/>
        </w:rPr>
        <w:t>5</w:t>
      </w:r>
      <w:r w:rsidRPr="00A8072E">
        <w:rPr>
          <w:rFonts w:asciiTheme="minorEastAsia" w:eastAsiaTheme="minorEastAsia" w:hAnsiTheme="minorEastAsia" w:hint="eastAsia"/>
          <w:szCs w:val="21"/>
        </w:rPr>
        <w:t>部门发布：新修订的《国家认定企业技术中心管理办法》</w:t>
      </w:r>
    </w:p>
    <w:p w:rsidR="003C5255" w:rsidRPr="00A8072E" w:rsidRDefault="003C5255" w:rsidP="003C5255">
      <w:pPr>
        <w:widowControl/>
        <w:numPr>
          <w:ilvl w:val="0"/>
          <w:numId w:val="1"/>
        </w:numPr>
        <w:shd w:val="clear" w:color="auto" w:fill="FFFFFF"/>
        <w:spacing w:line="330" w:lineRule="atLeast"/>
        <w:jc w:val="left"/>
        <w:rPr>
          <w:rFonts w:asciiTheme="minorEastAsia" w:hAnsiTheme="minorEastAsia" w:cs="Arial"/>
          <w:color w:val="000000"/>
          <w:kern w:val="0"/>
          <w:szCs w:val="21"/>
        </w:rPr>
      </w:pPr>
      <w:hyperlink r:id="rId8" w:tooltip="国家标准委发布：《推荐性国家标准立项评估办法（试行）》的公告" w:history="1">
        <w:r w:rsidRPr="00A8072E">
          <w:rPr>
            <w:rFonts w:asciiTheme="minorEastAsia" w:hAnsiTheme="minorEastAsia" w:cs="Arial" w:hint="eastAsia"/>
            <w:color w:val="000000"/>
            <w:kern w:val="0"/>
            <w:szCs w:val="21"/>
          </w:rPr>
          <w:t>国家标准委发布：《推荐性国家标准立项评估办法（试行）》的公告</w:t>
        </w:r>
      </w:hyperlink>
    </w:p>
    <w:p w:rsidR="003C5255" w:rsidRPr="00A8072E" w:rsidRDefault="003C5255" w:rsidP="003C5255">
      <w:pPr>
        <w:widowControl/>
        <w:numPr>
          <w:ilvl w:val="0"/>
          <w:numId w:val="1"/>
        </w:numPr>
        <w:shd w:val="clear" w:color="auto" w:fill="FFFFFF"/>
        <w:spacing w:line="330" w:lineRule="atLeast"/>
        <w:jc w:val="left"/>
        <w:rPr>
          <w:rFonts w:asciiTheme="minorEastAsia" w:hAnsiTheme="minorEastAsia" w:cs="Arial"/>
          <w:color w:val="000000"/>
          <w:kern w:val="0"/>
          <w:szCs w:val="21"/>
        </w:rPr>
      </w:pPr>
      <w:hyperlink r:id="rId9" w:tooltip="国家标准委发布：《国家技术标准创新基地管理办法（试行）》的公告" w:history="1">
        <w:r w:rsidRPr="00A8072E">
          <w:rPr>
            <w:rFonts w:asciiTheme="minorEastAsia" w:hAnsiTheme="minorEastAsia" w:cs="Arial" w:hint="eastAsia"/>
            <w:color w:val="000000"/>
            <w:kern w:val="0"/>
            <w:szCs w:val="21"/>
          </w:rPr>
          <w:t>国家标准委发布：《国家技术标准创新基地管理办法（试行）》的公告</w:t>
        </w:r>
      </w:hyperlink>
    </w:p>
    <w:p w:rsidR="003C5255" w:rsidRPr="00A8072E" w:rsidRDefault="003C5255" w:rsidP="003C5255">
      <w:pPr>
        <w:pStyle w:val="a7"/>
        <w:numPr>
          <w:ilvl w:val="0"/>
          <w:numId w:val="1"/>
        </w:numPr>
        <w:ind w:firstLineChars="0"/>
        <w:jc w:val="left"/>
        <w:rPr>
          <w:rFonts w:asciiTheme="minorEastAsia" w:eastAsiaTheme="minorEastAsia" w:hAnsiTheme="minorEastAsia"/>
          <w:szCs w:val="21"/>
        </w:rPr>
      </w:pPr>
      <w:r w:rsidRPr="00A8072E">
        <w:rPr>
          <w:rFonts w:asciiTheme="minorEastAsia" w:eastAsiaTheme="minorEastAsia" w:hAnsiTheme="minorEastAsia" w:hint="eastAsia"/>
          <w:szCs w:val="21"/>
        </w:rPr>
        <w:t>国家标准委专题研讨重要产品追溯标准化工作</w:t>
      </w:r>
    </w:p>
    <w:p w:rsidR="003C5255" w:rsidRPr="00A8072E" w:rsidRDefault="003C5255" w:rsidP="003C5255">
      <w:pPr>
        <w:pStyle w:val="a7"/>
        <w:numPr>
          <w:ilvl w:val="0"/>
          <w:numId w:val="1"/>
        </w:numPr>
        <w:ind w:firstLineChars="0"/>
        <w:jc w:val="left"/>
        <w:rPr>
          <w:rFonts w:asciiTheme="minorEastAsia" w:eastAsiaTheme="minorEastAsia" w:hAnsiTheme="minorEastAsia"/>
          <w:szCs w:val="21"/>
        </w:rPr>
      </w:pPr>
      <w:r w:rsidRPr="00A8072E">
        <w:rPr>
          <w:rFonts w:asciiTheme="minorEastAsia" w:eastAsiaTheme="minorEastAsia" w:hAnsiTheme="minorEastAsia" w:hint="eastAsia"/>
          <w:szCs w:val="21"/>
        </w:rPr>
        <w:t>国务院法制办公室关于公布《中华人民共和国标准化法（修订草案征求意见稿）》公开征求意见的通知</w:t>
      </w:r>
    </w:p>
    <w:p w:rsidR="003C5255" w:rsidRPr="00A8072E" w:rsidRDefault="003C5255" w:rsidP="003C5255">
      <w:pPr>
        <w:pStyle w:val="a7"/>
        <w:numPr>
          <w:ilvl w:val="0"/>
          <w:numId w:val="1"/>
        </w:numPr>
        <w:ind w:firstLineChars="0"/>
        <w:jc w:val="left"/>
        <w:rPr>
          <w:rFonts w:asciiTheme="minorEastAsia" w:eastAsiaTheme="minorEastAsia" w:hAnsiTheme="minorEastAsia"/>
          <w:szCs w:val="21"/>
        </w:rPr>
      </w:pPr>
      <w:r w:rsidRPr="00A8072E">
        <w:rPr>
          <w:rFonts w:asciiTheme="minorEastAsia" w:eastAsiaTheme="minorEastAsia" w:hAnsiTheme="minorEastAsia" w:hint="eastAsia"/>
          <w:szCs w:val="21"/>
        </w:rPr>
        <w:t>关于</w:t>
      </w:r>
      <w:r w:rsidRPr="00A8072E">
        <w:rPr>
          <w:rFonts w:asciiTheme="minorEastAsia" w:eastAsiaTheme="minorEastAsia" w:hAnsiTheme="minorEastAsia"/>
          <w:szCs w:val="21"/>
        </w:rPr>
        <w:t>GB14930.1-2015</w:t>
      </w:r>
      <w:r w:rsidRPr="00A8072E">
        <w:rPr>
          <w:rFonts w:asciiTheme="minorEastAsia" w:eastAsiaTheme="minorEastAsia" w:hAnsiTheme="minorEastAsia" w:hint="eastAsia"/>
          <w:szCs w:val="21"/>
        </w:rPr>
        <w:t>《食品安全国家标准洗涤剂》实施的说明</w:t>
      </w:r>
    </w:p>
    <w:p w:rsidR="003C5255" w:rsidRPr="00A8072E" w:rsidRDefault="003C5255" w:rsidP="003C5255">
      <w:pPr>
        <w:pStyle w:val="a7"/>
        <w:numPr>
          <w:ilvl w:val="0"/>
          <w:numId w:val="1"/>
        </w:numPr>
        <w:ind w:firstLineChars="0"/>
        <w:jc w:val="left"/>
        <w:rPr>
          <w:rFonts w:asciiTheme="minorEastAsia" w:eastAsiaTheme="minorEastAsia" w:hAnsiTheme="minorEastAsia"/>
          <w:szCs w:val="21"/>
        </w:rPr>
      </w:pPr>
      <w:r w:rsidRPr="00A8072E">
        <w:rPr>
          <w:rFonts w:asciiTheme="minorEastAsia" w:eastAsiaTheme="minorEastAsia" w:hAnsiTheme="minorEastAsia" w:hint="eastAsia"/>
          <w:szCs w:val="21"/>
        </w:rPr>
        <w:t>国标委：暂缓</w:t>
      </w:r>
      <w:r w:rsidRPr="00A8072E">
        <w:rPr>
          <w:rFonts w:asciiTheme="minorEastAsia" w:eastAsiaTheme="minorEastAsia" w:hAnsiTheme="minorEastAsia"/>
          <w:szCs w:val="21"/>
        </w:rPr>
        <w:t>GB5296.1-2012</w:t>
      </w:r>
      <w:r w:rsidRPr="00A8072E">
        <w:rPr>
          <w:rFonts w:asciiTheme="minorEastAsia" w:eastAsiaTheme="minorEastAsia" w:hAnsiTheme="minorEastAsia" w:hint="eastAsia"/>
          <w:szCs w:val="21"/>
        </w:rPr>
        <w:t>《消费品使用说明第</w:t>
      </w:r>
      <w:r w:rsidRPr="00A8072E">
        <w:rPr>
          <w:rFonts w:asciiTheme="minorEastAsia" w:eastAsiaTheme="minorEastAsia" w:hAnsiTheme="minorEastAsia"/>
          <w:szCs w:val="21"/>
        </w:rPr>
        <w:t>1</w:t>
      </w:r>
      <w:r w:rsidRPr="00A8072E">
        <w:rPr>
          <w:rFonts w:asciiTheme="minorEastAsia" w:eastAsiaTheme="minorEastAsia" w:hAnsiTheme="minorEastAsia" w:hint="eastAsia"/>
          <w:szCs w:val="21"/>
        </w:rPr>
        <w:t>部分：总则》实施</w:t>
      </w:r>
    </w:p>
    <w:p w:rsidR="003C5255" w:rsidRPr="00A8072E" w:rsidRDefault="003C5255" w:rsidP="003C5255">
      <w:pPr>
        <w:pStyle w:val="a7"/>
        <w:numPr>
          <w:ilvl w:val="0"/>
          <w:numId w:val="1"/>
        </w:numPr>
        <w:ind w:firstLineChars="0"/>
        <w:jc w:val="left"/>
        <w:rPr>
          <w:rFonts w:asciiTheme="minorEastAsia" w:eastAsiaTheme="minorEastAsia" w:hAnsiTheme="minorEastAsia"/>
          <w:szCs w:val="21"/>
        </w:rPr>
      </w:pPr>
      <w:r w:rsidRPr="00A8072E">
        <w:rPr>
          <w:rFonts w:asciiTheme="minorEastAsia" w:eastAsiaTheme="minorEastAsia" w:hAnsiTheme="minorEastAsia" w:hint="eastAsia"/>
          <w:szCs w:val="21"/>
        </w:rPr>
        <w:t>江苏省化妆品生产企业质管人员培训班在苏州举办</w:t>
      </w:r>
    </w:p>
    <w:p w:rsidR="003C5255" w:rsidRPr="00A8072E" w:rsidRDefault="003C5255" w:rsidP="003C5255">
      <w:pPr>
        <w:pStyle w:val="a7"/>
        <w:numPr>
          <w:ilvl w:val="0"/>
          <w:numId w:val="1"/>
        </w:numPr>
        <w:ind w:firstLineChars="0"/>
        <w:jc w:val="left"/>
        <w:rPr>
          <w:rFonts w:asciiTheme="minorEastAsia" w:eastAsiaTheme="minorEastAsia" w:hAnsiTheme="minorEastAsia"/>
          <w:szCs w:val="21"/>
        </w:rPr>
      </w:pPr>
      <w:r w:rsidRPr="00A8072E">
        <w:rPr>
          <w:rFonts w:asciiTheme="minorEastAsia" w:eastAsiaTheme="minorEastAsia" w:hAnsiTheme="minorEastAsia" w:hint="eastAsia"/>
          <w:szCs w:val="21"/>
        </w:rPr>
        <w:t>无锡市局加快推进化妆品不良反应监测体系建设</w:t>
      </w:r>
    </w:p>
    <w:p w:rsidR="003C5255" w:rsidRPr="00A8072E" w:rsidRDefault="003C5255" w:rsidP="003C5255">
      <w:pPr>
        <w:pStyle w:val="a7"/>
        <w:numPr>
          <w:ilvl w:val="0"/>
          <w:numId w:val="1"/>
        </w:numPr>
        <w:ind w:firstLineChars="0"/>
        <w:jc w:val="left"/>
        <w:rPr>
          <w:rFonts w:asciiTheme="minorEastAsia" w:eastAsiaTheme="minorEastAsia" w:hAnsiTheme="minorEastAsia"/>
          <w:szCs w:val="21"/>
        </w:rPr>
      </w:pPr>
      <w:r w:rsidRPr="00A8072E">
        <w:rPr>
          <w:rFonts w:asciiTheme="minorEastAsia" w:eastAsiaTheme="minorEastAsia" w:hAnsiTheme="minorEastAsia" w:hint="eastAsia"/>
          <w:szCs w:val="21"/>
        </w:rPr>
        <w:t>“转型升级</w:t>
      </w:r>
      <w:r w:rsidRPr="00A8072E">
        <w:rPr>
          <w:rFonts w:asciiTheme="minorEastAsia" w:eastAsiaTheme="minorEastAsia" w:hAnsiTheme="minorEastAsia"/>
          <w:szCs w:val="21"/>
        </w:rPr>
        <w:t>•</w:t>
      </w:r>
      <w:r w:rsidRPr="00A8072E">
        <w:rPr>
          <w:rFonts w:asciiTheme="minorEastAsia" w:eastAsiaTheme="minorEastAsia" w:hAnsiTheme="minorEastAsia" w:hint="eastAsia"/>
          <w:szCs w:val="21"/>
        </w:rPr>
        <w:t>互联共享”隆力奇经销商互联网</w:t>
      </w:r>
      <w:r w:rsidRPr="00A8072E">
        <w:rPr>
          <w:rFonts w:asciiTheme="minorEastAsia" w:eastAsiaTheme="minorEastAsia" w:hAnsiTheme="minorEastAsia"/>
          <w:szCs w:val="21"/>
        </w:rPr>
        <w:t>+</w:t>
      </w:r>
      <w:r w:rsidRPr="00A8072E">
        <w:rPr>
          <w:rFonts w:asciiTheme="minorEastAsia" w:eastAsiaTheme="minorEastAsia" w:hAnsiTheme="minorEastAsia" w:hint="eastAsia"/>
          <w:szCs w:val="21"/>
        </w:rPr>
        <w:t>形势下转型升级分享联谊会圆满举行</w:t>
      </w:r>
    </w:p>
    <w:p w:rsidR="003C5255" w:rsidRPr="00A8072E" w:rsidRDefault="003C5255" w:rsidP="003C5255">
      <w:pPr>
        <w:pStyle w:val="a7"/>
        <w:numPr>
          <w:ilvl w:val="0"/>
          <w:numId w:val="1"/>
        </w:numPr>
        <w:ind w:firstLineChars="0"/>
        <w:jc w:val="left"/>
        <w:rPr>
          <w:rFonts w:asciiTheme="minorEastAsia" w:eastAsiaTheme="minorEastAsia" w:hAnsiTheme="minorEastAsia"/>
          <w:szCs w:val="21"/>
        </w:rPr>
      </w:pPr>
      <w:r w:rsidRPr="00A8072E">
        <w:rPr>
          <w:rFonts w:asciiTheme="minorEastAsia" w:eastAsiaTheme="minorEastAsia" w:hAnsiTheme="minorEastAsia" w:hint="eastAsia"/>
          <w:szCs w:val="21"/>
        </w:rPr>
        <w:t>义乌美博会演绎时尚盛宴</w:t>
      </w:r>
    </w:p>
    <w:p w:rsidR="003C5255" w:rsidRPr="00A8072E" w:rsidRDefault="003C5255" w:rsidP="003C5255">
      <w:pPr>
        <w:pStyle w:val="a7"/>
        <w:numPr>
          <w:ilvl w:val="0"/>
          <w:numId w:val="1"/>
        </w:numPr>
        <w:ind w:firstLineChars="0"/>
        <w:jc w:val="left"/>
        <w:rPr>
          <w:rFonts w:asciiTheme="minorEastAsia" w:eastAsiaTheme="minorEastAsia" w:hAnsiTheme="minorEastAsia"/>
          <w:szCs w:val="21"/>
        </w:rPr>
      </w:pPr>
      <w:r w:rsidRPr="00A8072E">
        <w:rPr>
          <w:rFonts w:asciiTheme="minorEastAsia" w:eastAsiaTheme="minorEastAsia" w:hAnsiTheme="minorEastAsia" w:hint="eastAsia"/>
          <w:szCs w:val="21"/>
        </w:rPr>
        <w:t>中国口腔清洁护理用品工业协会</w:t>
      </w:r>
      <w:r w:rsidRPr="00A8072E">
        <w:rPr>
          <w:rFonts w:asciiTheme="minorEastAsia" w:eastAsiaTheme="minorEastAsia" w:hAnsiTheme="minorEastAsia"/>
          <w:szCs w:val="21"/>
        </w:rPr>
        <w:t>60</w:t>
      </w:r>
      <w:r w:rsidRPr="00A8072E">
        <w:rPr>
          <w:rFonts w:asciiTheme="minorEastAsia" w:eastAsiaTheme="minorEastAsia" w:hAnsiTheme="minorEastAsia" w:hint="eastAsia"/>
          <w:szCs w:val="21"/>
        </w:rPr>
        <w:t>周年庆典在广州市成功举办</w:t>
      </w:r>
    </w:p>
    <w:p w:rsidR="003C5255" w:rsidRPr="00A8072E" w:rsidRDefault="003C5255" w:rsidP="003C5255">
      <w:pPr>
        <w:pStyle w:val="a7"/>
        <w:numPr>
          <w:ilvl w:val="0"/>
          <w:numId w:val="1"/>
        </w:numPr>
        <w:ind w:firstLineChars="0"/>
        <w:jc w:val="left"/>
        <w:rPr>
          <w:rFonts w:asciiTheme="minorEastAsia" w:eastAsiaTheme="minorEastAsia" w:hAnsiTheme="minorEastAsia"/>
          <w:szCs w:val="21"/>
        </w:rPr>
      </w:pPr>
      <w:r w:rsidRPr="00A8072E">
        <w:rPr>
          <w:rFonts w:asciiTheme="minorEastAsia" w:eastAsiaTheme="minorEastAsia" w:hAnsiTheme="minorEastAsia" w:hint="eastAsia"/>
          <w:szCs w:val="21"/>
        </w:rPr>
        <w:t>化妆品“二证合一”热点问题征集</w:t>
      </w:r>
    </w:p>
    <w:p w:rsidR="003C5255" w:rsidRPr="00A8072E" w:rsidRDefault="003C5255" w:rsidP="003C5255">
      <w:pPr>
        <w:pStyle w:val="a7"/>
        <w:numPr>
          <w:ilvl w:val="0"/>
          <w:numId w:val="1"/>
        </w:numPr>
        <w:ind w:firstLineChars="0"/>
        <w:jc w:val="left"/>
        <w:rPr>
          <w:rFonts w:asciiTheme="minorEastAsia" w:eastAsiaTheme="minorEastAsia" w:hAnsiTheme="minorEastAsia"/>
          <w:szCs w:val="21"/>
        </w:rPr>
      </w:pPr>
      <w:r w:rsidRPr="00A8072E">
        <w:rPr>
          <w:rFonts w:asciiTheme="minorEastAsia" w:eastAsiaTheme="minorEastAsia" w:hAnsiTheme="minorEastAsia" w:hint="eastAsia"/>
          <w:szCs w:val="21"/>
        </w:rPr>
        <w:t>商务部、工商总局发文调整直销产品范围</w:t>
      </w:r>
    </w:p>
    <w:p w:rsidR="003C5255" w:rsidRPr="00A8072E" w:rsidRDefault="003C5255" w:rsidP="003C5255">
      <w:pPr>
        <w:pStyle w:val="a7"/>
        <w:numPr>
          <w:ilvl w:val="0"/>
          <w:numId w:val="1"/>
        </w:numPr>
        <w:ind w:firstLineChars="0"/>
        <w:jc w:val="left"/>
        <w:rPr>
          <w:rFonts w:asciiTheme="minorEastAsia" w:eastAsiaTheme="minorEastAsia" w:hAnsiTheme="minorEastAsia"/>
          <w:szCs w:val="21"/>
        </w:rPr>
      </w:pPr>
      <w:r w:rsidRPr="00A8072E">
        <w:rPr>
          <w:rFonts w:asciiTheme="minorEastAsia" w:eastAsiaTheme="minorEastAsia" w:hAnsiTheme="minorEastAsia"/>
          <w:szCs w:val="21"/>
        </w:rPr>
        <w:t>2016</w:t>
      </w:r>
      <w:r w:rsidRPr="00A8072E">
        <w:rPr>
          <w:rFonts w:asciiTheme="minorEastAsia" w:eastAsiaTheme="minorEastAsia" w:hAnsiTheme="minorEastAsia" w:hint="eastAsia"/>
          <w:szCs w:val="21"/>
        </w:rPr>
        <w:t>广东省日化商会年会在清远举办</w:t>
      </w:r>
    </w:p>
    <w:p w:rsidR="003C5255" w:rsidRPr="00A8072E" w:rsidRDefault="003C5255" w:rsidP="003C5255">
      <w:pPr>
        <w:pStyle w:val="a7"/>
        <w:numPr>
          <w:ilvl w:val="0"/>
          <w:numId w:val="1"/>
        </w:numPr>
        <w:ind w:firstLineChars="0"/>
        <w:jc w:val="left"/>
        <w:rPr>
          <w:rFonts w:asciiTheme="minorEastAsia" w:eastAsiaTheme="minorEastAsia" w:hAnsiTheme="minorEastAsia"/>
          <w:szCs w:val="21"/>
        </w:rPr>
      </w:pPr>
      <w:r w:rsidRPr="00A8072E">
        <w:rPr>
          <w:rFonts w:asciiTheme="minorEastAsia" w:eastAsiaTheme="minorEastAsia" w:hAnsiTheme="minorEastAsia" w:hint="eastAsia"/>
          <w:szCs w:val="21"/>
        </w:rPr>
        <w:t>广东省日化界大佬畅聊本土日化企业如何实现跨越式增长？</w:t>
      </w:r>
    </w:p>
    <w:p w:rsidR="003C5255" w:rsidRPr="00A8072E" w:rsidRDefault="003C5255" w:rsidP="003C5255">
      <w:pPr>
        <w:pStyle w:val="a7"/>
        <w:numPr>
          <w:ilvl w:val="0"/>
          <w:numId w:val="1"/>
        </w:numPr>
        <w:ind w:firstLineChars="0"/>
        <w:jc w:val="left"/>
        <w:rPr>
          <w:rFonts w:asciiTheme="minorEastAsia" w:eastAsiaTheme="minorEastAsia" w:hAnsiTheme="minorEastAsia"/>
          <w:szCs w:val="21"/>
        </w:rPr>
      </w:pPr>
      <w:r w:rsidRPr="00A8072E">
        <w:rPr>
          <w:rFonts w:asciiTheme="minorEastAsia" w:eastAsiaTheme="minorEastAsia" w:hAnsiTheme="minorEastAsia" w:hint="eastAsia"/>
          <w:szCs w:val="21"/>
        </w:rPr>
        <w:t>本土化妆品企业的核心竞争力在哪？听听立白、青蛙王子、拉芳……怎么说</w:t>
      </w:r>
    </w:p>
    <w:p w:rsidR="003C5255" w:rsidRPr="003C5255" w:rsidRDefault="003C5255" w:rsidP="00510515">
      <w:pPr>
        <w:jc w:val="center"/>
        <w:rPr>
          <w:rFonts w:ascii="黑体" w:eastAsia="黑体" w:hAnsi="黑体"/>
          <w:sz w:val="36"/>
          <w:szCs w:val="36"/>
        </w:rPr>
        <w:sectPr w:rsidR="003C5255" w:rsidRPr="003C5255" w:rsidSect="003C5255">
          <w:footerReference w:type="default" r:id="rId10"/>
          <w:pgSz w:w="11906" w:h="16838"/>
          <w:pgMar w:top="2240" w:right="1871" w:bottom="2240" w:left="1871" w:header="851" w:footer="992" w:gutter="0"/>
          <w:cols w:space="425"/>
          <w:titlePg/>
          <w:docGrid w:type="lines" w:linePitch="312"/>
        </w:sectPr>
      </w:pPr>
    </w:p>
    <w:p w:rsidR="00510515" w:rsidRPr="00436E52" w:rsidRDefault="00510515" w:rsidP="00510515">
      <w:pPr>
        <w:jc w:val="center"/>
        <w:rPr>
          <w:rFonts w:ascii="黑体" w:eastAsia="黑体" w:hAnsi="黑体"/>
          <w:sz w:val="36"/>
          <w:szCs w:val="36"/>
        </w:rPr>
      </w:pPr>
      <w:r w:rsidRPr="00436E52">
        <w:rPr>
          <w:rFonts w:ascii="黑体" w:eastAsia="黑体" w:hAnsi="黑体"/>
          <w:sz w:val="36"/>
          <w:szCs w:val="36"/>
        </w:rPr>
        <w:lastRenderedPageBreak/>
        <w:t>李克强对第二届中国质量奖颁奖大会作出重要批示</w:t>
      </w:r>
    </w:p>
    <w:p w:rsidR="00510515" w:rsidRDefault="00510515" w:rsidP="003C5255">
      <w:pPr>
        <w:spacing w:beforeLines="50" w:line="440" w:lineRule="atLeast"/>
        <w:ind w:firstLineChars="200" w:firstLine="420"/>
        <w:rPr>
          <w:rFonts w:asciiTheme="minorEastAsia" w:hAnsiTheme="minorEastAsia"/>
        </w:rPr>
      </w:pPr>
      <w:r w:rsidRPr="00436E52">
        <w:rPr>
          <w:rFonts w:asciiTheme="minorEastAsia" w:hAnsiTheme="minorEastAsia"/>
        </w:rPr>
        <w:t>第二届中国质量奖颁奖大会3月29日在京召开。中共中央政治局常委、国务院总理李克强作出重要批示。批示指出：谨向中国质量奖获奖组织和个人表示热烈祝贺！质量发展是强国之基、立业之本和转型之要。各地区、各部门要大力实施质量强国战略，坚持改革创新，加强政策引导，把提升质量作为推动供给结构、需求结构升级的重要抓手，为加快发展新经济、培育壮大新动能、改造提升传统动能提供有力支撑；同时，要强化监督管理，健全质量标准，严厉打击各类质量违法行为，维护群众健康安全和合法权益。各行各业要向获奖组织和个人学习，弘扬工匠精神，勇攀质量高峰，打造更多消费者满意的知名品牌，让追求卓越、崇尚质量成为全社会、全民族的价值导向和时代精神，为促进经济“双中高”、全面建成小康社会作出更大贡献！</w:t>
      </w:r>
    </w:p>
    <w:p w:rsidR="00510515" w:rsidRPr="00436E52" w:rsidRDefault="00510515" w:rsidP="003C5255">
      <w:pPr>
        <w:spacing w:afterLines="150" w:line="440" w:lineRule="atLeast"/>
        <w:ind w:firstLineChars="2050" w:firstLine="4305"/>
        <w:rPr>
          <w:rFonts w:asciiTheme="minorEastAsia" w:hAnsiTheme="minorEastAsia"/>
        </w:rPr>
      </w:pPr>
      <w:r>
        <w:rPr>
          <w:rFonts w:asciiTheme="minorEastAsia" w:hAnsiTheme="minorEastAsia" w:hint="eastAsia"/>
        </w:rPr>
        <w:t>（摘自  中国洗涤用品工业协会网站）</w:t>
      </w:r>
    </w:p>
    <w:p w:rsidR="00510515" w:rsidRDefault="00510515" w:rsidP="00510515">
      <w:pPr>
        <w:jc w:val="center"/>
        <w:rPr>
          <w:rFonts w:ascii="黑体" w:eastAsia="黑体" w:hAnsi="黑体"/>
          <w:sz w:val="36"/>
          <w:szCs w:val="36"/>
        </w:rPr>
      </w:pPr>
      <w:r w:rsidRPr="000243E4">
        <w:rPr>
          <w:rFonts w:ascii="黑体" w:eastAsia="黑体" w:hAnsi="黑体"/>
          <w:sz w:val="36"/>
          <w:szCs w:val="36"/>
        </w:rPr>
        <w:t>关于授予江苏省质量协会等416个社会组织</w:t>
      </w:r>
    </w:p>
    <w:p w:rsidR="00510515" w:rsidRPr="000243E4" w:rsidRDefault="00510515" w:rsidP="00510515">
      <w:pPr>
        <w:jc w:val="center"/>
        <w:rPr>
          <w:rFonts w:ascii="黑体" w:eastAsia="黑体" w:hAnsi="黑体"/>
          <w:sz w:val="36"/>
          <w:szCs w:val="36"/>
        </w:rPr>
      </w:pPr>
      <w:r w:rsidRPr="000243E4">
        <w:rPr>
          <w:rFonts w:ascii="黑体" w:eastAsia="黑体" w:hAnsi="黑体"/>
          <w:sz w:val="36"/>
          <w:szCs w:val="36"/>
        </w:rPr>
        <w:t>“江苏省示范性社会组织”称号的通知</w:t>
      </w:r>
    </w:p>
    <w:p w:rsidR="00510515" w:rsidRPr="000243E4" w:rsidRDefault="00510515" w:rsidP="00510515">
      <w:pPr>
        <w:spacing w:line="440" w:lineRule="atLeast"/>
        <w:rPr>
          <w:rFonts w:asciiTheme="minorEastAsia" w:hAnsiTheme="minorEastAsia"/>
        </w:rPr>
      </w:pPr>
      <w:r w:rsidRPr="000243E4">
        <w:rPr>
          <w:rFonts w:asciiTheme="minorEastAsia" w:hAnsiTheme="minorEastAsia"/>
        </w:rPr>
        <w:t>各设区市民政局，各全省性社会组织业务主管单位，各有关社会组织：</w:t>
      </w:r>
    </w:p>
    <w:p w:rsidR="0043511E" w:rsidRDefault="00510515" w:rsidP="0043511E">
      <w:pPr>
        <w:spacing w:line="440" w:lineRule="atLeast"/>
        <w:ind w:firstLineChars="200" w:firstLine="420"/>
        <w:rPr>
          <w:rFonts w:asciiTheme="minorEastAsia" w:hAnsiTheme="minorEastAsia"/>
        </w:rPr>
      </w:pPr>
      <w:r w:rsidRPr="000243E4">
        <w:rPr>
          <w:rFonts w:asciiTheme="minorEastAsia" w:hAnsiTheme="minorEastAsia"/>
        </w:rPr>
        <w:t>根据省民政厅《关于开展“江苏省示范性社会组织”创建活动的通知》（苏社管〔2015〕14号）规定，经社会组织自查申报、各地初审推荐、专家评审验收、社会公示等环节，决定授予江苏省质量协会等416个社会组织“江苏省示范性社会组织”称号。希望获得“江苏省示范性社会组织”称号的社会组织珍惜荣誉，再接再厉，在加强自身建设、增强服务能力等方面不断创造新经验，取得新成绩。全省各级各类社会组织要向示范性社会组织学习，坚持改革创新、提升能力、诚信自律，在加强和创新社会治理中发挥应有作用。</w:t>
      </w:r>
    </w:p>
    <w:p w:rsidR="0043511E" w:rsidRDefault="0043511E" w:rsidP="0043511E">
      <w:pPr>
        <w:spacing w:line="440" w:lineRule="atLeast"/>
        <w:ind w:firstLineChars="200" w:firstLine="420"/>
        <w:jc w:val="center"/>
        <w:rPr>
          <w:rFonts w:asciiTheme="minorEastAsia" w:hAnsiTheme="minorEastAsia"/>
        </w:rPr>
      </w:pPr>
      <w:r>
        <w:rPr>
          <w:rFonts w:asciiTheme="minorEastAsia" w:hAnsiTheme="minorEastAsia" w:hint="eastAsia"/>
        </w:rPr>
        <w:t xml:space="preserve">                                             </w:t>
      </w:r>
      <w:r w:rsidR="00510515" w:rsidRPr="000243E4">
        <w:rPr>
          <w:rFonts w:asciiTheme="minorEastAsia" w:hAnsiTheme="minorEastAsia"/>
        </w:rPr>
        <w:t>江苏省民政厅</w:t>
      </w:r>
    </w:p>
    <w:p w:rsidR="00510515" w:rsidRPr="000243E4" w:rsidRDefault="0043511E" w:rsidP="0043511E">
      <w:pPr>
        <w:spacing w:line="440" w:lineRule="atLeast"/>
        <w:ind w:firstLineChars="200" w:firstLine="420"/>
        <w:jc w:val="center"/>
        <w:rPr>
          <w:rFonts w:asciiTheme="minorEastAsia" w:hAnsiTheme="minorEastAsia"/>
        </w:rPr>
      </w:pPr>
      <w:r>
        <w:rPr>
          <w:rFonts w:asciiTheme="minorEastAsia" w:hAnsiTheme="minorEastAsia" w:hint="eastAsia"/>
        </w:rPr>
        <w:t xml:space="preserve">                                            </w:t>
      </w:r>
      <w:r w:rsidR="00BA4837">
        <w:rPr>
          <w:rFonts w:asciiTheme="minorEastAsia" w:hAnsiTheme="minorEastAsia" w:hint="eastAsia"/>
        </w:rPr>
        <w:t xml:space="preserve"> </w:t>
      </w:r>
      <w:r>
        <w:rPr>
          <w:rFonts w:asciiTheme="minorEastAsia" w:hAnsiTheme="minorEastAsia" w:hint="eastAsia"/>
        </w:rPr>
        <w:t xml:space="preserve"> </w:t>
      </w:r>
      <w:r w:rsidR="00510515" w:rsidRPr="000243E4">
        <w:rPr>
          <w:rFonts w:asciiTheme="minorEastAsia" w:hAnsiTheme="minorEastAsia"/>
        </w:rPr>
        <w:t>2016年3月5日</w:t>
      </w:r>
    </w:p>
    <w:p w:rsidR="00510515" w:rsidRPr="00FB150F" w:rsidRDefault="00510515" w:rsidP="003C5255">
      <w:pPr>
        <w:spacing w:afterLines="150" w:line="440" w:lineRule="atLeast"/>
        <w:ind w:firstLineChars="200" w:firstLine="422"/>
        <w:rPr>
          <w:rFonts w:ascii="楷体" w:eastAsia="楷体" w:hAnsi="楷体"/>
          <w:b/>
        </w:rPr>
      </w:pPr>
      <w:r w:rsidRPr="00FB150F">
        <w:rPr>
          <w:rFonts w:ascii="楷体" w:eastAsia="楷体" w:hAnsi="楷体"/>
          <w:b/>
        </w:rPr>
        <w:t>本刊注</w:t>
      </w:r>
      <w:r w:rsidRPr="00FB150F">
        <w:rPr>
          <w:rFonts w:ascii="楷体" w:eastAsia="楷体" w:hAnsi="楷体" w:hint="eastAsia"/>
          <w:b/>
        </w:rPr>
        <w:t>：</w:t>
      </w:r>
      <w:r w:rsidR="006C7FF1" w:rsidRPr="00FB150F">
        <w:rPr>
          <w:rFonts w:ascii="楷体" w:eastAsia="楷体" w:hAnsi="楷体" w:hint="eastAsia"/>
          <w:b/>
        </w:rPr>
        <w:t>江苏省日用化学品行业协会、</w:t>
      </w:r>
      <w:r w:rsidRPr="00FB150F">
        <w:rPr>
          <w:rFonts w:ascii="楷体" w:eastAsia="楷体" w:hAnsi="楷体"/>
          <w:b/>
        </w:rPr>
        <w:t>苏州市日用化学品行业协会获得</w:t>
      </w:r>
      <w:r w:rsidRPr="00FB150F">
        <w:rPr>
          <w:rFonts w:ascii="楷体" w:eastAsia="楷体" w:hAnsi="楷体" w:hint="eastAsia"/>
          <w:b/>
        </w:rPr>
        <w:t>“</w:t>
      </w:r>
      <w:r w:rsidRPr="00FB150F">
        <w:rPr>
          <w:rFonts w:ascii="楷体" w:eastAsia="楷体" w:hAnsi="楷体"/>
          <w:b/>
        </w:rPr>
        <w:t>江苏省示范性社会组织</w:t>
      </w:r>
      <w:r w:rsidRPr="00FB150F">
        <w:rPr>
          <w:rFonts w:ascii="楷体" w:eastAsia="楷体" w:hAnsi="楷体" w:hint="eastAsia"/>
          <w:b/>
        </w:rPr>
        <w:t>”</w:t>
      </w:r>
      <w:r w:rsidRPr="00FB150F">
        <w:rPr>
          <w:rFonts w:ascii="楷体" w:eastAsia="楷体" w:hAnsi="楷体"/>
          <w:b/>
        </w:rPr>
        <w:t>称号</w:t>
      </w:r>
    </w:p>
    <w:p w:rsidR="00994354" w:rsidRDefault="00510515" w:rsidP="00994354">
      <w:pPr>
        <w:spacing w:line="680" w:lineRule="exact"/>
        <w:jc w:val="center"/>
        <w:rPr>
          <w:rFonts w:ascii="黑体" w:eastAsia="黑体" w:hAnsi="黑体"/>
          <w:sz w:val="36"/>
          <w:szCs w:val="36"/>
        </w:rPr>
      </w:pPr>
      <w:r w:rsidRPr="00990E9C">
        <w:rPr>
          <w:rFonts w:ascii="黑体" w:eastAsia="黑体" w:hAnsi="黑体"/>
          <w:sz w:val="36"/>
          <w:szCs w:val="36"/>
        </w:rPr>
        <w:lastRenderedPageBreak/>
        <w:t>2015江苏名牌名单公布</w:t>
      </w:r>
    </w:p>
    <w:p w:rsidR="00510515" w:rsidRPr="00990E9C" w:rsidRDefault="00510515" w:rsidP="00994354">
      <w:pPr>
        <w:spacing w:line="680" w:lineRule="exact"/>
        <w:jc w:val="center"/>
        <w:rPr>
          <w:rFonts w:ascii="黑体" w:eastAsia="黑体" w:hAnsi="黑体"/>
          <w:sz w:val="36"/>
          <w:szCs w:val="36"/>
        </w:rPr>
      </w:pPr>
      <w:r w:rsidRPr="00990E9C">
        <w:rPr>
          <w:rFonts w:ascii="黑体" w:eastAsia="黑体" w:hAnsi="黑体"/>
          <w:sz w:val="36"/>
          <w:szCs w:val="36"/>
        </w:rPr>
        <w:t>苏州177个产品上榜数量居全省第一</w:t>
      </w:r>
    </w:p>
    <w:p w:rsidR="00FA2069" w:rsidRDefault="00510515" w:rsidP="003C5255">
      <w:pPr>
        <w:spacing w:beforeLines="60" w:line="470" w:lineRule="atLeast"/>
        <w:ind w:firstLineChars="200" w:firstLine="436"/>
        <w:rPr>
          <w:rFonts w:asciiTheme="minorEastAsia" w:hAnsiTheme="minorEastAsia"/>
          <w:spacing w:val="4"/>
        </w:rPr>
      </w:pPr>
      <w:r w:rsidRPr="003551D9">
        <w:rPr>
          <w:rFonts w:asciiTheme="minorEastAsia" w:hAnsiTheme="minorEastAsia"/>
          <w:spacing w:val="4"/>
        </w:rPr>
        <w:t>2015年江苏名牌名单近日公布，在884个江苏名牌和4个江苏区域名牌中，张家港“AAA牌轴承”等177个苏州产品获江苏名牌称号，吴江区盛泽镇申报的“盛泽纺织”获江苏区域名牌称号。</w:t>
      </w:r>
    </w:p>
    <w:p w:rsidR="00510515" w:rsidRPr="003551D9" w:rsidRDefault="00510515" w:rsidP="00FA2069">
      <w:pPr>
        <w:spacing w:line="470" w:lineRule="atLeast"/>
        <w:ind w:firstLineChars="200" w:firstLine="436"/>
        <w:rPr>
          <w:rFonts w:asciiTheme="minorEastAsia" w:hAnsiTheme="minorEastAsia"/>
          <w:spacing w:val="4"/>
        </w:rPr>
      </w:pPr>
      <w:r w:rsidRPr="003551D9">
        <w:rPr>
          <w:rFonts w:asciiTheme="minorEastAsia" w:hAnsiTheme="minorEastAsia"/>
          <w:spacing w:val="4"/>
        </w:rPr>
        <w:t>记者从苏州质监部门获悉，目前我市在有效期内的江苏名牌总数达464个，数量居全省第一。</w:t>
      </w:r>
    </w:p>
    <w:p w:rsidR="00510515" w:rsidRPr="003551D9" w:rsidRDefault="00510515" w:rsidP="00FA2069">
      <w:pPr>
        <w:spacing w:line="470" w:lineRule="atLeast"/>
        <w:ind w:firstLineChars="200" w:firstLine="436"/>
        <w:rPr>
          <w:rFonts w:asciiTheme="minorEastAsia" w:hAnsiTheme="minorEastAsia"/>
          <w:spacing w:val="4"/>
        </w:rPr>
      </w:pPr>
      <w:r w:rsidRPr="003551D9">
        <w:rPr>
          <w:rFonts w:asciiTheme="minorEastAsia" w:hAnsiTheme="minorEastAsia"/>
          <w:spacing w:val="4"/>
        </w:rPr>
        <w:t>据了解，此次我市的177个江苏名牌产品中，新增49个，复评128个，数量较2014年均有大幅提升，其中制造业产品名牌138个，食品、农产品名牌12个，服务业名牌27个。</w:t>
      </w:r>
    </w:p>
    <w:p w:rsidR="00510515" w:rsidRPr="003551D9" w:rsidRDefault="00510515" w:rsidP="00FA2069">
      <w:pPr>
        <w:spacing w:line="470" w:lineRule="atLeast"/>
        <w:ind w:firstLineChars="200" w:firstLine="436"/>
        <w:rPr>
          <w:rFonts w:asciiTheme="minorEastAsia" w:hAnsiTheme="minorEastAsia"/>
          <w:spacing w:val="4"/>
        </w:rPr>
      </w:pPr>
      <w:r w:rsidRPr="003551D9">
        <w:rPr>
          <w:rFonts w:asciiTheme="minorEastAsia" w:hAnsiTheme="minorEastAsia"/>
          <w:spacing w:val="4"/>
        </w:rPr>
        <w:t>截至目前，我市共有3家(次)企业获评中国质量奖提名奖，这一数字位列全省第一;还有3家单位获批筹建“全国知名品牌创建示范区”。</w:t>
      </w:r>
    </w:p>
    <w:p w:rsidR="003551D9" w:rsidRPr="003551D9" w:rsidRDefault="00510515" w:rsidP="00FA2069">
      <w:pPr>
        <w:spacing w:line="470" w:lineRule="atLeast"/>
        <w:ind w:firstLineChars="200" w:firstLine="436"/>
        <w:rPr>
          <w:rFonts w:asciiTheme="minorEastAsia" w:hAnsiTheme="minorEastAsia"/>
          <w:spacing w:val="4"/>
        </w:rPr>
      </w:pPr>
      <w:r w:rsidRPr="003551D9">
        <w:rPr>
          <w:rFonts w:asciiTheme="minorEastAsia" w:hAnsiTheme="minorEastAsia"/>
          <w:spacing w:val="4"/>
        </w:rPr>
        <w:t>今年，苏州市质监局还将研究制订苏州市“十三五”品牌发展战略规划，积极推动苏州向“品牌强市”转变;重点围绕新兴产业、先进制造业和现代服务业的自主品牌发展需求，建立品牌培育库，有计划地指导培育各类质量奖和名牌产品的企业梯队。</w:t>
      </w:r>
    </w:p>
    <w:p w:rsidR="00510515" w:rsidRPr="003551D9" w:rsidRDefault="00510515" w:rsidP="00FA2069">
      <w:pPr>
        <w:spacing w:line="470" w:lineRule="atLeast"/>
        <w:ind w:firstLineChars="200" w:firstLine="436"/>
        <w:rPr>
          <w:rFonts w:asciiTheme="minorEastAsia" w:hAnsiTheme="minorEastAsia"/>
          <w:spacing w:val="4"/>
        </w:rPr>
      </w:pPr>
      <w:r w:rsidRPr="003551D9">
        <w:rPr>
          <w:rFonts w:asciiTheme="minorEastAsia" w:hAnsiTheme="minorEastAsia"/>
          <w:spacing w:val="4"/>
        </w:rPr>
        <w:t>同时，对已获得各类质量奖的地标型企业，组织质量管理专家把脉，巩固、扩大在国内国际的品牌知名度</w:t>
      </w:r>
      <w:r w:rsidR="00FA2069">
        <w:rPr>
          <w:rFonts w:asciiTheme="minorEastAsia" w:hAnsiTheme="minorEastAsia" w:hint="eastAsia"/>
          <w:spacing w:val="4"/>
        </w:rPr>
        <w:t>；</w:t>
      </w:r>
      <w:r w:rsidRPr="003551D9">
        <w:rPr>
          <w:rFonts w:asciiTheme="minorEastAsia" w:hAnsiTheme="minorEastAsia"/>
          <w:spacing w:val="4"/>
        </w:rPr>
        <w:t>积极培育优势企业，助推形成一批新的地标型企业和品牌</w:t>
      </w:r>
      <w:r w:rsidR="00FA2069">
        <w:rPr>
          <w:rFonts w:asciiTheme="minorEastAsia" w:hAnsiTheme="minorEastAsia" w:hint="eastAsia"/>
          <w:spacing w:val="4"/>
        </w:rPr>
        <w:t>；</w:t>
      </w:r>
      <w:r w:rsidRPr="003551D9">
        <w:rPr>
          <w:rFonts w:asciiTheme="minorEastAsia" w:hAnsiTheme="minorEastAsia"/>
          <w:spacing w:val="4"/>
        </w:rPr>
        <w:t>及时跟踪新技术、新产业、新业态，扶持一批“小而精”、“小而优”、“小而特”的“单打冠军”自主品牌。</w:t>
      </w:r>
    </w:p>
    <w:p w:rsidR="00F243F0" w:rsidRDefault="00510515" w:rsidP="00F243F0">
      <w:pPr>
        <w:spacing w:line="470" w:lineRule="atLeast"/>
        <w:ind w:firstLineChars="200" w:firstLine="436"/>
        <w:rPr>
          <w:rFonts w:asciiTheme="minorEastAsia" w:hAnsiTheme="minorEastAsia"/>
          <w:spacing w:val="4"/>
        </w:rPr>
      </w:pPr>
      <w:r w:rsidRPr="003551D9">
        <w:rPr>
          <w:rFonts w:asciiTheme="minorEastAsia" w:hAnsiTheme="minorEastAsia"/>
          <w:spacing w:val="4"/>
        </w:rPr>
        <w:t>此外，苏州市质监局还将引导企业通过建立首席质量官制度、采用卓越绩效管理方法等，有效提升质量管理水平;今年争创省名牌产品80个以上，培育苏州名牌产品300个以上。</w:t>
      </w:r>
      <w:r w:rsidR="00F243F0">
        <w:rPr>
          <w:rFonts w:asciiTheme="minorEastAsia" w:hAnsiTheme="minorEastAsia" w:hint="eastAsia"/>
          <w:spacing w:val="4"/>
        </w:rPr>
        <w:t xml:space="preserve">                                              </w:t>
      </w:r>
    </w:p>
    <w:p w:rsidR="00F243F0" w:rsidRPr="005D0F2D" w:rsidRDefault="005D0F2D" w:rsidP="005D0F2D">
      <w:pPr>
        <w:spacing w:line="470" w:lineRule="atLeast"/>
        <w:ind w:firstLineChars="200" w:firstLine="436"/>
        <w:rPr>
          <w:rFonts w:asciiTheme="minorEastAsia" w:hAnsiTheme="minorEastAsia"/>
          <w:spacing w:val="4"/>
        </w:rPr>
      </w:pPr>
      <w:r>
        <w:rPr>
          <w:rFonts w:asciiTheme="minorEastAsia" w:hAnsiTheme="minorEastAsia" w:hint="eastAsia"/>
          <w:spacing w:val="4"/>
        </w:rPr>
        <w:t>其中</w:t>
      </w:r>
      <w:r w:rsidR="00F243F0" w:rsidRPr="005D0F2D">
        <w:rPr>
          <w:rFonts w:asciiTheme="minorEastAsia" w:hAnsiTheme="minorEastAsia" w:hint="eastAsia"/>
          <w:spacing w:val="4"/>
        </w:rPr>
        <w:t>隆</w:t>
      </w:r>
      <w:r w:rsidR="009A28BB">
        <w:rPr>
          <w:rFonts w:asciiTheme="minorEastAsia" w:hAnsiTheme="minorEastAsia" w:hint="eastAsia"/>
          <w:spacing w:val="4"/>
        </w:rPr>
        <w:t>力奇公司隆力奇牌纯蛇粉、牙膏；</w:t>
      </w:r>
      <w:r w:rsidR="00F243F0" w:rsidRPr="005D0F2D">
        <w:rPr>
          <w:rFonts w:asciiTheme="minorEastAsia" w:hAnsiTheme="minorEastAsia" w:hint="eastAsia"/>
          <w:spacing w:val="4"/>
        </w:rPr>
        <w:t>奇力康公司奇力康牌力康霜</w:t>
      </w:r>
      <w:r w:rsidR="009A28BB">
        <w:rPr>
          <w:rFonts w:asciiTheme="minorEastAsia" w:hAnsiTheme="minorEastAsia" w:hint="eastAsia"/>
          <w:spacing w:val="4"/>
        </w:rPr>
        <w:t>；</w:t>
      </w:r>
      <w:r w:rsidR="00F243F0" w:rsidRPr="005D0F2D">
        <w:rPr>
          <w:rFonts w:asciiTheme="minorEastAsia" w:hAnsiTheme="minorEastAsia" w:hint="eastAsia"/>
          <w:spacing w:val="4"/>
        </w:rPr>
        <w:t>爱特福84公司飞毛腿牌杀虫气雾剂、84牌洁厕灵、84牌消毒液</w:t>
      </w:r>
      <w:r w:rsidR="009A28BB">
        <w:rPr>
          <w:rFonts w:asciiTheme="minorEastAsia" w:hAnsiTheme="minorEastAsia" w:hint="eastAsia"/>
          <w:spacing w:val="4"/>
        </w:rPr>
        <w:t>；</w:t>
      </w:r>
      <w:r w:rsidR="00F243F0" w:rsidRPr="005D0F2D">
        <w:rPr>
          <w:rFonts w:asciiTheme="minorEastAsia" w:hAnsiTheme="minorEastAsia" w:hint="eastAsia"/>
          <w:spacing w:val="4"/>
        </w:rPr>
        <w:t>雪豹日化公司fe 金典牙医牌生物酶牙膏</w:t>
      </w:r>
      <w:r w:rsidRPr="005D0F2D">
        <w:rPr>
          <w:rFonts w:asciiTheme="minorEastAsia" w:hAnsiTheme="minorEastAsia" w:hint="eastAsia"/>
          <w:spacing w:val="4"/>
        </w:rPr>
        <w:t xml:space="preserve">等日化产品荣获省名牌产品称号。   </w:t>
      </w:r>
      <w:r>
        <w:rPr>
          <w:rFonts w:asciiTheme="minorEastAsia" w:hAnsiTheme="minorEastAsia" w:hint="eastAsia"/>
        </w:rPr>
        <w:t xml:space="preserve">                       </w:t>
      </w:r>
      <w:r>
        <w:rPr>
          <w:rFonts w:asciiTheme="minorEastAsia" w:hAnsiTheme="minorEastAsia" w:hint="eastAsia"/>
          <w:spacing w:val="4"/>
        </w:rPr>
        <w:t>（综合报道）</w:t>
      </w:r>
    </w:p>
    <w:p w:rsidR="00994354" w:rsidRDefault="00510515" w:rsidP="00994354">
      <w:pPr>
        <w:jc w:val="center"/>
        <w:rPr>
          <w:rFonts w:ascii="黑体" w:eastAsia="黑体" w:hAnsi="黑体"/>
          <w:sz w:val="36"/>
          <w:szCs w:val="36"/>
        </w:rPr>
      </w:pPr>
      <w:r w:rsidRPr="00423116">
        <w:rPr>
          <w:rFonts w:ascii="黑体" w:eastAsia="黑体" w:hAnsi="黑体"/>
          <w:sz w:val="36"/>
          <w:szCs w:val="36"/>
        </w:rPr>
        <w:lastRenderedPageBreak/>
        <w:t>工商总局部署《严重违法失信企业</w:t>
      </w:r>
    </w:p>
    <w:p w:rsidR="00510515" w:rsidRPr="00423116" w:rsidRDefault="00510515" w:rsidP="00994354">
      <w:pPr>
        <w:jc w:val="center"/>
        <w:rPr>
          <w:rFonts w:ascii="黑体" w:eastAsia="黑体" w:hAnsi="黑体"/>
          <w:sz w:val="36"/>
          <w:szCs w:val="36"/>
        </w:rPr>
      </w:pPr>
      <w:r w:rsidRPr="00423116">
        <w:rPr>
          <w:rFonts w:ascii="黑体" w:eastAsia="黑体" w:hAnsi="黑体"/>
          <w:sz w:val="36"/>
          <w:szCs w:val="36"/>
        </w:rPr>
        <w:t>名单管理暂行办法》实施工作</w:t>
      </w:r>
    </w:p>
    <w:p w:rsidR="00510515" w:rsidRPr="00423116" w:rsidRDefault="00510515" w:rsidP="003C5255">
      <w:pPr>
        <w:spacing w:beforeLines="50" w:line="440" w:lineRule="atLeast"/>
        <w:ind w:firstLineChars="200" w:firstLine="420"/>
        <w:rPr>
          <w:rFonts w:asciiTheme="minorEastAsia" w:hAnsiTheme="minorEastAsia"/>
        </w:rPr>
      </w:pPr>
      <w:r w:rsidRPr="00423116">
        <w:rPr>
          <w:rFonts w:asciiTheme="minorEastAsia" w:hAnsiTheme="minorEastAsia" w:hint="eastAsia"/>
        </w:rPr>
        <w:t xml:space="preserve">《严重违法失信企业名单管理暂行办法》（以下简称《办法》）4月1日正式施行。为做好严重违法失信企业名单管理工作，工商总局办公厅3月31日发出通知，对《办法》实施工作进行详细部署。 </w:t>
      </w:r>
    </w:p>
    <w:p w:rsidR="00510515" w:rsidRPr="00423116" w:rsidRDefault="00510515" w:rsidP="00510515">
      <w:pPr>
        <w:spacing w:line="440" w:lineRule="atLeast"/>
        <w:ind w:firstLineChars="200" w:firstLine="420"/>
        <w:rPr>
          <w:rFonts w:asciiTheme="minorEastAsia" w:hAnsiTheme="minorEastAsia"/>
        </w:rPr>
      </w:pPr>
      <w:r w:rsidRPr="00423116">
        <w:rPr>
          <w:rFonts w:asciiTheme="minorEastAsia" w:hAnsiTheme="minorEastAsia" w:hint="eastAsia"/>
        </w:rPr>
        <w:t xml:space="preserve">工商总局明确了严重违法失信企业名单的起算日期和管理职责分工。各地工商部门应确定一个牵头机构负责统筹协调严重违法失信企业名单的管理工作，并会同信息化部门开发和改造相关业务系统，推动落实各项工作要求。 </w:t>
      </w:r>
    </w:p>
    <w:p w:rsidR="00510515" w:rsidRPr="00423116" w:rsidRDefault="00510515" w:rsidP="00510515">
      <w:pPr>
        <w:spacing w:line="440" w:lineRule="atLeast"/>
        <w:ind w:firstLineChars="200" w:firstLine="420"/>
        <w:rPr>
          <w:rFonts w:asciiTheme="minorEastAsia" w:hAnsiTheme="minorEastAsia"/>
        </w:rPr>
      </w:pPr>
      <w:r w:rsidRPr="00423116">
        <w:rPr>
          <w:rFonts w:asciiTheme="minorEastAsia" w:hAnsiTheme="minorEastAsia" w:hint="eastAsia"/>
        </w:rPr>
        <w:t xml:space="preserve">工商总局要求，明确列入和移出程序。第一，准确把握严重违法失信企业名单的移出规则。第二，明确异地行政处罚案件的信息交换程序。第三，做好列入移出的公示工作。第四，正确处理严重违法失信企业名单列入竞合的情形。第五，明确企业注销后的处理方式。 </w:t>
      </w:r>
    </w:p>
    <w:p w:rsidR="00510515" w:rsidRPr="00423116" w:rsidRDefault="00510515" w:rsidP="00510515">
      <w:pPr>
        <w:spacing w:line="440" w:lineRule="atLeast"/>
        <w:ind w:firstLineChars="200" w:firstLine="420"/>
        <w:rPr>
          <w:rFonts w:asciiTheme="minorEastAsia" w:hAnsiTheme="minorEastAsia"/>
        </w:rPr>
      </w:pPr>
      <w:r w:rsidRPr="00423116">
        <w:rPr>
          <w:rFonts w:asciiTheme="minorEastAsia" w:hAnsiTheme="minorEastAsia" w:hint="eastAsia"/>
        </w:rPr>
        <w:t>工商总局要求，加强信息化技术保障，开发管理系统或模块，建立严重违法失信企业名单数据库，完善执法办案系统，完善公示系统，完善登记注册系统。充分发挥严重违法失信企业名单的信用约束作用。各地工商部门要采取多种措施，提高企业和社会对严重违法失信企业名单制度的知晓度，使企业认识到被列入严重违法失信企业名单的严重后果，主动避免出现违法行为。在履行列入严重违法失信企业名单的各项程序时，要明确告知企业应承担的法律后果、信用修复方式及权利救济手段，做到惩罚与教育相结合。要突出严重违法失信企业名单在企业信用体系建设中的重要作用，积极探索拓展应用领域。具备条件的地方，要依托地方性法规或运行有效的跨部门合作机制，以贯彻落实《失信企业协同监管和联合惩戒合作备忘录》为契机，主动将严重违法失信企业名单、经营异常名录等信息推送给有关部门，实现信息共享、协同监管和失信联合惩戒，并协调其他政府部门及时反馈联合惩戒结果，提高企业综合监管效能。要充分挖掘利用严重违法失信企业名单数据，结合其他信息进行大数据分析，对市场秩序存在的主要问题进行归纳和判断，为科学决策服务。</w:t>
      </w:r>
      <w:r>
        <w:rPr>
          <w:rFonts w:asciiTheme="minorEastAsia" w:hAnsiTheme="minorEastAsia" w:hint="eastAsia"/>
        </w:rPr>
        <w:t xml:space="preserve">                  </w:t>
      </w:r>
      <w:r w:rsidR="000765F5">
        <w:rPr>
          <w:rFonts w:asciiTheme="minorEastAsia" w:hAnsiTheme="minorEastAsia" w:hint="eastAsia"/>
        </w:rPr>
        <w:t xml:space="preserve">                           </w:t>
      </w:r>
      <w:r>
        <w:rPr>
          <w:rFonts w:asciiTheme="minorEastAsia" w:hAnsiTheme="minorEastAsia" w:hint="eastAsia"/>
        </w:rPr>
        <w:t xml:space="preserve"> </w:t>
      </w:r>
      <w:r w:rsidRPr="00423116">
        <w:rPr>
          <w:rFonts w:asciiTheme="minorEastAsia" w:hAnsiTheme="minorEastAsia" w:hint="eastAsia"/>
        </w:rPr>
        <w:t>（摘自  工商总局网站）</w:t>
      </w:r>
    </w:p>
    <w:p w:rsidR="00510515" w:rsidRPr="00423116" w:rsidRDefault="00510515" w:rsidP="003C5255">
      <w:pPr>
        <w:spacing w:afterLines="150" w:line="440" w:lineRule="atLeast"/>
        <w:ind w:firstLineChars="200" w:firstLine="420"/>
        <w:rPr>
          <w:rFonts w:asciiTheme="minorEastAsia" w:hAnsiTheme="minorEastAsia"/>
        </w:rPr>
      </w:pPr>
      <w:r w:rsidRPr="00423116">
        <w:rPr>
          <w:rFonts w:asciiTheme="minorEastAsia" w:hAnsiTheme="minorEastAsia"/>
        </w:rPr>
        <w:t>查询网址</w:t>
      </w:r>
      <w:r w:rsidRPr="00423116">
        <w:rPr>
          <w:rFonts w:asciiTheme="minorEastAsia" w:hAnsiTheme="minorEastAsia" w:hint="eastAsia"/>
        </w:rPr>
        <w:t>：</w:t>
      </w:r>
      <w:r w:rsidRPr="00423116">
        <w:rPr>
          <w:rFonts w:asciiTheme="minorEastAsia" w:hAnsiTheme="minorEastAsia"/>
        </w:rPr>
        <w:t>http://www.szdca.org/policyShow.Asp?ID=82</w:t>
      </w:r>
    </w:p>
    <w:p w:rsidR="00A26696" w:rsidRPr="00A26696" w:rsidRDefault="00A26696" w:rsidP="00A26696">
      <w:pPr>
        <w:jc w:val="center"/>
        <w:rPr>
          <w:rFonts w:ascii="黑体" w:eastAsia="黑体" w:hAnsi="黑体"/>
          <w:sz w:val="36"/>
          <w:szCs w:val="36"/>
        </w:rPr>
      </w:pPr>
      <w:r>
        <w:rPr>
          <w:rFonts w:ascii="黑体" w:eastAsia="黑体" w:hAnsi="黑体" w:hint="eastAsia"/>
          <w:sz w:val="36"/>
          <w:szCs w:val="36"/>
        </w:rPr>
        <w:lastRenderedPageBreak/>
        <w:t xml:space="preserve"> </w:t>
      </w:r>
      <w:r w:rsidRPr="00A26696">
        <w:rPr>
          <w:rFonts w:ascii="黑体" w:eastAsia="黑体" w:hAnsi="黑体" w:hint="eastAsia"/>
          <w:sz w:val="36"/>
          <w:szCs w:val="36"/>
        </w:rPr>
        <w:t>工商总局发布《流通领域商品质量监督管理办法》</w:t>
      </w:r>
    </w:p>
    <w:p w:rsidR="00510515" w:rsidRPr="00A26696" w:rsidRDefault="00510515" w:rsidP="003C5255">
      <w:pPr>
        <w:spacing w:beforeLines="50" w:line="450" w:lineRule="atLeast"/>
        <w:ind w:firstLineChars="200" w:firstLine="428"/>
        <w:rPr>
          <w:rFonts w:asciiTheme="minorEastAsia" w:hAnsiTheme="minorEastAsia"/>
          <w:spacing w:val="2"/>
        </w:rPr>
      </w:pPr>
      <w:r w:rsidRPr="00A26696">
        <w:rPr>
          <w:rFonts w:asciiTheme="minorEastAsia" w:hAnsiTheme="minorEastAsia" w:hint="eastAsia"/>
          <w:spacing w:val="2"/>
        </w:rPr>
        <w:t>国家工商总局日前审议通过《流通领域商品质量监督管理办法》(以下简称《监管办法》)，自5月1日起施行。《监管办法》从经营者的商品质量义务、商品质量的监督检查、法律责任等方面作出了规定。（相关报道见3版）</w:t>
      </w:r>
    </w:p>
    <w:p w:rsidR="00510515" w:rsidRPr="00A26696" w:rsidRDefault="00510515" w:rsidP="00A26696">
      <w:pPr>
        <w:spacing w:line="450" w:lineRule="atLeast"/>
        <w:ind w:firstLineChars="200" w:firstLine="428"/>
        <w:rPr>
          <w:rFonts w:asciiTheme="minorEastAsia" w:hAnsiTheme="minorEastAsia"/>
          <w:spacing w:val="2"/>
        </w:rPr>
      </w:pPr>
      <w:r w:rsidRPr="00A26696">
        <w:rPr>
          <w:rFonts w:asciiTheme="minorEastAsia" w:hAnsiTheme="minorEastAsia" w:hint="eastAsia"/>
          <w:spacing w:val="2"/>
        </w:rPr>
        <w:t>据了解，《监管办法》共五章三十九条，对《消费者权益保护法》和《产品质量法》规定的从事商品经营销售者的义务作了具体细化。《监管办法》的主要内容有：工商部门开展流通领域商品质量监管的管辖原则、监管制度；经营者从事与商品销售相关的经营活动中应当承担的质量责任和义务，以负面清单的形式明确了经营者禁止销售的商品，经营者解决消费纠纷、承担退市退货、瑕疵商品提示等义务，以及为商品销售服务的运输、保管、仓储以及第三方经营者的质量义务；工商部门开展商品质量监管的方式方法、检查职权，对商品下架、溯源及通报、执法信息公开以及行政指导等要求。《监管办法》还规定了经营者未依法承担质量责任义务的法律责任，明确了依法从轻减轻等情形。</w:t>
      </w:r>
    </w:p>
    <w:p w:rsidR="00510515" w:rsidRPr="00A26696" w:rsidRDefault="00510515" w:rsidP="00A26696">
      <w:pPr>
        <w:spacing w:line="450" w:lineRule="atLeast"/>
        <w:ind w:firstLineChars="200" w:firstLine="428"/>
        <w:rPr>
          <w:rFonts w:asciiTheme="minorEastAsia" w:hAnsiTheme="minorEastAsia"/>
          <w:spacing w:val="2"/>
        </w:rPr>
      </w:pPr>
      <w:r w:rsidRPr="00A26696">
        <w:rPr>
          <w:rFonts w:asciiTheme="minorEastAsia" w:hAnsiTheme="minorEastAsia" w:hint="eastAsia"/>
          <w:spacing w:val="2"/>
        </w:rPr>
        <w:t>《监管办法》明确，六类商品不得销售。分别是：不符合保障人体健康和人身、财产安全的国家标准、行业标准的商品；不符合在商品或者其包装上标注采用的产品标准的商品，不符合以商品说明、实物样品等方式表明的质量状况的商品，不具备应当具备的使用性能的商品；国家明令淘汰并禁止销售的商品；伪造产地，伪造或者冒用他人的厂名、厂址，伪造或者冒用认证标志等质量标志的商品；失效、变质的商品；篡改生产日期的商品。</w:t>
      </w:r>
    </w:p>
    <w:p w:rsidR="00510515" w:rsidRPr="00A26696" w:rsidRDefault="00510515" w:rsidP="00A26696">
      <w:pPr>
        <w:spacing w:line="450" w:lineRule="atLeast"/>
        <w:ind w:firstLineChars="200" w:firstLine="428"/>
        <w:rPr>
          <w:rFonts w:asciiTheme="minorEastAsia" w:hAnsiTheme="minorEastAsia"/>
          <w:spacing w:val="2"/>
        </w:rPr>
      </w:pPr>
      <w:r w:rsidRPr="00A26696">
        <w:rPr>
          <w:rFonts w:asciiTheme="minorEastAsia" w:hAnsiTheme="minorEastAsia" w:hint="eastAsia"/>
          <w:spacing w:val="2"/>
        </w:rPr>
        <w:t>近年来，网络购物蓬勃发展，网络购物中的商品质量问题日益凸显，工商部门不断采取新举措，加大对通过网络等方式销售商品质量的监管力度，切实维护网购消费者的消费安全。《监管办法》坚持线上线下治理相结合，将通过实体店及非现场方式销售统一纳入监管范围，同时开展线上线下商品质量抽检，抽检结果也做到线上线下共同适用。同时，《监管办法》要求工商部门加大与相关部门的信息通报和执法协作力度，加强商品质量源头治理，发挥监管合力，共同促进商品质量总体水平不断提升，切实营造安全放心的消费环境。</w:t>
      </w:r>
    </w:p>
    <w:p w:rsidR="00510515" w:rsidRPr="00A26696" w:rsidRDefault="00510515" w:rsidP="00A26696">
      <w:pPr>
        <w:spacing w:line="450" w:lineRule="atLeast"/>
        <w:ind w:firstLineChars="2600" w:firstLine="5564"/>
        <w:rPr>
          <w:rFonts w:asciiTheme="minorEastAsia" w:hAnsiTheme="minorEastAsia"/>
          <w:spacing w:val="2"/>
        </w:rPr>
      </w:pPr>
      <w:r w:rsidRPr="00A26696">
        <w:rPr>
          <w:rFonts w:asciiTheme="minorEastAsia" w:hAnsiTheme="minorEastAsia" w:hint="eastAsia"/>
          <w:spacing w:val="2"/>
        </w:rPr>
        <w:t>（摘自 工商总局网站）</w:t>
      </w:r>
    </w:p>
    <w:p w:rsidR="00510515" w:rsidRPr="00D23C7D" w:rsidRDefault="00510515" w:rsidP="00510515">
      <w:pPr>
        <w:jc w:val="center"/>
        <w:rPr>
          <w:rFonts w:ascii="黑体" w:eastAsia="黑体" w:hAnsi="黑体"/>
          <w:sz w:val="36"/>
          <w:szCs w:val="36"/>
        </w:rPr>
      </w:pPr>
      <w:r w:rsidRPr="00D23C7D">
        <w:rPr>
          <w:rFonts w:ascii="黑体" w:eastAsia="黑体" w:hAnsi="黑体"/>
          <w:sz w:val="36"/>
          <w:szCs w:val="36"/>
        </w:rPr>
        <w:lastRenderedPageBreak/>
        <w:t>质检总局今年将对15种产品遴选国家抽查承检机构</w:t>
      </w:r>
    </w:p>
    <w:p w:rsidR="00510515" w:rsidRPr="00D23C7D" w:rsidRDefault="00510515" w:rsidP="003C5255">
      <w:pPr>
        <w:spacing w:beforeLines="50" w:line="440" w:lineRule="atLeast"/>
        <w:ind w:firstLineChars="200" w:firstLine="420"/>
        <w:rPr>
          <w:rFonts w:asciiTheme="minorEastAsia" w:hAnsiTheme="minorEastAsia"/>
        </w:rPr>
      </w:pPr>
      <w:r w:rsidRPr="00D23C7D">
        <w:rPr>
          <w:rFonts w:asciiTheme="minorEastAsia" w:hAnsiTheme="minorEastAsia"/>
        </w:rPr>
        <w:t>日前，国家质检总局决定对列入2016年国家监督抽查计划的15种产品，组织开展竞争性遴选承担国家监督抽查任务工作。</w:t>
      </w:r>
    </w:p>
    <w:p w:rsidR="00510515" w:rsidRPr="00D23C7D" w:rsidRDefault="00510515" w:rsidP="00510515">
      <w:pPr>
        <w:spacing w:line="440" w:lineRule="atLeast"/>
        <w:ind w:firstLineChars="200" w:firstLine="420"/>
        <w:rPr>
          <w:rFonts w:asciiTheme="minorEastAsia" w:hAnsiTheme="minorEastAsia"/>
        </w:rPr>
      </w:pPr>
      <w:r w:rsidRPr="00D23C7D">
        <w:rPr>
          <w:rFonts w:asciiTheme="minorEastAsia" w:hAnsiTheme="minorEastAsia"/>
        </w:rPr>
        <w:t>此次竞争性遴选承检机构试点工作，旨在通过竞争性遴选承检机构，改革完善国家监督抽查工作方式，探索开放式选定承检机构的工作机制；探索采取政府购买检验机构服务的方式，合理引入竞争机制，提高监督抽查工作公正性、科学性和有效性；提高国家监督抽查工作透明度，加强质检工作社会宣传，增强社会公众对监督抽查工作的理解和支持。</w:t>
      </w:r>
    </w:p>
    <w:p w:rsidR="00510515" w:rsidRPr="00D23C7D" w:rsidRDefault="00510515" w:rsidP="00510515">
      <w:pPr>
        <w:spacing w:line="440" w:lineRule="atLeast"/>
        <w:ind w:firstLineChars="200" w:firstLine="420"/>
        <w:rPr>
          <w:rFonts w:asciiTheme="minorEastAsia" w:hAnsiTheme="minorEastAsia"/>
        </w:rPr>
      </w:pPr>
      <w:r w:rsidRPr="00D23C7D">
        <w:rPr>
          <w:rFonts w:asciiTheme="minorEastAsia" w:hAnsiTheme="minorEastAsia"/>
        </w:rPr>
        <w:t>为了做好2016年竞争性遴选承检机构工作，规范竞争性遴选承检机构工作过程，质检总局制定了《食品相关产品安全监管关联技术机构遴选工作方案》、《竞争性遴选产品质量国家监督抽查承检机构工作程序（试行）》及其配套的申请书、审查表和评分表等文书，明确了基本原则、适用范围、评判标准、工作流程和组织实施等内容。根据2016年国家监督抽查计划，质检总局选择乳制品包装容器、食品用纸包装容器、接触食品焙烤生产设备、玻璃容器、接触食品橡胶密封件、接触食品橡胶输送胶管、食品用消毒剂等7种食品相关产品，电风扇、无线路由器、固定式通用灯具、卫生纸、家用卫生杀虫用品、汽车制动软管、消防水带、热能（量）表等8种其他工业产品开展竞争性遴选工作。按照“两类产品，两种渠道”的方式，凡是符合条件的产品质量检验机构均可自愿申请。根据现行财务管理要求，与质检总局有预算关系的机构除外。</w:t>
      </w:r>
    </w:p>
    <w:p w:rsidR="00510515" w:rsidRPr="00D23C7D" w:rsidRDefault="00510515" w:rsidP="00510515">
      <w:pPr>
        <w:spacing w:line="440" w:lineRule="atLeast"/>
        <w:ind w:firstLineChars="200" w:firstLine="420"/>
        <w:rPr>
          <w:rFonts w:asciiTheme="minorEastAsia" w:hAnsiTheme="minorEastAsia"/>
        </w:rPr>
      </w:pPr>
      <w:r w:rsidRPr="00D23C7D">
        <w:rPr>
          <w:rFonts w:asciiTheme="minorEastAsia" w:hAnsiTheme="minorEastAsia"/>
        </w:rPr>
        <w:t>质检总局要求各省级质监局积极向本辖区检验机构通报竞争性遴选承检机构的工作要求，鼓励符合条件的检验机构积极申报。各有关检验机构本着自愿的原则积极参与，按照《工作方案》和《工作程序》要求，及时提交相关书面申报材料。参加遴选的检验机构，应严格按照《产品质量法》、《食品安全法》、《产品质量监督抽查管理办法》等法律法规以及《产品质量国家监督抽查承检工作规范》要求，做好抽查方案的制订工作，承诺确保抽样、检验、异议处理、结果上报等重要环节的工作质量。</w:t>
      </w:r>
    </w:p>
    <w:p w:rsidR="00510515" w:rsidRDefault="00510515" w:rsidP="00510515">
      <w:pPr>
        <w:spacing w:line="440" w:lineRule="atLeast"/>
        <w:ind w:firstLineChars="200" w:firstLine="420"/>
        <w:rPr>
          <w:rFonts w:asciiTheme="minorEastAsia" w:hAnsiTheme="minorEastAsia"/>
        </w:rPr>
      </w:pPr>
      <w:r w:rsidRPr="00D23C7D">
        <w:rPr>
          <w:rFonts w:asciiTheme="minorEastAsia" w:hAnsiTheme="minorEastAsia"/>
        </w:rPr>
        <w:t>质检总局将组织专家对申报材料和监督抽查实施方案进行评审，依据《工作方案》、《工作程序》和有关规定进行严格把关，并对遴选工作过程实施监督管理，对提交的抽查方案的评审情况将纳入竞争性遴选的考核结果。</w:t>
      </w:r>
    </w:p>
    <w:p w:rsidR="00510515" w:rsidRPr="00650872" w:rsidRDefault="00510515" w:rsidP="003C5255">
      <w:pPr>
        <w:spacing w:afterLines="150" w:line="440" w:lineRule="atLeast"/>
        <w:ind w:firstLineChars="2050" w:firstLine="4305"/>
      </w:pPr>
      <w:r>
        <w:rPr>
          <w:rFonts w:hint="eastAsia"/>
        </w:rPr>
        <w:t>（</w:t>
      </w:r>
      <w:r>
        <w:t>摘自</w:t>
      </w:r>
      <w:r>
        <w:rPr>
          <w:rFonts w:hint="eastAsia"/>
        </w:rPr>
        <w:t xml:space="preserve">  </w:t>
      </w:r>
      <w:r>
        <w:rPr>
          <w:rFonts w:hint="eastAsia"/>
        </w:rPr>
        <w:t>中国洗涤用品工业协会网站）</w:t>
      </w:r>
    </w:p>
    <w:p w:rsidR="00880D97" w:rsidRDefault="00880D97" w:rsidP="00880D97">
      <w:pPr>
        <w:jc w:val="center"/>
        <w:rPr>
          <w:rFonts w:ascii="黑体" w:eastAsia="黑体" w:hAnsi="黑体"/>
          <w:sz w:val="36"/>
          <w:szCs w:val="36"/>
        </w:rPr>
      </w:pPr>
      <w:r w:rsidRPr="00942A5E">
        <w:rPr>
          <w:rFonts w:ascii="黑体" w:eastAsia="黑体" w:hAnsi="黑体" w:hint="eastAsia"/>
          <w:sz w:val="36"/>
          <w:szCs w:val="36"/>
        </w:rPr>
        <w:lastRenderedPageBreak/>
        <w:t>苏州市举办纪念2016年“315”国际消费者权益日</w:t>
      </w:r>
    </w:p>
    <w:p w:rsidR="00880D97" w:rsidRPr="00942A5E" w:rsidRDefault="00880D97" w:rsidP="00880D97">
      <w:pPr>
        <w:jc w:val="center"/>
        <w:rPr>
          <w:rFonts w:ascii="黑体" w:eastAsia="黑体" w:hAnsi="黑体"/>
          <w:sz w:val="36"/>
          <w:szCs w:val="36"/>
        </w:rPr>
      </w:pPr>
      <w:r w:rsidRPr="00942A5E">
        <w:rPr>
          <w:rFonts w:ascii="黑体" w:eastAsia="黑体" w:hAnsi="黑体" w:hint="eastAsia"/>
          <w:sz w:val="36"/>
          <w:szCs w:val="36"/>
        </w:rPr>
        <w:t>暨深化“放心市场”专项整治行动大会</w:t>
      </w:r>
    </w:p>
    <w:p w:rsidR="00880D97" w:rsidRPr="00942A5E" w:rsidRDefault="00880D97" w:rsidP="003C5255">
      <w:pPr>
        <w:spacing w:beforeLines="50" w:line="440" w:lineRule="atLeast"/>
        <w:ind w:firstLineChars="200" w:firstLine="420"/>
        <w:rPr>
          <w:rFonts w:asciiTheme="minorEastAsia" w:hAnsiTheme="minorEastAsia"/>
        </w:rPr>
      </w:pPr>
      <w:r w:rsidRPr="00942A5E">
        <w:rPr>
          <w:rFonts w:asciiTheme="minorEastAsia" w:hAnsiTheme="minorEastAsia" w:hint="eastAsia"/>
        </w:rPr>
        <w:t>3月15日，苏州市工商行政管理局、苏州市质量技术监督局、苏州市食品药品监督管理局主办，苏州市消费者权益保护委员会承办的苏州市纪念2016年“3·15”国际消费者权益日暨深化“放心市场”专项整治行动大会在苏州市观前街小公园新艺广场举行。</w:t>
      </w:r>
    </w:p>
    <w:p w:rsidR="00880D97" w:rsidRPr="00942A5E" w:rsidRDefault="00880D97" w:rsidP="00880D97">
      <w:pPr>
        <w:spacing w:line="440" w:lineRule="atLeast"/>
        <w:ind w:firstLineChars="200" w:firstLine="420"/>
        <w:rPr>
          <w:rFonts w:asciiTheme="minorEastAsia" w:hAnsiTheme="minorEastAsia"/>
        </w:rPr>
      </w:pPr>
      <w:r w:rsidRPr="00942A5E">
        <w:rPr>
          <w:rFonts w:asciiTheme="minorEastAsia" w:hAnsiTheme="minorEastAsia" w:hint="eastAsia"/>
        </w:rPr>
        <w:t>会上，苏州市副市长、苏州市消保委名誉主任盛蕾作主题讲话，盛蕾指出，举办3·15纪念活动的目的是宣传消费理念，普及消费知识，大力弘扬3·15精神，凝聚社会共治力量，搭建社会共治平台，努力构建“企业自律、消费者参与、社会监督、政府监管”的消费维权社会共治新机制，不断提升活动主题的社会认知度，不断深化“放心市场”的专项整治，努力达到优化消费环境、保护消费热情、提振消费信心、激发消费潜力、刺激消费增长、提升消费维权效能，共同关心消费者权益保护工作，共同打造“诚信苏州，消费天堂”。盛蕾强调，全市各级政府要重视，强化对消费维权工作的组织领导。各职能部门间要紧密配合，建立联动机制。广大经营者要树立诚信意识，做到学法、用法、守法。各行业协会要增强自律，正确引导规范。广大消费者要“树立维权意识，依法维护权益。新闻媒体要发挥舆论监督作用，营造良好舆论氛围。</w:t>
      </w:r>
    </w:p>
    <w:p w:rsidR="00880D97" w:rsidRPr="00942A5E" w:rsidRDefault="00880D97" w:rsidP="00880D97">
      <w:pPr>
        <w:spacing w:line="440" w:lineRule="atLeast"/>
        <w:ind w:firstLineChars="200" w:firstLine="420"/>
        <w:rPr>
          <w:rFonts w:asciiTheme="minorEastAsia" w:hAnsiTheme="minorEastAsia"/>
        </w:rPr>
      </w:pPr>
      <w:r w:rsidRPr="00942A5E">
        <w:rPr>
          <w:rFonts w:asciiTheme="minorEastAsia" w:hAnsiTheme="minorEastAsia" w:hint="eastAsia"/>
        </w:rPr>
        <w:t>会上，苏州市食药监督局副局长、苏州市消保委副主任杭颖作开展“放心市场”整治行动工作取得阶段性成果汇报；苏州市工商局局长、苏州市消保委名誉主任刘海东作深化“放心市场”专项整治行动工作部署；苏州市质监局党组书记王庆煊代表各监管部门就深化“放心市场”专项整治行动作表态发言。</w:t>
      </w:r>
    </w:p>
    <w:p w:rsidR="00880D97" w:rsidRPr="00942A5E" w:rsidRDefault="00880D97" w:rsidP="00880D97">
      <w:pPr>
        <w:spacing w:line="440" w:lineRule="atLeast"/>
        <w:ind w:firstLineChars="200" w:firstLine="420"/>
        <w:rPr>
          <w:rFonts w:asciiTheme="minorEastAsia" w:hAnsiTheme="minorEastAsia"/>
        </w:rPr>
      </w:pPr>
      <w:r w:rsidRPr="00942A5E">
        <w:rPr>
          <w:rFonts w:asciiTheme="minorEastAsia" w:hAnsiTheme="minorEastAsia" w:hint="eastAsia"/>
        </w:rPr>
        <w:t>会上，还举行了全国消协组织消费维权先进集体颁奖仪式和苏州市创建“放心消费示范单位”、“零投诉企业”、“消费者满意单位”颁奖仪式，新消费领域企业、行业代表向社会公开承诺。现场还开展了2016年“3·15”国际消费者权益日大型广场宣传咨询服务活动，苏州市消保委各委员单位、有关行政、企事业单位、行业协会等，在现场投诉咨询区，现场解答消费者的提问和受理消费者的投诉；企业风采展示区内，各企业为消费者提供宣传咨询服务。现场人头攒动，热闹非凡，3000多市民前来参与活动，广大市民带着各种消费问题前来咨询，均获得满意的答复。</w:t>
      </w:r>
    </w:p>
    <w:p w:rsidR="00880D97" w:rsidRPr="00942A5E" w:rsidRDefault="00880D97" w:rsidP="003C5255">
      <w:pPr>
        <w:spacing w:afterLines="150"/>
        <w:ind w:firstLineChars="2550" w:firstLine="5355"/>
      </w:pPr>
      <w:r>
        <w:rPr>
          <w:rFonts w:hint="eastAsia"/>
        </w:rPr>
        <w:t>（</w:t>
      </w:r>
      <w:r>
        <w:t>摘自</w:t>
      </w:r>
      <w:r>
        <w:rPr>
          <w:rFonts w:hint="eastAsia"/>
        </w:rPr>
        <w:t xml:space="preserve">  </w:t>
      </w:r>
      <w:r>
        <w:rPr>
          <w:rFonts w:hint="eastAsia"/>
        </w:rPr>
        <w:t>苏州工商局网站）</w:t>
      </w:r>
    </w:p>
    <w:p w:rsidR="00340AA0" w:rsidRPr="00384226" w:rsidRDefault="00340AA0" w:rsidP="00340AA0">
      <w:pPr>
        <w:jc w:val="center"/>
        <w:rPr>
          <w:rFonts w:ascii="黑体" w:eastAsia="黑体" w:hAnsi="黑体"/>
          <w:sz w:val="36"/>
          <w:szCs w:val="36"/>
        </w:rPr>
      </w:pPr>
      <w:r w:rsidRPr="00384226">
        <w:rPr>
          <w:rFonts w:ascii="黑体" w:eastAsia="黑体" w:hAnsi="黑体"/>
          <w:sz w:val="36"/>
          <w:szCs w:val="36"/>
        </w:rPr>
        <w:lastRenderedPageBreak/>
        <w:t>《产品质量监督抽查实施规范（2015）》出版发行</w:t>
      </w:r>
    </w:p>
    <w:p w:rsidR="00340AA0" w:rsidRPr="00384226" w:rsidRDefault="00340AA0" w:rsidP="003C5255">
      <w:pPr>
        <w:spacing w:beforeLines="50" w:line="430" w:lineRule="atLeast"/>
        <w:ind w:firstLineChars="200" w:firstLine="420"/>
        <w:rPr>
          <w:rFonts w:asciiTheme="minorEastAsia" w:hAnsiTheme="minorEastAsia"/>
        </w:rPr>
      </w:pPr>
      <w:r w:rsidRPr="00384226">
        <w:rPr>
          <w:rFonts w:asciiTheme="minorEastAsia" w:hAnsiTheme="minorEastAsia"/>
        </w:rPr>
        <w:t>结合近年来产品质量监督抽查实施规范的执行情况和产品标准变化情况，2015年，质检总局依据《产品质量监督抽查管理办法》，组织对已发布的抽查规范进行了全面修订，并组织制定了部分新产品的抽查规范，形成了《产品质量监督抽查实施规范（2015版）》，以质检总局2015年第54号局公告的形式予以发布，自2015年6月1日起开始实施。</w:t>
      </w:r>
    </w:p>
    <w:p w:rsidR="00340AA0" w:rsidRPr="00384226" w:rsidRDefault="00340AA0" w:rsidP="00FA2069">
      <w:pPr>
        <w:spacing w:line="430" w:lineRule="atLeast"/>
        <w:ind w:firstLineChars="200" w:firstLine="420"/>
        <w:rPr>
          <w:rFonts w:asciiTheme="minorEastAsia" w:hAnsiTheme="minorEastAsia"/>
        </w:rPr>
      </w:pPr>
      <w:r w:rsidRPr="00384226">
        <w:rPr>
          <w:rFonts w:asciiTheme="minorEastAsia" w:hAnsiTheme="minorEastAsia"/>
        </w:rPr>
        <w:t>2016年2月，中国质检出版社出版发行了《产品质量监督抽查实施规范（2015）》，该套丛书由质检总局产品质量监督司组织编写，完整收录了《产品质量监督抽查实施规范（2015版）》的内容，分为日用及纺织品、电子电器、轻工产品、建筑和装饰装修材料、农业生产资料、机械及安防、电工及材料七个分册，涉及234类产品。</w:t>
      </w:r>
    </w:p>
    <w:p w:rsidR="00340AA0" w:rsidRDefault="00340AA0" w:rsidP="00FA2069">
      <w:pPr>
        <w:spacing w:line="430" w:lineRule="atLeast"/>
        <w:ind w:firstLineChars="200" w:firstLine="420"/>
        <w:rPr>
          <w:rFonts w:asciiTheme="minorEastAsia" w:hAnsiTheme="minorEastAsia"/>
        </w:rPr>
      </w:pPr>
      <w:r w:rsidRPr="00384226">
        <w:rPr>
          <w:rFonts w:asciiTheme="minorEastAsia" w:hAnsiTheme="minorEastAsia"/>
        </w:rPr>
        <w:t>该套丛书是产品质量监督抽查工作的重要规范性参考文献，可作为产品质量监督抽查主管部门、各地方质量技术监督部门、产品质量检验检测机构、生产企业等相关人员的工作用书。各单位和个人如有需要，可直接与中国质检出版社联系订购。</w:t>
      </w:r>
    </w:p>
    <w:p w:rsidR="00340AA0" w:rsidRPr="00384226" w:rsidRDefault="00340AA0" w:rsidP="003C5255">
      <w:pPr>
        <w:spacing w:afterLines="50" w:line="440" w:lineRule="atLeast"/>
        <w:jc w:val="center"/>
        <w:rPr>
          <w:rFonts w:asciiTheme="minorEastAsia" w:hAnsiTheme="minorEastAsia"/>
        </w:rPr>
      </w:pPr>
      <w:r w:rsidRPr="00384226">
        <w:rPr>
          <w:rFonts w:asciiTheme="minorEastAsia" w:hAnsiTheme="minorEastAsia"/>
        </w:rPr>
        <w:t>《产品质量监督抽查实施规范（2015版）》产品目录------日化部分</w:t>
      </w:r>
    </w:p>
    <w:p w:rsidR="00340AA0" w:rsidRDefault="00340AA0" w:rsidP="00340AA0">
      <w:pPr>
        <w:jc w:val="center"/>
      </w:pPr>
      <w:r>
        <w:rPr>
          <w:noProof/>
        </w:rPr>
        <w:drawing>
          <wp:inline distT="0" distB="0" distL="0" distR="0">
            <wp:extent cx="4857750" cy="1147568"/>
            <wp:effectExtent l="19050" t="0" r="0" b="0"/>
            <wp:docPr id="1" name="图片 1" descr="http://www.cassdi.org/uploadfile/2016/0323/201603231057278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ssdi.org/uploadfile/2016/0323/20160323105727855.jpg"/>
                    <pic:cNvPicPr>
                      <a:picLocks noChangeAspect="1" noChangeArrowheads="1"/>
                    </pic:cNvPicPr>
                  </pic:nvPicPr>
                  <pic:blipFill>
                    <a:blip r:embed="rId11"/>
                    <a:srcRect/>
                    <a:stretch>
                      <a:fillRect/>
                    </a:stretch>
                  </pic:blipFill>
                  <pic:spPr bwMode="auto">
                    <a:xfrm>
                      <a:off x="0" y="0"/>
                      <a:ext cx="4857750" cy="1147568"/>
                    </a:xfrm>
                    <a:prstGeom prst="rect">
                      <a:avLst/>
                    </a:prstGeom>
                    <a:noFill/>
                    <a:ln w="9525">
                      <a:noFill/>
                      <a:miter lim="800000"/>
                      <a:headEnd/>
                      <a:tailEnd/>
                    </a:ln>
                  </pic:spPr>
                </pic:pic>
              </a:graphicData>
            </a:graphic>
          </wp:inline>
        </w:drawing>
      </w:r>
    </w:p>
    <w:p w:rsidR="00340AA0" w:rsidRPr="00384226" w:rsidRDefault="00340AA0" w:rsidP="003C5255">
      <w:pPr>
        <w:spacing w:beforeLines="50" w:afterLines="150"/>
        <w:jc w:val="center"/>
      </w:pPr>
      <w:r>
        <w:rPr>
          <w:rFonts w:hint="eastAsia"/>
        </w:rPr>
        <w:t xml:space="preserve">         </w:t>
      </w:r>
      <w:r w:rsidR="000765F5">
        <w:rPr>
          <w:rFonts w:hint="eastAsia"/>
        </w:rPr>
        <w:t xml:space="preserve">                         </w:t>
      </w:r>
      <w:r>
        <w:rPr>
          <w:rFonts w:hint="eastAsia"/>
        </w:rPr>
        <w:t>（摘自</w:t>
      </w:r>
      <w:r>
        <w:rPr>
          <w:rFonts w:hint="eastAsia"/>
        </w:rPr>
        <w:t xml:space="preserve"> </w:t>
      </w:r>
      <w:r>
        <w:rPr>
          <w:rFonts w:hint="eastAsia"/>
        </w:rPr>
        <w:t>中国洗涤用品工业协会网站）</w:t>
      </w:r>
    </w:p>
    <w:p w:rsidR="009606B8" w:rsidRPr="00CE0C55" w:rsidRDefault="009606B8" w:rsidP="003C5255">
      <w:pPr>
        <w:spacing w:afterLines="50"/>
        <w:jc w:val="center"/>
        <w:rPr>
          <w:rFonts w:ascii="黑体" w:eastAsia="黑体" w:hAnsi="黑体"/>
          <w:sz w:val="36"/>
          <w:szCs w:val="36"/>
        </w:rPr>
      </w:pPr>
      <w:r w:rsidRPr="00CE0C55">
        <w:rPr>
          <w:rFonts w:ascii="黑体" w:eastAsia="黑体" w:hAnsi="黑体" w:hint="eastAsia"/>
          <w:sz w:val="36"/>
          <w:szCs w:val="36"/>
        </w:rPr>
        <w:t>2016年4月日化行业会议</w:t>
      </w:r>
    </w:p>
    <w:p w:rsidR="009606B8" w:rsidRDefault="00C13920" w:rsidP="009606B8">
      <w:pPr>
        <w:jc w:val="center"/>
      </w:pPr>
      <w:r>
        <w:rPr>
          <w:noProof/>
        </w:rPr>
        <w:drawing>
          <wp:inline distT="0" distB="0" distL="0" distR="0">
            <wp:extent cx="4857750" cy="896937"/>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4887814" cy="902488"/>
                    </a:xfrm>
                    <a:prstGeom prst="rect">
                      <a:avLst/>
                    </a:prstGeom>
                    <a:noFill/>
                    <a:ln w="9525">
                      <a:noFill/>
                      <a:miter lim="800000"/>
                      <a:headEnd/>
                      <a:tailEnd/>
                    </a:ln>
                  </pic:spPr>
                </pic:pic>
              </a:graphicData>
            </a:graphic>
          </wp:inline>
        </w:drawing>
      </w:r>
    </w:p>
    <w:p w:rsidR="009606B8" w:rsidRPr="00CE0C55" w:rsidRDefault="009606B8" w:rsidP="003C5255">
      <w:pPr>
        <w:spacing w:beforeLines="50" w:afterLines="150"/>
        <w:jc w:val="center"/>
      </w:pPr>
      <w:r>
        <w:rPr>
          <w:rFonts w:hint="eastAsia"/>
        </w:rPr>
        <w:t xml:space="preserve">                        </w:t>
      </w:r>
      <w:r w:rsidR="001A5F33">
        <w:rPr>
          <w:rFonts w:hint="eastAsia"/>
        </w:rPr>
        <w:t xml:space="preserve">                   </w:t>
      </w:r>
      <w:r>
        <w:rPr>
          <w:rFonts w:hint="eastAsia"/>
        </w:rPr>
        <w:t xml:space="preserve"> </w:t>
      </w:r>
      <w:r>
        <w:rPr>
          <w:rFonts w:hint="eastAsia"/>
        </w:rPr>
        <w:t>（日化协会秘书处）</w:t>
      </w:r>
    </w:p>
    <w:p w:rsidR="000F2DC0" w:rsidRDefault="009606B8" w:rsidP="000F2DC0">
      <w:pPr>
        <w:jc w:val="center"/>
        <w:rPr>
          <w:rFonts w:ascii="黑体" w:eastAsia="黑体" w:hAnsi="黑体"/>
          <w:sz w:val="36"/>
          <w:szCs w:val="36"/>
        </w:rPr>
      </w:pPr>
      <w:r w:rsidRPr="00F4739D">
        <w:rPr>
          <w:rFonts w:ascii="黑体" w:eastAsia="黑体" w:hAnsi="黑体"/>
          <w:sz w:val="36"/>
          <w:szCs w:val="36"/>
        </w:rPr>
        <w:lastRenderedPageBreak/>
        <w:t>国家发改委等5部门发布：新修订的</w:t>
      </w:r>
    </w:p>
    <w:p w:rsidR="009606B8" w:rsidRPr="00F4739D" w:rsidRDefault="009606B8" w:rsidP="000F2DC0">
      <w:pPr>
        <w:jc w:val="center"/>
        <w:rPr>
          <w:rFonts w:ascii="黑体" w:eastAsia="黑体" w:hAnsi="黑体"/>
          <w:sz w:val="36"/>
          <w:szCs w:val="36"/>
        </w:rPr>
      </w:pPr>
      <w:r w:rsidRPr="00F4739D">
        <w:rPr>
          <w:rFonts w:ascii="黑体" w:eastAsia="黑体" w:hAnsi="黑体"/>
          <w:sz w:val="36"/>
          <w:szCs w:val="36"/>
        </w:rPr>
        <w:t>《国家认定企业技术中心管理办法》</w:t>
      </w:r>
    </w:p>
    <w:p w:rsidR="009606B8" w:rsidRPr="00F4739D" w:rsidRDefault="009606B8" w:rsidP="004A2222">
      <w:pPr>
        <w:spacing w:line="440" w:lineRule="atLeast"/>
        <w:ind w:firstLineChars="200" w:firstLine="420"/>
        <w:rPr>
          <w:rFonts w:asciiTheme="minorEastAsia" w:hAnsiTheme="minorEastAsia"/>
        </w:rPr>
      </w:pPr>
      <w:r w:rsidRPr="00F4739D">
        <w:rPr>
          <w:rFonts w:asciiTheme="minorEastAsia" w:hAnsiTheme="minorEastAsia"/>
        </w:rPr>
        <w:t>为贯彻创新驱动发展战略，落实《中共中央 国务院关于深化科技体制改革加快国家创新体系建设的意见》，强化企业技术创新主体地位，引导和支持企业增强技术创新能力，健全技术创新市场导向机制，规范国家企业技术中心管理，我们对《国家认定企业技术中心管理办法》（2007年第53号令）进行了修订，在此基础上制定了《国家企业技术中心认定管理办法》，现予发布，自2016年4月1日起实施。《国家认定企业技术中心管理办法》（2007年第53号令）和《鼓励和支持大型企业和企业集团建立技术中心暂行办法》（国经贸〔1993〕261号）同时废止。</w:t>
      </w:r>
    </w:p>
    <w:p w:rsidR="009606B8" w:rsidRDefault="009606B8" w:rsidP="003C5255">
      <w:pPr>
        <w:spacing w:beforeLines="50" w:line="440" w:lineRule="atLeast"/>
        <w:ind w:firstLineChars="200" w:firstLine="420"/>
        <w:jc w:val="center"/>
        <w:rPr>
          <w:rFonts w:asciiTheme="minorEastAsia" w:hAnsiTheme="minorEastAsia"/>
        </w:rPr>
      </w:pPr>
      <w:r>
        <w:rPr>
          <w:rFonts w:asciiTheme="minorEastAsia" w:hAnsiTheme="minorEastAsia" w:hint="eastAsia"/>
        </w:rPr>
        <w:t xml:space="preserve">                             </w:t>
      </w:r>
      <w:r w:rsidRPr="00F4739D">
        <w:rPr>
          <w:rFonts w:asciiTheme="minorEastAsia" w:hAnsiTheme="minorEastAsia"/>
        </w:rPr>
        <w:t>国家发展和改革委员会、科学技术部、财政部、</w:t>
      </w:r>
    </w:p>
    <w:p w:rsidR="000F2DC0" w:rsidRDefault="009606B8" w:rsidP="000F2DC0">
      <w:pPr>
        <w:spacing w:line="440" w:lineRule="atLeast"/>
        <w:ind w:firstLineChars="200" w:firstLine="420"/>
        <w:jc w:val="center"/>
        <w:rPr>
          <w:rFonts w:asciiTheme="minorEastAsia" w:hAnsiTheme="minorEastAsia"/>
        </w:rPr>
      </w:pPr>
      <w:r>
        <w:rPr>
          <w:rFonts w:asciiTheme="minorEastAsia" w:hAnsiTheme="minorEastAsia" w:hint="eastAsia"/>
        </w:rPr>
        <w:t xml:space="preserve">                            </w:t>
      </w:r>
      <w:r w:rsidRPr="00F4739D">
        <w:rPr>
          <w:rFonts w:asciiTheme="minorEastAsia" w:hAnsiTheme="minorEastAsia"/>
        </w:rPr>
        <w:t>海关总署、国家税务总局</w:t>
      </w:r>
    </w:p>
    <w:p w:rsidR="009606B8" w:rsidRPr="00F4739D" w:rsidRDefault="000F2DC0" w:rsidP="000F2DC0">
      <w:pPr>
        <w:spacing w:line="440" w:lineRule="atLeast"/>
        <w:ind w:firstLineChars="200" w:firstLine="420"/>
        <w:jc w:val="center"/>
        <w:rPr>
          <w:rFonts w:asciiTheme="minorEastAsia" w:hAnsiTheme="minorEastAsia"/>
        </w:rPr>
      </w:pPr>
      <w:r>
        <w:rPr>
          <w:rFonts w:asciiTheme="minorEastAsia" w:hAnsiTheme="minorEastAsia" w:hint="eastAsia"/>
        </w:rPr>
        <w:t xml:space="preserve">                             </w:t>
      </w:r>
      <w:r w:rsidR="009606B8" w:rsidRPr="00F4739D">
        <w:rPr>
          <w:rFonts w:asciiTheme="minorEastAsia" w:hAnsiTheme="minorEastAsia"/>
        </w:rPr>
        <w:t>2016年2月26日</w:t>
      </w:r>
    </w:p>
    <w:p w:rsidR="009606B8" w:rsidRPr="000765F5" w:rsidRDefault="009606B8" w:rsidP="003C5255">
      <w:pPr>
        <w:spacing w:beforeLines="50" w:afterLines="150"/>
        <w:ind w:firstLineChars="200" w:firstLine="420"/>
        <w:rPr>
          <w:rFonts w:asciiTheme="minorEastAsia" w:hAnsiTheme="minorEastAsia"/>
        </w:rPr>
      </w:pPr>
      <w:r w:rsidRPr="000765F5">
        <w:rPr>
          <w:rFonts w:asciiTheme="minorEastAsia" w:hAnsiTheme="minorEastAsia"/>
        </w:rPr>
        <w:t>查询网址</w:t>
      </w:r>
      <w:r w:rsidRPr="000765F5">
        <w:rPr>
          <w:rFonts w:asciiTheme="minorEastAsia" w:hAnsiTheme="minorEastAsia" w:hint="eastAsia"/>
        </w:rPr>
        <w:t>：</w:t>
      </w:r>
      <w:r w:rsidRPr="000765F5">
        <w:rPr>
          <w:rFonts w:asciiTheme="minorEastAsia" w:hAnsiTheme="minorEastAsia"/>
        </w:rPr>
        <w:t>http://www.szdca.org/policyShow.Asp?ID=83</w:t>
      </w:r>
    </w:p>
    <w:p w:rsidR="000E622C" w:rsidRDefault="009606B8" w:rsidP="000E622C">
      <w:pPr>
        <w:jc w:val="center"/>
        <w:rPr>
          <w:rFonts w:ascii="黑体" w:eastAsia="黑体" w:hAnsi="黑体"/>
          <w:sz w:val="36"/>
          <w:szCs w:val="36"/>
        </w:rPr>
      </w:pPr>
      <w:r w:rsidRPr="001319E6">
        <w:rPr>
          <w:rFonts w:ascii="黑体" w:eastAsia="黑体" w:hAnsi="黑体"/>
          <w:sz w:val="36"/>
          <w:szCs w:val="36"/>
        </w:rPr>
        <w:t>国家标准委发布：《推荐性国家标准</w:t>
      </w:r>
    </w:p>
    <w:p w:rsidR="009606B8" w:rsidRPr="001319E6" w:rsidRDefault="009606B8" w:rsidP="000E622C">
      <w:pPr>
        <w:jc w:val="center"/>
        <w:rPr>
          <w:rFonts w:ascii="黑体" w:eastAsia="黑体" w:hAnsi="黑体"/>
          <w:sz w:val="36"/>
          <w:szCs w:val="36"/>
        </w:rPr>
      </w:pPr>
      <w:r w:rsidRPr="001319E6">
        <w:rPr>
          <w:rFonts w:ascii="黑体" w:eastAsia="黑体" w:hAnsi="黑体"/>
          <w:sz w:val="36"/>
          <w:szCs w:val="36"/>
        </w:rPr>
        <w:t>立项评估办法（试行）》的公告</w:t>
      </w:r>
    </w:p>
    <w:p w:rsidR="009606B8" w:rsidRDefault="009606B8" w:rsidP="003C5255">
      <w:pPr>
        <w:spacing w:beforeLines="50" w:line="440" w:lineRule="atLeast"/>
        <w:ind w:firstLineChars="200" w:firstLine="420"/>
        <w:rPr>
          <w:rFonts w:asciiTheme="minorEastAsia" w:hAnsiTheme="minorEastAsia"/>
        </w:rPr>
      </w:pPr>
      <w:r w:rsidRPr="001319E6">
        <w:t> </w:t>
      </w:r>
      <w:r w:rsidRPr="001319E6">
        <w:rPr>
          <w:rFonts w:asciiTheme="minorEastAsia" w:hAnsiTheme="minorEastAsia"/>
        </w:rPr>
        <w:t>为贯彻落实国务院《深化标准化工作改革方案》，加强推荐性国家标准立项管理，国家标准委制定了《推荐性国家标准立项评估办法（试行）》，现予以发布，自2016年3月28日起实施。</w:t>
      </w:r>
    </w:p>
    <w:p w:rsidR="009606B8" w:rsidRDefault="009606B8" w:rsidP="009606B8">
      <w:pPr>
        <w:spacing w:line="440" w:lineRule="atLeast"/>
        <w:ind w:firstLineChars="200" w:firstLine="420"/>
        <w:rPr>
          <w:rFonts w:asciiTheme="minorEastAsia" w:hAnsiTheme="minorEastAsia"/>
        </w:rPr>
      </w:pPr>
      <w:r w:rsidRPr="001319E6">
        <w:rPr>
          <w:rFonts w:asciiTheme="minorEastAsia" w:hAnsiTheme="minorEastAsia"/>
        </w:rPr>
        <w:t>特此公告。</w:t>
      </w:r>
    </w:p>
    <w:p w:rsidR="009606B8" w:rsidRDefault="009606B8" w:rsidP="009606B8">
      <w:pPr>
        <w:spacing w:line="440" w:lineRule="atLeast"/>
        <w:ind w:firstLineChars="2500" w:firstLine="5250"/>
        <w:rPr>
          <w:rFonts w:asciiTheme="minorEastAsia" w:hAnsiTheme="minorEastAsia"/>
        </w:rPr>
      </w:pPr>
      <w:r w:rsidRPr="001319E6">
        <w:rPr>
          <w:rFonts w:asciiTheme="minorEastAsia" w:hAnsiTheme="minorEastAsia"/>
        </w:rPr>
        <w:t>国家标准委</w:t>
      </w:r>
    </w:p>
    <w:p w:rsidR="009606B8" w:rsidRDefault="009606B8" w:rsidP="003C5255">
      <w:pPr>
        <w:spacing w:afterLines="50" w:line="440" w:lineRule="atLeast"/>
        <w:ind w:firstLineChars="2400" w:firstLine="5040"/>
        <w:rPr>
          <w:rFonts w:asciiTheme="minorEastAsia" w:hAnsiTheme="minorEastAsia"/>
        </w:rPr>
      </w:pPr>
      <w:r w:rsidRPr="001319E6">
        <w:rPr>
          <w:rFonts w:asciiTheme="minorEastAsia" w:hAnsiTheme="minorEastAsia"/>
        </w:rPr>
        <w:t>2016年3月28日</w:t>
      </w:r>
    </w:p>
    <w:p w:rsidR="009606B8" w:rsidRPr="000833E0" w:rsidRDefault="009606B8" w:rsidP="003C5255">
      <w:pPr>
        <w:spacing w:afterLines="150" w:line="440" w:lineRule="atLeast"/>
        <w:ind w:firstLineChars="200" w:firstLine="420"/>
        <w:jc w:val="left"/>
        <w:rPr>
          <w:rFonts w:asciiTheme="minorEastAsia" w:hAnsiTheme="minorEastAsia"/>
        </w:rPr>
      </w:pPr>
      <w:r>
        <w:rPr>
          <w:rFonts w:asciiTheme="minorEastAsia" w:hAnsiTheme="minorEastAsia" w:hint="eastAsia"/>
        </w:rPr>
        <w:t>查询</w:t>
      </w:r>
      <w:r>
        <w:rPr>
          <w:rFonts w:asciiTheme="minorEastAsia" w:hAnsiTheme="minorEastAsia"/>
        </w:rPr>
        <w:t>网址</w:t>
      </w:r>
      <w:r w:rsidRPr="000833E0">
        <w:rPr>
          <w:rFonts w:asciiTheme="minorEastAsia" w:hAnsiTheme="minorEastAsia"/>
        </w:rPr>
        <w:t>：</w:t>
      </w:r>
      <w:hyperlink r:id="rId13" w:history="1">
        <w:r w:rsidRPr="000833E0">
          <w:rPr>
            <w:rStyle w:val="a6"/>
            <w:rFonts w:asciiTheme="minorEastAsia" w:hAnsiTheme="minorEastAsia"/>
            <w:color w:val="auto"/>
            <w:u w:val="none"/>
          </w:rPr>
          <w:t>http://www.sac.gov.cn/szhywb/sytz/201604/t20160401_206283.htm</w:t>
        </w:r>
      </w:hyperlink>
    </w:p>
    <w:p w:rsidR="009606B8" w:rsidRDefault="009606B8" w:rsidP="009606B8">
      <w:pPr>
        <w:jc w:val="center"/>
        <w:rPr>
          <w:rFonts w:ascii="黑体" w:eastAsia="黑体" w:hAnsi="黑体"/>
          <w:sz w:val="36"/>
          <w:szCs w:val="36"/>
        </w:rPr>
      </w:pPr>
      <w:r w:rsidRPr="009B3E41">
        <w:rPr>
          <w:rFonts w:ascii="黑体" w:eastAsia="黑体" w:hAnsi="黑体"/>
          <w:sz w:val="36"/>
          <w:szCs w:val="36"/>
        </w:rPr>
        <w:lastRenderedPageBreak/>
        <w:t>国家标准委发布：《国家技术标准创新</w:t>
      </w:r>
    </w:p>
    <w:p w:rsidR="009606B8" w:rsidRPr="009B3E41" w:rsidRDefault="009606B8" w:rsidP="009606B8">
      <w:pPr>
        <w:jc w:val="center"/>
        <w:rPr>
          <w:rFonts w:ascii="黑体" w:eastAsia="黑体" w:hAnsi="黑体"/>
          <w:sz w:val="36"/>
          <w:szCs w:val="36"/>
        </w:rPr>
      </w:pPr>
      <w:r w:rsidRPr="009B3E41">
        <w:rPr>
          <w:rFonts w:ascii="黑体" w:eastAsia="黑体" w:hAnsi="黑体"/>
          <w:sz w:val="36"/>
          <w:szCs w:val="36"/>
        </w:rPr>
        <w:t>基地管理办法（试行）》的公告</w:t>
      </w:r>
    </w:p>
    <w:p w:rsidR="009606B8" w:rsidRDefault="009606B8" w:rsidP="003C5255">
      <w:pPr>
        <w:spacing w:beforeLines="50" w:line="440" w:lineRule="atLeast"/>
        <w:ind w:firstLineChars="200" w:firstLine="420"/>
        <w:rPr>
          <w:rFonts w:asciiTheme="minorEastAsia" w:hAnsiTheme="minorEastAsia"/>
        </w:rPr>
      </w:pPr>
      <w:r w:rsidRPr="009B3E41">
        <w:rPr>
          <w:rFonts w:asciiTheme="minorEastAsia" w:hAnsiTheme="minorEastAsia"/>
        </w:rPr>
        <w:t>为贯彻落实创新、协调、绿色、开放、共享的新发展理念，有效推动实施《中国制造2025》，促进国家技术标准创新基地建设和管理的制度化、规范化，国家标准委制定了《国家技术标准创新基地管理办法（试行）》，现予以发布，自2016年4月1日起实施。</w:t>
      </w:r>
      <w:r w:rsidRPr="009B3E41">
        <w:rPr>
          <w:rFonts w:asciiTheme="minorEastAsia" w:hAnsiTheme="minorEastAsia"/>
        </w:rPr>
        <w:br/>
        <w:t>特此公告。</w:t>
      </w:r>
    </w:p>
    <w:p w:rsidR="009606B8" w:rsidRDefault="009606B8" w:rsidP="001A5F33">
      <w:pPr>
        <w:spacing w:line="440" w:lineRule="atLeast"/>
        <w:ind w:firstLineChars="2800" w:firstLine="5880"/>
        <w:rPr>
          <w:rFonts w:asciiTheme="minorEastAsia" w:hAnsiTheme="minorEastAsia"/>
        </w:rPr>
      </w:pPr>
      <w:r w:rsidRPr="009B3E41">
        <w:rPr>
          <w:rFonts w:asciiTheme="minorEastAsia" w:hAnsiTheme="minorEastAsia"/>
        </w:rPr>
        <w:t>国家标准委</w:t>
      </w:r>
    </w:p>
    <w:p w:rsidR="009606B8" w:rsidRPr="009B3E41" w:rsidRDefault="009606B8" w:rsidP="001A5F33">
      <w:pPr>
        <w:spacing w:line="440" w:lineRule="atLeast"/>
        <w:ind w:firstLineChars="2650" w:firstLine="5565"/>
        <w:rPr>
          <w:rFonts w:asciiTheme="minorEastAsia" w:hAnsiTheme="minorEastAsia"/>
        </w:rPr>
      </w:pPr>
      <w:r w:rsidRPr="009B3E41">
        <w:rPr>
          <w:rFonts w:asciiTheme="minorEastAsia" w:hAnsiTheme="minorEastAsia"/>
        </w:rPr>
        <w:t>2016年3月28日</w:t>
      </w:r>
    </w:p>
    <w:p w:rsidR="009606B8" w:rsidRPr="009B3E41" w:rsidRDefault="009606B8" w:rsidP="003C5255">
      <w:pPr>
        <w:spacing w:afterLines="150" w:line="440" w:lineRule="atLeast"/>
        <w:jc w:val="left"/>
        <w:rPr>
          <w:rFonts w:asciiTheme="minorEastAsia" w:hAnsiTheme="minorEastAsia"/>
        </w:rPr>
      </w:pPr>
      <w:r w:rsidRPr="009B3E41">
        <w:rPr>
          <w:rFonts w:asciiTheme="minorEastAsia" w:hAnsiTheme="minorEastAsia" w:hint="eastAsia"/>
        </w:rPr>
        <w:t>查询网址</w:t>
      </w:r>
      <w:r w:rsidRPr="009B3E41">
        <w:rPr>
          <w:rFonts w:asciiTheme="minorEastAsia" w:hAnsiTheme="minorEastAsia"/>
        </w:rPr>
        <w:t>：</w:t>
      </w:r>
      <w:hyperlink r:id="rId14" w:history="1">
        <w:r w:rsidRPr="009B3E41">
          <w:rPr>
            <w:rStyle w:val="a6"/>
            <w:rFonts w:asciiTheme="minorEastAsia" w:hAnsiTheme="minorEastAsia"/>
            <w:color w:val="auto"/>
            <w:u w:val="none"/>
          </w:rPr>
          <w:t>http://www.sac.gov.cn/gzfw/ggcx/gjbzwgg/201604/t20160401_206261.htm</w:t>
        </w:r>
      </w:hyperlink>
    </w:p>
    <w:p w:rsidR="009606B8" w:rsidRPr="009B3E41" w:rsidRDefault="009606B8" w:rsidP="009606B8"/>
    <w:p w:rsidR="00134C31" w:rsidRPr="00FF79FE" w:rsidRDefault="00134C31" w:rsidP="00134C31">
      <w:pPr>
        <w:jc w:val="center"/>
        <w:rPr>
          <w:rFonts w:ascii="黑体" w:eastAsia="黑体" w:hAnsi="黑体"/>
          <w:sz w:val="36"/>
          <w:szCs w:val="36"/>
        </w:rPr>
      </w:pPr>
      <w:r w:rsidRPr="00FF79FE">
        <w:rPr>
          <w:rFonts w:ascii="黑体" w:eastAsia="黑体" w:hAnsi="黑体" w:hint="eastAsia"/>
          <w:sz w:val="36"/>
          <w:szCs w:val="36"/>
        </w:rPr>
        <w:t>国家标准委专题研讨重要产品追溯标准化工作</w:t>
      </w:r>
    </w:p>
    <w:p w:rsidR="00134C31" w:rsidRPr="00FF79FE" w:rsidRDefault="00134C31" w:rsidP="003C5255">
      <w:pPr>
        <w:spacing w:beforeLines="50" w:line="440" w:lineRule="atLeast"/>
        <w:ind w:firstLineChars="200" w:firstLine="420"/>
        <w:rPr>
          <w:rFonts w:asciiTheme="minorEastAsia" w:hAnsiTheme="minorEastAsia"/>
        </w:rPr>
      </w:pPr>
      <w:r w:rsidRPr="00FF79FE">
        <w:rPr>
          <w:rFonts w:asciiTheme="minorEastAsia" w:hAnsiTheme="minorEastAsia"/>
        </w:rPr>
        <w:t>为贯彻落实《国务院办公厅关于加快推进重要产品追溯体系建设的意见》（国办发[2015]95号），国家标准委于2016年4月7日专题召开会议对重要产品追溯标准化工作进行了研讨，会议由国家标准委崔钢副主任主持。 </w:t>
      </w:r>
    </w:p>
    <w:p w:rsidR="00134C31" w:rsidRPr="00FF79FE" w:rsidRDefault="00134C31" w:rsidP="00134C31">
      <w:pPr>
        <w:spacing w:line="440" w:lineRule="atLeast"/>
        <w:ind w:firstLineChars="200" w:firstLine="420"/>
        <w:rPr>
          <w:rFonts w:asciiTheme="minorEastAsia" w:hAnsiTheme="minorEastAsia"/>
        </w:rPr>
      </w:pPr>
      <w:r w:rsidRPr="00FF79FE">
        <w:rPr>
          <w:rFonts w:asciiTheme="minorEastAsia" w:hAnsiTheme="minorEastAsia"/>
        </w:rPr>
        <w:t>会议充分肯定了开展重要产品追溯标准化工作的重要性和紧迫性，对重要产品追溯标准化工作方案进行了讨论，就下一步开展重要产品追溯标准化的工作目标、原则、重点任务、组织机构建设和进度安排等形成基本共识。 </w:t>
      </w:r>
    </w:p>
    <w:p w:rsidR="00134C31" w:rsidRPr="00FF79FE" w:rsidRDefault="00134C31" w:rsidP="00134C31">
      <w:pPr>
        <w:spacing w:line="440" w:lineRule="atLeast"/>
        <w:ind w:firstLineChars="200" w:firstLine="420"/>
        <w:rPr>
          <w:rFonts w:asciiTheme="minorEastAsia" w:hAnsiTheme="minorEastAsia"/>
        </w:rPr>
      </w:pPr>
      <w:r w:rsidRPr="00FF79FE">
        <w:rPr>
          <w:rFonts w:asciiTheme="minorEastAsia" w:hAnsiTheme="minorEastAsia"/>
        </w:rPr>
        <w:t>会议同时指出，开展产品追溯标准化工作做好顶层设计是关键，多部门协同推进是基础，运用好物联网、云计算等现代信息技术，发挥“标准化+互联网+流通”作用，注重追溯技术与产品追溯需求、虚拟信息与实物产品等多方面、多维度的结合，加强标准制定工作统筹和协调，支撑好国家重要产品追溯体系建设。 </w:t>
      </w:r>
    </w:p>
    <w:p w:rsidR="00134C31" w:rsidRDefault="00134C31" w:rsidP="00134C31">
      <w:pPr>
        <w:spacing w:line="440" w:lineRule="atLeast"/>
        <w:ind w:firstLineChars="200" w:firstLine="420"/>
        <w:rPr>
          <w:rFonts w:asciiTheme="minorEastAsia" w:hAnsiTheme="minorEastAsia"/>
        </w:rPr>
      </w:pPr>
      <w:r w:rsidRPr="00FF79FE">
        <w:rPr>
          <w:rFonts w:asciiTheme="minorEastAsia" w:hAnsiTheme="minorEastAsia"/>
        </w:rPr>
        <w:t>国家标准委相关部门及中国标准化研究院、中国物品编码中心等单位有关人员参加会议。</w:t>
      </w:r>
    </w:p>
    <w:p w:rsidR="00134C31" w:rsidRPr="00FF79FE" w:rsidRDefault="00134C31" w:rsidP="003C5255">
      <w:pPr>
        <w:spacing w:afterLines="150" w:line="440" w:lineRule="atLeast"/>
        <w:ind w:firstLineChars="2750" w:firstLine="5775"/>
        <w:rPr>
          <w:rFonts w:asciiTheme="minorEastAsia" w:hAnsiTheme="minorEastAsia"/>
        </w:rPr>
      </w:pPr>
      <w:r>
        <w:rPr>
          <w:rFonts w:asciiTheme="minorEastAsia" w:hAnsiTheme="minorEastAsia" w:hint="eastAsia"/>
        </w:rPr>
        <w:t>（摘自  化妆品资讯）</w:t>
      </w:r>
    </w:p>
    <w:p w:rsidR="00134C31" w:rsidRDefault="00134C31" w:rsidP="001A4BBD">
      <w:pPr>
        <w:spacing w:line="560" w:lineRule="exact"/>
        <w:jc w:val="center"/>
        <w:rPr>
          <w:rFonts w:ascii="黑体" w:eastAsia="黑体" w:hAnsi="黑体"/>
          <w:sz w:val="36"/>
          <w:szCs w:val="36"/>
        </w:rPr>
      </w:pPr>
      <w:r w:rsidRPr="002653CE">
        <w:rPr>
          <w:rFonts w:ascii="黑体" w:eastAsia="黑体" w:hAnsi="黑体" w:hint="eastAsia"/>
          <w:sz w:val="36"/>
          <w:szCs w:val="36"/>
        </w:rPr>
        <w:lastRenderedPageBreak/>
        <w:t>国务院法制办公室关于公布《中华人民共和国标准</w:t>
      </w:r>
    </w:p>
    <w:p w:rsidR="00134C31" w:rsidRPr="002653CE" w:rsidRDefault="00134C31" w:rsidP="001A4BBD">
      <w:pPr>
        <w:spacing w:line="560" w:lineRule="exact"/>
        <w:jc w:val="center"/>
        <w:rPr>
          <w:rFonts w:ascii="黑体" w:eastAsia="黑体" w:hAnsi="黑体"/>
          <w:sz w:val="36"/>
          <w:szCs w:val="36"/>
        </w:rPr>
      </w:pPr>
      <w:r w:rsidRPr="002653CE">
        <w:rPr>
          <w:rFonts w:ascii="黑体" w:eastAsia="黑体" w:hAnsi="黑体" w:hint="eastAsia"/>
          <w:sz w:val="36"/>
          <w:szCs w:val="36"/>
        </w:rPr>
        <w:t>化法（修订草案征求意见稿）》公开征求意见的通知</w:t>
      </w:r>
    </w:p>
    <w:p w:rsidR="00FA2069" w:rsidRDefault="00134C31" w:rsidP="003C5255">
      <w:pPr>
        <w:spacing w:beforeLines="50" w:line="380" w:lineRule="atLeast"/>
        <w:ind w:firstLineChars="200" w:firstLine="428"/>
        <w:rPr>
          <w:rFonts w:asciiTheme="minorEastAsia" w:hAnsiTheme="minorEastAsia"/>
          <w:spacing w:val="2"/>
        </w:rPr>
      </w:pPr>
      <w:r w:rsidRPr="00FA2069">
        <w:rPr>
          <w:rFonts w:asciiTheme="minorEastAsia" w:hAnsiTheme="minorEastAsia" w:hint="eastAsia"/>
          <w:spacing w:val="2"/>
        </w:rPr>
        <w:t>《深化标准化工作改革方案》（国发〔2015〕13号）要求“加快推进《中华人民共和国标准化法》修订工作,提出法律修正案，确保改革于法有据”。据此，质检总局对现行《中华人民共和国标准化法》进行修改，起草了《中华人民共和国标准化法修正案（送审稿）》（以下简称送审稿）上报国务院。国务院法制办公室经征求有关部门、地方人民政府和行业协会意见，并赴地方调研，根据意见反馈和调研情况，会同质检总局、国家标准委对送审稿进行研究修改，形成了《中华人民共和国标准化法（修订草案征求意见稿）》（以下简称征求意见稿）。为充分了解社会各方面的意见和建议，提高立法质量，现将征求意见稿全文公布，征求社会各方面意见。有关单位和各界人士如有修改意见，可在2016年4月21</w:t>
      </w:r>
      <w:r w:rsidR="00FA2069">
        <w:rPr>
          <w:rFonts w:asciiTheme="minorEastAsia" w:hAnsiTheme="minorEastAsia" w:hint="eastAsia"/>
          <w:spacing w:val="2"/>
        </w:rPr>
        <w:t>日前，通过以下方式提出：</w:t>
      </w:r>
    </w:p>
    <w:p w:rsidR="00134C31" w:rsidRPr="00FA2069" w:rsidRDefault="00134C31" w:rsidP="00662C5B">
      <w:pPr>
        <w:spacing w:line="380" w:lineRule="atLeast"/>
        <w:ind w:firstLineChars="200" w:firstLine="428"/>
        <w:rPr>
          <w:rFonts w:asciiTheme="minorEastAsia" w:hAnsiTheme="minorEastAsia"/>
          <w:spacing w:val="2"/>
        </w:rPr>
      </w:pPr>
      <w:r w:rsidRPr="00FA2069">
        <w:rPr>
          <w:rFonts w:asciiTheme="minorEastAsia" w:hAnsiTheme="minorEastAsia" w:hint="eastAsia"/>
          <w:spacing w:val="2"/>
        </w:rPr>
        <w:t>一、登陆中国政府法制信息网（网址：http://www.chinalaw.gov.cn）,通过网站首页左侧的</w:t>
      </w:r>
      <w:hyperlink r:id="rId15" w:tgtFrame="_blank" w:history="1">
        <w:r w:rsidRPr="00FA2069">
          <w:rPr>
            <w:rFonts w:hint="eastAsia"/>
            <w:spacing w:val="2"/>
          </w:rPr>
          <w:t>《法规规章草案意见征集系统》</w:t>
        </w:r>
      </w:hyperlink>
      <w:r w:rsidRPr="00FA2069">
        <w:rPr>
          <w:rFonts w:asciiTheme="minorEastAsia" w:hAnsiTheme="minorEastAsia" w:hint="eastAsia"/>
          <w:spacing w:val="2"/>
        </w:rPr>
        <w:t xml:space="preserve">，对征求意见稿提出意见。 </w:t>
      </w:r>
    </w:p>
    <w:p w:rsidR="00134C31" w:rsidRPr="00FA2069" w:rsidRDefault="00134C31" w:rsidP="00662C5B">
      <w:pPr>
        <w:spacing w:line="380" w:lineRule="atLeast"/>
        <w:ind w:firstLineChars="200" w:firstLine="428"/>
        <w:rPr>
          <w:rFonts w:asciiTheme="minorEastAsia" w:hAnsiTheme="minorEastAsia"/>
          <w:spacing w:val="2"/>
        </w:rPr>
      </w:pPr>
      <w:r w:rsidRPr="00FA2069">
        <w:rPr>
          <w:rFonts w:asciiTheme="minorEastAsia" w:hAnsiTheme="minorEastAsia" w:hint="eastAsia"/>
          <w:spacing w:val="2"/>
        </w:rPr>
        <w:t xml:space="preserve">二、通过信函方式将意见寄至：北京市2067信箱（邮政编码：100035），并请在信封上注明“标准化法修订草案征求意见”字样。 </w:t>
      </w:r>
    </w:p>
    <w:p w:rsidR="00134C31" w:rsidRPr="00FA2069" w:rsidRDefault="00134C31" w:rsidP="00662C5B">
      <w:pPr>
        <w:spacing w:line="380" w:lineRule="atLeast"/>
        <w:ind w:firstLineChars="200" w:firstLine="428"/>
        <w:rPr>
          <w:rFonts w:asciiTheme="minorEastAsia" w:hAnsiTheme="minorEastAsia"/>
          <w:spacing w:val="2"/>
        </w:rPr>
      </w:pPr>
      <w:r w:rsidRPr="00FA2069">
        <w:rPr>
          <w:rFonts w:asciiTheme="minorEastAsia" w:hAnsiTheme="minorEastAsia" w:hint="eastAsia"/>
          <w:spacing w:val="2"/>
        </w:rPr>
        <w:t xml:space="preserve">三、通过电子邮件方式将意见发送至:bzh@chinalaw.gov.cn </w:t>
      </w:r>
    </w:p>
    <w:p w:rsidR="00134C31" w:rsidRPr="00FA2069" w:rsidRDefault="00134C31" w:rsidP="00662C5B">
      <w:pPr>
        <w:spacing w:line="380" w:lineRule="atLeast"/>
        <w:ind w:firstLineChars="2750" w:firstLine="5885"/>
        <w:rPr>
          <w:rFonts w:asciiTheme="minorEastAsia" w:hAnsiTheme="minorEastAsia"/>
          <w:spacing w:val="2"/>
        </w:rPr>
      </w:pPr>
      <w:r w:rsidRPr="00FA2069">
        <w:rPr>
          <w:rFonts w:asciiTheme="minorEastAsia" w:hAnsiTheme="minorEastAsia" w:hint="eastAsia"/>
          <w:spacing w:val="2"/>
        </w:rPr>
        <w:t xml:space="preserve">国务院法制办公室 </w:t>
      </w:r>
    </w:p>
    <w:p w:rsidR="00134C31" w:rsidRPr="00FA2069" w:rsidRDefault="00134C31" w:rsidP="00662C5B">
      <w:pPr>
        <w:spacing w:line="380" w:lineRule="atLeast"/>
        <w:ind w:firstLineChars="200" w:firstLine="428"/>
        <w:rPr>
          <w:rFonts w:asciiTheme="minorEastAsia" w:hAnsiTheme="minorEastAsia"/>
          <w:spacing w:val="2"/>
        </w:rPr>
      </w:pPr>
      <w:r w:rsidRPr="00FA2069">
        <w:rPr>
          <w:rFonts w:asciiTheme="minorEastAsia" w:hAnsiTheme="minorEastAsia" w:hint="eastAsia"/>
          <w:spacing w:val="2"/>
        </w:rPr>
        <w:t xml:space="preserve">　　　　　　　　　　　　　　　                     2016年3月22日</w:t>
      </w:r>
    </w:p>
    <w:p w:rsidR="00134C31" w:rsidRDefault="00134C31" w:rsidP="003C5255">
      <w:pPr>
        <w:spacing w:afterLines="150" w:line="380" w:lineRule="atLeast"/>
        <w:ind w:firstLineChars="200" w:firstLine="428"/>
        <w:rPr>
          <w:rFonts w:asciiTheme="minorEastAsia" w:hAnsiTheme="minorEastAsia"/>
          <w:spacing w:val="2"/>
        </w:rPr>
      </w:pPr>
      <w:r w:rsidRPr="00FA2069">
        <w:rPr>
          <w:rFonts w:asciiTheme="minorEastAsia" w:hAnsiTheme="minorEastAsia" w:hint="eastAsia"/>
          <w:spacing w:val="2"/>
        </w:rPr>
        <w:t>查询网址：</w:t>
      </w:r>
      <w:r w:rsidRPr="00FA2069">
        <w:rPr>
          <w:rFonts w:asciiTheme="minorEastAsia" w:hAnsiTheme="minorEastAsia"/>
          <w:spacing w:val="2"/>
        </w:rPr>
        <w:t>http://www.szdca.org/policyShow.Asp?ID=81</w:t>
      </w:r>
    </w:p>
    <w:p w:rsidR="00C443FA" w:rsidRDefault="001A4BBD" w:rsidP="00C443FA">
      <w:pPr>
        <w:spacing w:line="560" w:lineRule="exact"/>
        <w:jc w:val="center"/>
        <w:rPr>
          <w:rFonts w:ascii="黑体" w:eastAsia="黑体" w:hAnsi="黑体"/>
          <w:sz w:val="36"/>
          <w:szCs w:val="36"/>
        </w:rPr>
      </w:pPr>
      <w:r w:rsidRPr="008B6991">
        <w:rPr>
          <w:rFonts w:ascii="黑体" w:eastAsia="黑体" w:hAnsi="黑体"/>
          <w:sz w:val="36"/>
          <w:szCs w:val="36"/>
        </w:rPr>
        <w:t>关于GB14930.1-2015《食品安全</w:t>
      </w:r>
    </w:p>
    <w:p w:rsidR="001A4BBD" w:rsidRPr="008B6991" w:rsidRDefault="001A4BBD" w:rsidP="00C443FA">
      <w:pPr>
        <w:spacing w:line="560" w:lineRule="exact"/>
        <w:jc w:val="center"/>
        <w:rPr>
          <w:rFonts w:ascii="黑体" w:eastAsia="黑体" w:hAnsi="黑体"/>
          <w:sz w:val="36"/>
          <w:szCs w:val="36"/>
        </w:rPr>
      </w:pPr>
      <w:r w:rsidRPr="008B6991">
        <w:rPr>
          <w:rFonts w:ascii="黑体" w:eastAsia="黑体" w:hAnsi="黑体"/>
          <w:sz w:val="36"/>
          <w:szCs w:val="36"/>
        </w:rPr>
        <w:t>国家标准洗涤剂》实施的说明</w:t>
      </w:r>
    </w:p>
    <w:p w:rsidR="001A4BBD" w:rsidRPr="008B6991" w:rsidRDefault="001A4BBD" w:rsidP="003C5255">
      <w:pPr>
        <w:spacing w:beforeLines="50" w:line="380" w:lineRule="atLeast"/>
        <w:rPr>
          <w:rFonts w:asciiTheme="minorEastAsia" w:hAnsiTheme="minorEastAsia"/>
        </w:rPr>
      </w:pPr>
      <w:r w:rsidRPr="008B6991">
        <w:rPr>
          <w:rFonts w:asciiTheme="minorEastAsia" w:hAnsiTheme="minorEastAsia"/>
        </w:rPr>
        <w:t>各有关单位：</w:t>
      </w:r>
    </w:p>
    <w:p w:rsidR="00436DB7" w:rsidRDefault="001A4BBD" w:rsidP="00662C5B">
      <w:pPr>
        <w:spacing w:line="380" w:lineRule="atLeast"/>
        <w:ind w:firstLineChars="200" w:firstLine="420"/>
        <w:rPr>
          <w:rFonts w:asciiTheme="minorEastAsia" w:hAnsiTheme="minorEastAsia"/>
        </w:rPr>
      </w:pPr>
      <w:r w:rsidRPr="008B6991">
        <w:rPr>
          <w:rFonts w:asciiTheme="minorEastAsia" w:hAnsiTheme="minorEastAsia"/>
        </w:rPr>
        <w:t>GB14930.1-2015《食品安全国家标准洗涤剂》将于2016年9月22日实施，该标准第5条要求【在产品的最小销售包装上应标明产品所属类别（</w:t>
      </w:r>
      <w:r>
        <w:rPr>
          <w:rFonts w:asciiTheme="minorEastAsia" w:hAnsiTheme="minorEastAsia" w:hint="eastAsia"/>
        </w:rPr>
        <w:t>A</w:t>
      </w:r>
      <w:r w:rsidRPr="008B6991">
        <w:rPr>
          <w:rFonts w:asciiTheme="minorEastAsia" w:hAnsiTheme="minorEastAsia"/>
        </w:rPr>
        <w:t>类、B类），其中Ａ类产品可以标识“可直接接触食品”】。在此，特提请有关单位注意，该标准实施后，企业销售的产品最小包装上应明确标出产品类别（</w:t>
      </w:r>
      <w:r>
        <w:rPr>
          <w:rFonts w:asciiTheme="minorEastAsia" w:hAnsiTheme="minorEastAsia" w:hint="eastAsia"/>
        </w:rPr>
        <w:t>A</w:t>
      </w:r>
      <w:r w:rsidRPr="008B6991">
        <w:rPr>
          <w:rFonts w:asciiTheme="minorEastAsia" w:hAnsiTheme="minorEastAsia"/>
        </w:rPr>
        <w:t>类或B类）。</w:t>
      </w:r>
      <w:r w:rsidR="00746584">
        <w:rPr>
          <w:rFonts w:asciiTheme="minorEastAsia" w:hAnsiTheme="minorEastAsia" w:hint="eastAsia"/>
        </w:rPr>
        <w:t xml:space="preserve">        </w:t>
      </w:r>
    </w:p>
    <w:p w:rsidR="00436DB7" w:rsidRDefault="00746584" w:rsidP="00662C5B">
      <w:pPr>
        <w:spacing w:line="380" w:lineRule="atLeast"/>
        <w:ind w:firstLineChars="2450" w:firstLine="5145"/>
        <w:rPr>
          <w:rFonts w:asciiTheme="minorEastAsia" w:hAnsiTheme="minorEastAsia"/>
        </w:rPr>
      </w:pPr>
      <w:r>
        <w:rPr>
          <w:rFonts w:asciiTheme="minorEastAsia" w:hAnsiTheme="minorEastAsia" w:hint="eastAsia"/>
        </w:rPr>
        <w:t xml:space="preserve"> 中国洗涤用品工业协会</w:t>
      </w:r>
    </w:p>
    <w:p w:rsidR="001A4BBD" w:rsidRPr="008B6991" w:rsidRDefault="001A4BBD" w:rsidP="00662C5B">
      <w:pPr>
        <w:spacing w:line="380" w:lineRule="atLeast"/>
        <w:ind w:firstLineChars="2550" w:firstLine="5355"/>
        <w:rPr>
          <w:rFonts w:asciiTheme="minorEastAsia" w:hAnsiTheme="minorEastAsia"/>
        </w:rPr>
      </w:pPr>
      <w:r w:rsidRPr="008B6991">
        <w:rPr>
          <w:rFonts w:asciiTheme="minorEastAsia" w:hAnsiTheme="minorEastAsia"/>
        </w:rPr>
        <w:t>二〇一六年四月八日</w:t>
      </w:r>
    </w:p>
    <w:p w:rsidR="006711E1" w:rsidRDefault="00134C31" w:rsidP="00134C31">
      <w:pPr>
        <w:jc w:val="center"/>
        <w:rPr>
          <w:rFonts w:ascii="黑体" w:eastAsia="黑体" w:hAnsi="黑体"/>
          <w:sz w:val="36"/>
          <w:szCs w:val="36"/>
        </w:rPr>
      </w:pPr>
      <w:r w:rsidRPr="00807541">
        <w:rPr>
          <w:rFonts w:ascii="黑体" w:eastAsia="黑体" w:hAnsi="黑体" w:hint="eastAsia"/>
          <w:sz w:val="36"/>
          <w:szCs w:val="36"/>
        </w:rPr>
        <w:lastRenderedPageBreak/>
        <w:t>国标委：暂缓GB5296.1-2012《消费品</w:t>
      </w:r>
    </w:p>
    <w:p w:rsidR="00134C31" w:rsidRPr="00807541" w:rsidRDefault="00134C31" w:rsidP="006711E1">
      <w:pPr>
        <w:jc w:val="center"/>
        <w:rPr>
          <w:rFonts w:ascii="黑体" w:eastAsia="黑体" w:hAnsi="黑体"/>
          <w:sz w:val="36"/>
          <w:szCs w:val="36"/>
        </w:rPr>
      </w:pPr>
      <w:r w:rsidRPr="00807541">
        <w:rPr>
          <w:rFonts w:ascii="黑体" w:eastAsia="黑体" w:hAnsi="黑体" w:hint="eastAsia"/>
          <w:sz w:val="36"/>
          <w:szCs w:val="36"/>
        </w:rPr>
        <w:t>使用说明第1部分：总则》实施</w:t>
      </w:r>
    </w:p>
    <w:p w:rsidR="00134C31" w:rsidRPr="00807541" w:rsidRDefault="00746584" w:rsidP="003C5255">
      <w:pPr>
        <w:spacing w:beforeLines="50" w:line="440" w:lineRule="atLeast"/>
        <w:ind w:firstLineChars="200" w:firstLine="420"/>
        <w:rPr>
          <w:rFonts w:asciiTheme="minorEastAsia" w:hAnsiTheme="minorEastAsia"/>
        </w:rPr>
      </w:pPr>
      <w:r>
        <w:rPr>
          <w:rFonts w:asciiTheme="minorEastAsia" w:hAnsiTheme="minorEastAsia"/>
          <w:noProof/>
        </w:rPr>
        <w:drawing>
          <wp:anchor distT="0" distB="0" distL="114300" distR="114300" simplePos="0" relativeHeight="251659264" behindDoc="0" locked="0" layoutInCell="1" allowOverlap="1">
            <wp:simplePos x="0" y="0"/>
            <wp:positionH relativeFrom="margin">
              <wp:posOffset>278765</wp:posOffset>
            </wp:positionH>
            <wp:positionV relativeFrom="margin">
              <wp:posOffset>1577975</wp:posOffset>
            </wp:positionV>
            <wp:extent cx="4686300" cy="6086475"/>
            <wp:effectExtent l="19050" t="0" r="0" b="0"/>
            <wp:wrapTopAndBottom/>
            <wp:docPr id="4" name="图片 5" descr="h:\program files\360se6\User Data\temp\640_wx_fmt=jpeg&amp;tp=webp&amp;wxfrom=5&amp;wx_lazy=1.web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program files\360se6\User Data\temp\640_wx_fmt=jpeg&amp;tp=webp&amp;wxfrom=5&amp;wx_lazy=1.webp.jpg"/>
                    <pic:cNvPicPr>
                      <a:picLocks noChangeAspect="1" noChangeArrowheads="1"/>
                    </pic:cNvPicPr>
                  </pic:nvPicPr>
                  <pic:blipFill>
                    <a:blip r:embed="rId16"/>
                    <a:srcRect/>
                    <a:stretch>
                      <a:fillRect/>
                    </a:stretch>
                  </pic:blipFill>
                  <pic:spPr bwMode="auto">
                    <a:xfrm>
                      <a:off x="0" y="0"/>
                      <a:ext cx="4686300" cy="6086475"/>
                    </a:xfrm>
                    <a:prstGeom prst="rect">
                      <a:avLst/>
                    </a:prstGeom>
                    <a:noFill/>
                    <a:ln w="9525">
                      <a:noFill/>
                      <a:miter lim="800000"/>
                      <a:headEnd/>
                      <a:tailEnd/>
                    </a:ln>
                  </pic:spPr>
                </pic:pic>
              </a:graphicData>
            </a:graphic>
          </wp:anchor>
        </w:drawing>
      </w:r>
      <w:r w:rsidR="00134C31" w:rsidRPr="00807541">
        <w:rPr>
          <w:rFonts w:asciiTheme="minorEastAsia" w:hAnsiTheme="minorEastAsia"/>
        </w:rPr>
        <w:t>国家标准委近日发布暂缓GB5296.1-2012《消费品使用说明 第1部分：总则》实施事宜的通知，见下文：</w:t>
      </w:r>
    </w:p>
    <w:p w:rsidR="00134C31" w:rsidRPr="00940934" w:rsidRDefault="00235E94" w:rsidP="00134C31">
      <w:pPr>
        <w:jc w:val="center"/>
        <w:rPr>
          <w:rFonts w:ascii="黑体" w:eastAsia="黑体" w:hAnsi="黑体"/>
          <w:sz w:val="36"/>
          <w:szCs w:val="36"/>
        </w:rPr>
      </w:pPr>
      <w:r>
        <w:rPr>
          <w:rFonts w:ascii="黑体" w:eastAsia="黑体" w:hAnsi="黑体" w:hint="eastAsia"/>
          <w:sz w:val="36"/>
          <w:szCs w:val="36"/>
        </w:rPr>
        <w:lastRenderedPageBreak/>
        <w:t>江苏省化妆品生产企业质管人员培训班在苏州举办</w:t>
      </w:r>
    </w:p>
    <w:p w:rsidR="00235E94" w:rsidRDefault="00235E94" w:rsidP="003C5255">
      <w:pPr>
        <w:spacing w:beforeLines="50" w:line="450" w:lineRule="atLeast"/>
        <w:ind w:firstLineChars="200" w:firstLine="420"/>
        <w:rPr>
          <w:rFonts w:asciiTheme="minorEastAsia" w:hAnsiTheme="minorEastAsia"/>
        </w:rPr>
      </w:pPr>
      <w:r>
        <w:rPr>
          <w:rFonts w:asciiTheme="minorEastAsia" w:hAnsiTheme="minorEastAsia" w:hint="eastAsia"/>
        </w:rPr>
        <w:t>2016年3月25日-26日由江苏省保健品化妆品安全协会、江苏省日用化学品行业协会在苏州胥城大厦</w:t>
      </w:r>
      <w:r w:rsidR="0082762F">
        <w:rPr>
          <w:rFonts w:asciiTheme="minorEastAsia" w:hAnsiTheme="minorEastAsia" w:hint="eastAsia"/>
        </w:rPr>
        <w:t>联合</w:t>
      </w:r>
      <w:r>
        <w:rPr>
          <w:rFonts w:asciiTheme="minorEastAsia" w:hAnsiTheme="minorEastAsia" w:hint="eastAsia"/>
        </w:rPr>
        <w:t>举办化妆品生产企业质管人员培训班，</w:t>
      </w:r>
      <w:r w:rsidR="007D7B82">
        <w:rPr>
          <w:rFonts w:asciiTheme="minorEastAsia" w:hAnsiTheme="minorEastAsia" w:hint="eastAsia"/>
        </w:rPr>
        <w:t>全省</w:t>
      </w:r>
      <w:r w:rsidR="0082762F">
        <w:rPr>
          <w:rFonts w:asciiTheme="minorEastAsia" w:hAnsiTheme="minorEastAsia" w:hint="eastAsia"/>
        </w:rPr>
        <w:t>100多</w:t>
      </w:r>
      <w:r w:rsidR="007D7B82">
        <w:rPr>
          <w:rFonts w:asciiTheme="minorEastAsia" w:hAnsiTheme="minorEastAsia" w:hint="eastAsia"/>
        </w:rPr>
        <w:t>家化妆品生产企业负责人参加了培训，约</w:t>
      </w:r>
      <w:r>
        <w:rPr>
          <w:rFonts w:asciiTheme="minorEastAsia" w:hAnsiTheme="minorEastAsia" w:hint="eastAsia"/>
        </w:rPr>
        <w:t>260人。</w:t>
      </w:r>
    </w:p>
    <w:p w:rsidR="00C97BDF" w:rsidRDefault="007D7B82" w:rsidP="00235E94">
      <w:pPr>
        <w:spacing w:line="450" w:lineRule="atLeast"/>
        <w:ind w:firstLineChars="200" w:firstLine="420"/>
        <w:rPr>
          <w:rFonts w:asciiTheme="minorEastAsia" w:hAnsiTheme="minorEastAsia"/>
        </w:rPr>
      </w:pPr>
      <w:r>
        <w:rPr>
          <w:rFonts w:asciiTheme="minorEastAsia" w:hAnsiTheme="minorEastAsia" w:hint="eastAsia"/>
        </w:rPr>
        <w:t>此次培训由浙江省食药局保化处郑菊香处长、江苏省食药局保化处周峰副主任科员、陶玉祥副主任科员进行授课，培训</w:t>
      </w:r>
      <w:r w:rsidR="00235E94">
        <w:rPr>
          <w:rFonts w:asciiTheme="minorEastAsia" w:hAnsiTheme="minorEastAsia" w:hint="eastAsia"/>
        </w:rPr>
        <w:t>通过</w:t>
      </w:r>
      <w:r w:rsidR="00AB7AE3">
        <w:rPr>
          <w:rFonts w:asciiTheme="minorEastAsia" w:hAnsiTheme="minorEastAsia" w:hint="eastAsia"/>
        </w:rPr>
        <w:t>集中授课、现场答疑等方式，详细讲解了化妆品法律法规、对化妆品生产许可检查要点</w:t>
      </w:r>
      <w:r>
        <w:rPr>
          <w:rFonts w:asciiTheme="minorEastAsia" w:hAnsiTheme="minorEastAsia" w:hint="eastAsia"/>
        </w:rPr>
        <w:t>及具体实施要求和国产非特殊用途化妆品注册备案管理中的问题</w:t>
      </w:r>
      <w:r w:rsidR="00AB7AE3">
        <w:rPr>
          <w:rFonts w:asciiTheme="minorEastAsia" w:hAnsiTheme="minorEastAsia" w:hint="eastAsia"/>
        </w:rPr>
        <w:t>进行了集中授课</w:t>
      </w:r>
      <w:r>
        <w:rPr>
          <w:rFonts w:asciiTheme="minorEastAsia" w:hAnsiTheme="minorEastAsia" w:hint="eastAsia"/>
        </w:rPr>
        <w:t>。</w:t>
      </w:r>
    </w:p>
    <w:p w:rsidR="00134C31" w:rsidRPr="00940934" w:rsidRDefault="00C97BDF" w:rsidP="003C5255">
      <w:pPr>
        <w:spacing w:afterLines="150" w:line="450" w:lineRule="atLeast"/>
        <w:ind w:firstLineChars="200" w:firstLine="420"/>
        <w:rPr>
          <w:rFonts w:asciiTheme="minorEastAsia" w:hAnsiTheme="minorEastAsia"/>
        </w:rPr>
      </w:pPr>
      <w:r>
        <w:rPr>
          <w:rFonts w:asciiTheme="minorEastAsia" w:hAnsiTheme="minorEastAsia" w:hint="eastAsia"/>
        </w:rPr>
        <w:t xml:space="preserve">此次培训内容充实，通过培训为大部分将要换证企业解决了部分疑问，对将要换证的企业起到了指导作用。                                   </w:t>
      </w:r>
      <w:r w:rsidR="00134C31" w:rsidRPr="00940934">
        <w:rPr>
          <w:rFonts w:asciiTheme="minorEastAsia" w:hAnsiTheme="minorEastAsia" w:hint="eastAsia"/>
        </w:rPr>
        <w:t>（</w:t>
      </w:r>
      <w:r>
        <w:rPr>
          <w:rFonts w:asciiTheme="minorEastAsia" w:hAnsiTheme="minorEastAsia" w:hint="eastAsia"/>
        </w:rPr>
        <w:t>日化协会秘书</w:t>
      </w:r>
      <w:r w:rsidR="00134C31" w:rsidRPr="00940934">
        <w:rPr>
          <w:rFonts w:asciiTheme="minorEastAsia" w:hAnsiTheme="minorEastAsia" w:hint="eastAsia"/>
        </w:rPr>
        <w:t>处）</w:t>
      </w:r>
    </w:p>
    <w:p w:rsidR="00134C31" w:rsidRPr="001E6896" w:rsidRDefault="00134C31" w:rsidP="00134C31">
      <w:pPr>
        <w:jc w:val="center"/>
        <w:rPr>
          <w:rFonts w:ascii="黑体" w:eastAsia="黑体" w:hAnsi="黑体"/>
          <w:sz w:val="36"/>
          <w:szCs w:val="36"/>
        </w:rPr>
      </w:pPr>
      <w:r w:rsidRPr="001E6896">
        <w:rPr>
          <w:rFonts w:ascii="黑体" w:eastAsia="黑体" w:hAnsi="黑体" w:hint="eastAsia"/>
          <w:sz w:val="36"/>
          <w:szCs w:val="36"/>
        </w:rPr>
        <w:t>无锡市局加快推进化妆品不良反应监测体系建设</w:t>
      </w:r>
    </w:p>
    <w:p w:rsidR="00134C31" w:rsidRPr="001E6896" w:rsidRDefault="00134C31" w:rsidP="003C5255">
      <w:pPr>
        <w:spacing w:beforeLines="50" w:line="450" w:lineRule="atLeast"/>
        <w:ind w:firstLineChars="200" w:firstLine="420"/>
        <w:rPr>
          <w:rFonts w:asciiTheme="minorEastAsia" w:hAnsiTheme="minorEastAsia"/>
        </w:rPr>
      </w:pPr>
      <w:r w:rsidRPr="001E6896">
        <w:rPr>
          <w:rFonts w:asciiTheme="minorEastAsia" w:hAnsiTheme="minorEastAsia" w:hint="eastAsia"/>
        </w:rPr>
        <w:t>为进一步加强化妆品不良反应监测与评价工作，维护消费者健康权益，根据省局《关于印发江苏省化妆品不良反应监测试点工作的通知》（苏食药监保化〔2015〕50号）精神，无锡市局加快推进化妆品不良反应监测体系建设。一是制定相关文件，明确工作要求。无锡市局会同无锡市卫生计生委联合签发了《无锡市化妆品不良反应监测工作方案（暂行）》，明确了无锡市食品药品监管局、无锡市药品不良反应监测中心、化妆品不良反应监测哨点的工作职责，指定专人负责化妆品不良反应监测工作，并明确了报告时限、报告方式等要求。二是成立监测专家库，顺利开展工作。该局联合医疗机构、科研院所、大专院校、检验检测等单位，成立了具有化妆品及皮肤病等相关专业背景的专业技术人员和管理人员的化妆品不良反应监测专家库，为化妆品不良反应监测提供技术支持，使化妆品不良反应监测体系在信息收集、传送、分析以及数据库等方面的功能得以充分发挥。三是全面开展培训，加快推进体系建设。对哨点医院皮肤科相关负责人进行培训，宣贯化妆品不良反应报告和监测相关法律法规，明确化妆品不良反应报告发现、收集、分析、评价、反馈和报告要求，规范《化妆品不良反应报告表》的填写。</w:t>
      </w:r>
      <w:r w:rsidR="00BC499B">
        <w:rPr>
          <w:rFonts w:asciiTheme="minorEastAsia" w:hAnsiTheme="minorEastAsia" w:hint="eastAsia"/>
        </w:rPr>
        <w:t xml:space="preserve">          （摘自  江苏食药局网站）</w:t>
      </w:r>
    </w:p>
    <w:p w:rsidR="00F25595" w:rsidRDefault="00BC499B" w:rsidP="00F25595">
      <w:pPr>
        <w:jc w:val="center"/>
        <w:rPr>
          <w:rFonts w:ascii="黑体" w:eastAsia="黑体" w:hAnsi="黑体"/>
          <w:sz w:val="36"/>
          <w:szCs w:val="36"/>
        </w:rPr>
      </w:pPr>
      <w:r w:rsidRPr="001F7F85">
        <w:rPr>
          <w:rFonts w:ascii="黑体" w:eastAsia="黑体" w:hAnsi="黑体" w:hint="eastAsia"/>
          <w:sz w:val="36"/>
          <w:szCs w:val="36"/>
        </w:rPr>
        <w:lastRenderedPageBreak/>
        <w:t xml:space="preserve"> </w:t>
      </w:r>
      <w:r w:rsidR="00F25595" w:rsidRPr="001F7F85">
        <w:rPr>
          <w:rFonts w:ascii="黑体" w:eastAsia="黑体" w:hAnsi="黑体" w:hint="eastAsia"/>
          <w:sz w:val="36"/>
          <w:szCs w:val="36"/>
        </w:rPr>
        <w:t>“转型升级</w:t>
      </w:r>
      <w:r w:rsidR="00F25595" w:rsidRPr="001F7F85">
        <w:rPr>
          <w:rFonts w:ascii="黑体" w:hint="eastAsia"/>
          <w:sz w:val="36"/>
          <w:szCs w:val="36"/>
        </w:rPr>
        <w:t>•</w:t>
      </w:r>
      <w:r w:rsidR="00F25595" w:rsidRPr="001F7F85">
        <w:rPr>
          <w:rFonts w:ascii="黑体" w:eastAsia="黑体" w:hAnsi="黑体" w:hint="eastAsia"/>
          <w:sz w:val="36"/>
          <w:szCs w:val="36"/>
        </w:rPr>
        <w:t>互联共享”隆力奇经销商互联网+形势</w:t>
      </w:r>
    </w:p>
    <w:p w:rsidR="00F25595" w:rsidRPr="001F7F85" w:rsidRDefault="00F25595" w:rsidP="00F25595">
      <w:pPr>
        <w:jc w:val="center"/>
        <w:rPr>
          <w:rFonts w:ascii="黑体" w:eastAsia="黑体" w:hAnsi="黑体"/>
          <w:sz w:val="36"/>
          <w:szCs w:val="36"/>
        </w:rPr>
      </w:pPr>
      <w:r w:rsidRPr="001F7F85">
        <w:rPr>
          <w:rFonts w:ascii="黑体" w:eastAsia="黑体" w:hAnsi="黑体" w:hint="eastAsia"/>
          <w:sz w:val="36"/>
          <w:szCs w:val="36"/>
        </w:rPr>
        <w:t>下转型升级分享联谊会圆满举行</w:t>
      </w:r>
    </w:p>
    <w:p w:rsidR="00F25595" w:rsidRPr="001F7F85" w:rsidRDefault="00F25595" w:rsidP="003C5255">
      <w:pPr>
        <w:spacing w:beforeLines="50" w:line="440" w:lineRule="atLeast"/>
        <w:ind w:firstLineChars="200" w:firstLine="420"/>
        <w:rPr>
          <w:rFonts w:asciiTheme="minorEastAsia" w:hAnsiTheme="minorEastAsia"/>
        </w:rPr>
      </w:pPr>
      <w:r w:rsidRPr="001F7F85">
        <w:rPr>
          <w:rFonts w:asciiTheme="minorEastAsia" w:hAnsiTheme="minorEastAsia" w:hint="eastAsia"/>
        </w:rPr>
        <w:t>4月12日，为探索经济新常态下“互联网+”发展的新机遇、新希望，隆力奇隆重举行了主题为“转型升级·互联共享”——隆力奇经销商互联网+形势下转型升级分享联谊会。隆力奇公司董事长徐之伟、总裁徐晓平、著名品牌战略家李光斗、微营销大咖李海亭、南京八天在线网络科技有限公司CEO顾问、上海乐雅国际贸易股份有限公司总经理陆晓明、利丰公司张云燕等知名行业专家、企业家以及数百名全国各地经销商、隆力奇国内外合作伙伴出席了分享联谊会。</w:t>
      </w:r>
    </w:p>
    <w:p w:rsidR="00F25595" w:rsidRDefault="00F25595" w:rsidP="00F25595">
      <w:pPr>
        <w:spacing w:line="440" w:lineRule="atLeast"/>
        <w:ind w:firstLineChars="200" w:firstLine="420"/>
        <w:rPr>
          <w:rFonts w:asciiTheme="minorEastAsia" w:hAnsiTheme="minorEastAsia"/>
        </w:rPr>
      </w:pPr>
      <w:r w:rsidRPr="001F7F85">
        <w:rPr>
          <w:rFonts w:asciiTheme="minorEastAsia" w:hAnsiTheme="minorEastAsia" w:hint="eastAsia"/>
        </w:rPr>
        <w:t>隆力奇总裁徐晓平首先致大会欢迎辞，董事长徐之伟在会上作本次盛会讲话并介绍了公司发展30年来成功打造的十大优势，包括打造了最美总部、行业第一的智能化新工厂、遍布全球的八大研发机构、强大OEM/ODM、七大业务领域、覆盖一带一路规划、30多亿的品牌塑造费用，5亿多元慈善公益的累积，详细剖析了隆力奇核心竞争力及战略定位，依靠工业4.0机器智能化工厂+众多独特优势，重点介绍了在如今拥抱“互联网+”模式下的8天在线项目合作以及海淘新趋势推广销售，为隆力奇“互联网+”新经济发展转型升级探索出新思路。</w:t>
      </w:r>
    </w:p>
    <w:p w:rsidR="00F25595" w:rsidRPr="001F7F85" w:rsidRDefault="00F25595" w:rsidP="00F25595">
      <w:pPr>
        <w:spacing w:line="440" w:lineRule="atLeast"/>
        <w:ind w:firstLineChars="200" w:firstLine="420"/>
        <w:rPr>
          <w:rFonts w:asciiTheme="minorEastAsia" w:hAnsiTheme="minorEastAsia"/>
        </w:rPr>
      </w:pPr>
      <w:r w:rsidRPr="001F7F85">
        <w:rPr>
          <w:rFonts w:asciiTheme="minorEastAsia" w:hAnsiTheme="minorEastAsia" w:hint="eastAsia"/>
        </w:rPr>
        <w:t>南京八天在线网络科技有限公司CEO顾问作创业分享及8天在线加盟、合作说明。8天在线作为隆力奇B伦融资的全年合作伙伴，拥有雄厚的资本运作空间以及广阔的市场开拓前景，隆力奇用自身众多独特的优势与其强强合作，为进一步转型升级增添了驱动力。随后还举行了“8天在线”合作签约仪式。接下来参会嘉宾代表上台进行发言。隆力奇公司董事长徐之伟作了最后盛会总结发言。他表示当下互联网模式风靡，企业要实现转型升级，离不开创新思维驱动下的渠道开拓，企业之间需要加强合作，实现优势互补，要敢于大力推动8天在线、海淘推广等这些当下的新趋势项目。</w:t>
      </w:r>
    </w:p>
    <w:p w:rsidR="00F25595" w:rsidRDefault="00F25595" w:rsidP="00F25595">
      <w:pPr>
        <w:spacing w:line="440" w:lineRule="atLeast"/>
        <w:ind w:firstLineChars="200" w:firstLine="420"/>
        <w:rPr>
          <w:rFonts w:asciiTheme="minorEastAsia" w:hAnsiTheme="minorEastAsia"/>
        </w:rPr>
      </w:pPr>
      <w:r w:rsidRPr="001F7F85">
        <w:rPr>
          <w:rFonts w:asciiTheme="minorEastAsia" w:hAnsiTheme="minorEastAsia" w:hint="eastAsia"/>
        </w:rPr>
        <w:t>据悉，本次盛会旨在共同探索传统企业如何运用“平台+模式+资源+资本”运营方式，在如今经济新常态下抓住机遇实现转型升级，加强领域合作，一同实现企业自身又好又快发展。</w:t>
      </w:r>
    </w:p>
    <w:p w:rsidR="00F25595" w:rsidRPr="001F7F85" w:rsidRDefault="00F25595" w:rsidP="003C5255">
      <w:pPr>
        <w:spacing w:afterLines="150" w:line="440" w:lineRule="atLeast"/>
        <w:ind w:firstLineChars="2800" w:firstLine="5880"/>
        <w:rPr>
          <w:rFonts w:asciiTheme="minorEastAsia" w:hAnsiTheme="minorEastAsia"/>
        </w:rPr>
      </w:pPr>
      <w:r>
        <w:rPr>
          <w:rFonts w:asciiTheme="minorEastAsia" w:hAnsiTheme="minorEastAsia" w:hint="eastAsia"/>
        </w:rPr>
        <w:t>（摘自  隆力奇</w:t>
      </w:r>
      <w:r w:rsidR="00FC0081">
        <w:rPr>
          <w:rFonts w:asciiTheme="minorEastAsia" w:hAnsiTheme="minorEastAsia" w:hint="eastAsia"/>
        </w:rPr>
        <w:t>官网</w:t>
      </w:r>
      <w:r>
        <w:rPr>
          <w:rFonts w:asciiTheme="minorEastAsia" w:hAnsiTheme="minorEastAsia" w:hint="eastAsia"/>
        </w:rPr>
        <w:t>）</w:t>
      </w:r>
    </w:p>
    <w:p w:rsidR="00C304D3" w:rsidRPr="00E520E0" w:rsidRDefault="00C304D3" w:rsidP="00C304D3">
      <w:pPr>
        <w:spacing w:line="560" w:lineRule="exact"/>
        <w:jc w:val="center"/>
        <w:rPr>
          <w:rFonts w:ascii="黑体" w:eastAsia="黑体" w:hAnsi="Calibri" w:cs="Times New Roman"/>
          <w:sz w:val="36"/>
          <w:szCs w:val="36"/>
        </w:rPr>
      </w:pPr>
      <w:r w:rsidRPr="00E520E0">
        <w:rPr>
          <w:rFonts w:ascii="黑体" w:eastAsia="黑体" w:hAnsi="Calibri" w:cs="Times New Roman" w:hint="eastAsia"/>
          <w:sz w:val="36"/>
          <w:szCs w:val="36"/>
        </w:rPr>
        <w:lastRenderedPageBreak/>
        <w:t>义乌美博会演绎时尚盛宴</w:t>
      </w:r>
    </w:p>
    <w:p w:rsidR="00C304D3" w:rsidRPr="00F25595" w:rsidRDefault="00C304D3" w:rsidP="003C5255">
      <w:pPr>
        <w:spacing w:beforeLines="50" w:line="440" w:lineRule="atLeast"/>
        <w:ind w:firstLineChars="200" w:firstLine="412"/>
        <w:rPr>
          <w:rFonts w:ascii="宋体" w:eastAsia="宋体" w:hAnsi="宋体" w:cs="Times New Roman"/>
          <w:spacing w:val="-2"/>
        </w:rPr>
      </w:pPr>
      <w:r w:rsidRPr="00F25595">
        <w:rPr>
          <w:rFonts w:ascii="宋体" w:eastAsia="宋体" w:hAnsi="宋体" w:cs="Times New Roman" w:hint="eastAsia"/>
          <w:spacing w:val="-2"/>
        </w:rPr>
        <w:t>第四届义乌</w:t>
      </w:r>
      <w:r w:rsidR="00FB150F">
        <w:rPr>
          <w:rFonts w:ascii="宋体" w:eastAsia="宋体" w:hAnsi="宋体" w:cs="Times New Roman" w:hint="eastAsia"/>
          <w:spacing w:val="-2"/>
        </w:rPr>
        <w:t>美博会暨时尚发制品、化妆品日化原料设备包装展（简称“美博会”）</w:t>
      </w:r>
      <w:r w:rsidRPr="00F25595">
        <w:rPr>
          <w:rFonts w:ascii="宋体" w:eastAsia="宋体" w:hAnsi="宋体" w:cs="Times New Roman" w:hint="eastAsia"/>
          <w:spacing w:val="-2"/>
        </w:rPr>
        <w:t>于2016年4月9-11日在义乌国际博览中心召开，该展会由浙江省美发美容行业协会、浙江省日用化工行业协会等单位主办，台湾国际美容交流</w:t>
      </w:r>
      <w:r w:rsidR="00FB150F">
        <w:rPr>
          <w:rFonts w:ascii="宋体" w:eastAsia="宋体" w:hAnsi="宋体" w:cs="Times New Roman" w:hint="eastAsia"/>
          <w:spacing w:val="-2"/>
        </w:rPr>
        <w:t>协会、山东省日用化学工业协会、广东省日化商会、江苏省日用化学品行业协</w:t>
      </w:r>
      <w:r w:rsidRPr="00F25595">
        <w:rPr>
          <w:rFonts w:ascii="宋体" w:eastAsia="宋体" w:hAnsi="宋体" w:cs="Times New Roman" w:hint="eastAsia"/>
          <w:spacing w:val="-2"/>
        </w:rPr>
        <w:t>会、浙江省发制品行业协会、杭州市化妆品行业协会、汕头市化妆品行业协会、乐清市微信营销协会等协办，义乌市创杰展览服务有限公司承办。美博会以“和谐、时尚、发展、共赢”为主题，现场演绎国内外时尚发制品、美发行业、化妆品行业的新技术和新产品，为采购商搭建美容美发日化行业一站式专业采购平台。</w:t>
      </w:r>
    </w:p>
    <w:p w:rsidR="00C304D3" w:rsidRPr="00F25595" w:rsidRDefault="00C304D3" w:rsidP="00F25595">
      <w:pPr>
        <w:spacing w:line="440" w:lineRule="atLeast"/>
        <w:ind w:firstLineChars="200" w:firstLine="412"/>
        <w:rPr>
          <w:rFonts w:ascii="宋体" w:eastAsia="宋体" w:hAnsi="宋体" w:cs="Times New Roman"/>
          <w:spacing w:val="-2"/>
        </w:rPr>
      </w:pPr>
      <w:r w:rsidRPr="00F25595">
        <w:rPr>
          <w:rFonts w:ascii="宋体" w:eastAsia="宋体" w:hAnsi="宋体" w:cs="Times New Roman" w:hint="eastAsia"/>
          <w:spacing w:val="-2"/>
        </w:rPr>
        <w:t>随着国内经济的不断发展和国民收入的高速增长，中国对美容美发用品、日化产品的需求与日俱增，极具开发价值，市场潜力很大。美容美发行业是时尚健康新兴产业，美博会也是我市十三五重点扶持的展会，第四届美博会设化妆品个人护理用品、时尚发制品与美发用品、日化技术、原料设备包装、美容美体及健康养生产品、微商电商、美容美发体验区等六大主题展区，展览面积15000平米，共设国际标准展位近600个，预登记专业买家和观众12265人次。第四届美博会主要呈现三大特点：</w:t>
      </w:r>
    </w:p>
    <w:p w:rsidR="00C304D3" w:rsidRPr="00F25595" w:rsidRDefault="00C304D3" w:rsidP="00F25595">
      <w:pPr>
        <w:spacing w:line="440" w:lineRule="atLeast"/>
        <w:ind w:firstLineChars="200" w:firstLine="412"/>
        <w:rPr>
          <w:rFonts w:ascii="宋体" w:eastAsia="宋体" w:hAnsi="宋体" w:cs="Times New Roman"/>
          <w:spacing w:val="-2"/>
        </w:rPr>
      </w:pPr>
      <w:r w:rsidRPr="00F25595">
        <w:rPr>
          <w:rFonts w:ascii="宋体" w:eastAsia="宋体" w:hAnsi="宋体" w:cs="Times New Roman" w:hint="eastAsia"/>
          <w:spacing w:val="-2"/>
        </w:rPr>
        <w:t>一是众多知名品牌企业亮相此次展会。凭借往届展会取得良好成效所带来的持续影响力，本届博览会在招展过程中继续获得行业内品牌企业的高度关注与支持，中国驰名商标“纳爱斯集团、瑞贝卡集团、金瑞祥、鑫达发制品、凤凰化工、台湾卡洛琳、香港幸福狐狸、台湾植木元气、美丽誓言、浙江章华、浙江华诺、东阳医药、广州弗鲁克、温州中环、皇佳美业、山东碧海、宁波宇晓、北京黛雅、青岛西维亚、上虞鸿宇”等20余名牌企业再次入驻本届美博会。</w:t>
      </w:r>
    </w:p>
    <w:p w:rsidR="00C304D3" w:rsidRPr="00F25595" w:rsidRDefault="00C304D3" w:rsidP="00F25595">
      <w:pPr>
        <w:spacing w:line="440" w:lineRule="atLeast"/>
        <w:ind w:firstLineChars="200" w:firstLine="412"/>
        <w:rPr>
          <w:rFonts w:ascii="宋体" w:eastAsia="宋体" w:hAnsi="宋体" w:cs="Times New Roman"/>
          <w:spacing w:val="-2"/>
        </w:rPr>
      </w:pPr>
      <w:r w:rsidRPr="00F25595">
        <w:rPr>
          <w:rFonts w:ascii="宋体" w:eastAsia="宋体" w:hAnsi="宋体" w:cs="Times New Roman" w:hint="eastAsia"/>
          <w:spacing w:val="-2"/>
        </w:rPr>
        <w:t>二是展会专业化、信息化程度高。不但与众多知名平面媒体、电视媒体及网络媒体展开深度合作，与国内外约40个行业协会建立深层合作，还利用开通网上观众登记、微信预登记、通过语音呼叫、短信重点招展招商，邀请高质量的专业买家和观众亲临现场参观，确保客商准时、高效参观展会。、</w:t>
      </w:r>
    </w:p>
    <w:p w:rsidR="00C304D3" w:rsidRPr="00F25595" w:rsidRDefault="00C304D3" w:rsidP="00F25595">
      <w:pPr>
        <w:spacing w:line="440" w:lineRule="atLeast"/>
        <w:ind w:firstLineChars="200" w:firstLine="412"/>
        <w:rPr>
          <w:rFonts w:ascii="宋体" w:eastAsia="宋体" w:hAnsi="宋体" w:cs="Times New Roman"/>
          <w:spacing w:val="-2"/>
        </w:rPr>
      </w:pPr>
      <w:r w:rsidRPr="00F25595">
        <w:rPr>
          <w:rFonts w:ascii="宋体" w:eastAsia="宋体" w:hAnsi="宋体" w:cs="Times New Roman" w:hint="eastAsia"/>
          <w:spacing w:val="-2"/>
        </w:rPr>
        <w:t>三是配套活动精彩纷呈。展会期间，组委会将同期举办首届义乌美容美发美甲嘉年华体验活动、浙江省美容美发行业协会年会暨星际评定颁奖大会，美博会美发美容技能竞技大赛、化妆品日化行业发展高峰论坛、美博会团体旗袍大赛、时尚假发面具服装秀、增发补发技术</w:t>
      </w:r>
      <w:r w:rsidRPr="00F25595">
        <w:rPr>
          <w:rFonts w:ascii="宋体" w:eastAsia="宋体" w:hAnsi="宋体" w:cs="Times New Roman" w:hint="eastAsia"/>
          <w:spacing w:val="-2"/>
        </w:rPr>
        <w:lastRenderedPageBreak/>
        <w:t>汇演、国际采购商对接会、中外买家见面会等11场大型活动与赛事。</w:t>
      </w:r>
    </w:p>
    <w:p w:rsidR="00BB4C49" w:rsidRDefault="006B0B29" w:rsidP="00BB4C49">
      <w:pPr>
        <w:spacing w:line="440" w:lineRule="atLeast"/>
        <w:ind w:firstLineChars="200" w:firstLine="412"/>
        <w:jc w:val="left"/>
        <w:rPr>
          <w:rFonts w:ascii="宋体" w:eastAsia="宋体" w:hAnsi="宋体" w:cs="Times New Roman"/>
          <w:spacing w:val="-2"/>
        </w:rPr>
      </w:pPr>
      <w:r>
        <w:rPr>
          <w:rFonts w:ascii="宋体" w:eastAsia="宋体" w:hAnsi="宋体" w:cs="Times New Roman" w:hint="eastAsia"/>
          <w:spacing w:val="-2"/>
        </w:rPr>
        <w:t>苏州凌琳日化有限公司、无锡市珂妮</w:t>
      </w:r>
      <w:r w:rsidR="00BB4C49">
        <w:rPr>
          <w:rFonts w:ascii="宋体" w:eastAsia="宋体" w:hAnsi="宋体" w:cs="Times New Roman" w:hint="eastAsia"/>
          <w:spacing w:val="-2"/>
        </w:rPr>
        <w:t>日用化学品有限公司、苏州纳通生物纳米技术有限公司等</w:t>
      </w:r>
      <w:r w:rsidR="00C304D3" w:rsidRPr="00F25595">
        <w:rPr>
          <w:rFonts w:ascii="宋体" w:eastAsia="宋体" w:hAnsi="宋体" w:cs="Times New Roman" w:hint="eastAsia"/>
          <w:spacing w:val="-2"/>
        </w:rPr>
        <w:t xml:space="preserve">参展。 </w:t>
      </w:r>
      <w:r w:rsidR="005157D0">
        <w:rPr>
          <w:rFonts w:ascii="宋体" w:eastAsia="宋体" w:hAnsi="宋体" w:cs="Times New Roman" w:hint="eastAsia"/>
          <w:spacing w:val="-2"/>
        </w:rPr>
        <w:t>中香协张京源秘书长、江苏省日化协会吴国炎秘书长等参加</w:t>
      </w:r>
      <w:r w:rsidR="00E05B14">
        <w:rPr>
          <w:rFonts w:ascii="宋体" w:eastAsia="宋体" w:hAnsi="宋体" w:cs="Times New Roman" w:hint="eastAsia"/>
          <w:spacing w:val="-2"/>
        </w:rPr>
        <w:t>了</w:t>
      </w:r>
      <w:r w:rsidR="00BB4C49">
        <w:rPr>
          <w:rFonts w:ascii="宋体" w:eastAsia="宋体" w:hAnsi="宋体" w:cs="Times New Roman" w:hint="eastAsia"/>
          <w:spacing w:val="-2"/>
        </w:rPr>
        <w:t>有关活动</w:t>
      </w:r>
      <w:r w:rsidR="00C304D3" w:rsidRPr="00F25595">
        <w:rPr>
          <w:rFonts w:ascii="宋体" w:eastAsia="宋体" w:hAnsi="宋体" w:cs="Times New Roman" w:hint="eastAsia"/>
          <w:spacing w:val="-2"/>
        </w:rPr>
        <w:t xml:space="preserve"> </w:t>
      </w:r>
      <w:r w:rsidR="00BB4C49">
        <w:rPr>
          <w:rFonts w:ascii="宋体" w:eastAsia="宋体" w:hAnsi="宋体" w:cs="Times New Roman" w:hint="eastAsia"/>
          <w:spacing w:val="-2"/>
        </w:rPr>
        <w:t>。</w:t>
      </w:r>
      <w:r w:rsidR="00C304D3" w:rsidRPr="00F25595">
        <w:rPr>
          <w:rFonts w:ascii="宋体" w:eastAsia="宋体" w:hAnsi="宋体" w:cs="Times New Roman" w:hint="eastAsia"/>
          <w:spacing w:val="-2"/>
        </w:rPr>
        <w:t xml:space="preserve"> </w:t>
      </w:r>
    </w:p>
    <w:p w:rsidR="00C304D3" w:rsidRPr="00BB4C49" w:rsidRDefault="00BB4C49" w:rsidP="003C5255">
      <w:pPr>
        <w:spacing w:afterLines="150" w:line="440" w:lineRule="atLeast"/>
        <w:ind w:firstLineChars="3000" w:firstLine="6180"/>
        <w:jc w:val="left"/>
        <w:rPr>
          <w:rFonts w:ascii="宋体" w:eastAsia="宋体" w:hAnsi="宋体" w:cs="Times New Roman"/>
          <w:spacing w:val="-2"/>
        </w:rPr>
      </w:pPr>
      <w:r>
        <w:rPr>
          <w:rFonts w:ascii="宋体" w:eastAsia="宋体" w:hAnsi="宋体" w:cs="Times New Roman" w:hint="eastAsia"/>
          <w:spacing w:val="-2"/>
        </w:rPr>
        <w:t>（综合报道 ）</w:t>
      </w:r>
      <w:r w:rsidR="00C304D3" w:rsidRPr="00F25595">
        <w:rPr>
          <w:rFonts w:ascii="宋体" w:eastAsia="宋体" w:hAnsi="宋体" w:cs="Times New Roman" w:hint="eastAsia"/>
          <w:spacing w:val="-2"/>
        </w:rPr>
        <w:t xml:space="preserve">            </w:t>
      </w:r>
      <w:r w:rsidR="006B0B29">
        <w:rPr>
          <w:rFonts w:ascii="宋体" w:eastAsia="宋体" w:hAnsi="宋体" w:cs="Times New Roman" w:hint="eastAsia"/>
          <w:spacing w:val="-2"/>
        </w:rPr>
        <w:t xml:space="preserve">                        </w:t>
      </w:r>
      <w:r w:rsidR="00C304D3" w:rsidRPr="00F25595">
        <w:rPr>
          <w:rFonts w:ascii="宋体" w:eastAsia="宋体" w:hAnsi="宋体" w:cs="Times New Roman" w:hint="eastAsia"/>
          <w:spacing w:val="-2"/>
        </w:rPr>
        <w:t xml:space="preserve"> </w:t>
      </w:r>
      <w:r>
        <w:rPr>
          <w:rFonts w:ascii="宋体" w:eastAsia="宋体" w:hAnsi="宋体" w:cs="Times New Roman" w:hint="eastAsia"/>
          <w:spacing w:val="-2"/>
        </w:rPr>
        <w:t xml:space="preserve">                          </w:t>
      </w:r>
    </w:p>
    <w:p w:rsidR="00F25595" w:rsidRDefault="00F25595" w:rsidP="00F25595">
      <w:pPr>
        <w:jc w:val="center"/>
        <w:rPr>
          <w:rFonts w:ascii="黑体" w:eastAsia="黑体" w:hAnsi="黑体"/>
          <w:sz w:val="36"/>
          <w:szCs w:val="36"/>
        </w:rPr>
      </w:pPr>
      <w:r w:rsidRPr="005511F5">
        <w:rPr>
          <w:rFonts w:ascii="黑体" w:eastAsia="黑体" w:hAnsi="黑体" w:hint="eastAsia"/>
          <w:sz w:val="36"/>
          <w:szCs w:val="36"/>
        </w:rPr>
        <w:t>中国口腔清洁护理用品工业协会</w:t>
      </w:r>
    </w:p>
    <w:p w:rsidR="00F25595" w:rsidRPr="005511F5" w:rsidRDefault="00F25595" w:rsidP="00F25595">
      <w:pPr>
        <w:jc w:val="center"/>
        <w:rPr>
          <w:rFonts w:ascii="黑体" w:eastAsia="黑体" w:hAnsi="黑体"/>
          <w:sz w:val="36"/>
          <w:szCs w:val="36"/>
        </w:rPr>
      </w:pPr>
      <w:r w:rsidRPr="005511F5">
        <w:rPr>
          <w:rFonts w:ascii="黑体" w:eastAsia="黑体" w:hAnsi="黑体" w:hint="eastAsia"/>
          <w:sz w:val="36"/>
          <w:szCs w:val="36"/>
        </w:rPr>
        <w:t>60周年庆典在广州市成功举办</w:t>
      </w:r>
    </w:p>
    <w:p w:rsidR="00F25595" w:rsidRPr="005511F5" w:rsidRDefault="00F25595" w:rsidP="003C5255">
      <w:pPr>
        <w:spacing w:beforeLines="50" w:line="440" w:lineRule="atLeast"/>
        <w:ind w:firstLineChars="200" w:firstLine="420"/>
        <w:rPr>
          <w:rFonts w:asciiTheme="minorEastAsia" w:hAnsiTheme="minorEastAsia"/>
        </w:rPr>
      </w:pPr>
      <w:r w:rsidRPr="005511F5">
        <w:rPr>
          <w:rFonts w:asciiTheme="minorEastAsia" w:hAnsiTheme="minorEastAsia" w:hint="eastAsia"/>
        </w:rPr>
        <w:t>中国口腔清洁护理用品工业协会的前身组织——全国牙膏技术交流协作组于1956年在广州市成立；1984年在此基础上成立了中国牙膏工业协会；1994年，原国家轻工业部确定本协会为轻工行业企业家办会的试点单位；2005年协会更名为中国口腔清洁护理用品工业协会。</w:t>
      </w:r>
    </w:p>
    <w:p w:rsidR="00F25595" w:rsidRPr="005511F5" w:rsidRDefault="00F25595" w:rsidP="00F25595">
      <w:pPr>
        <w:spacing w:line="440" w:lineRule="atLeast"/>
        <w:ind w:firstLineChars="200" w:firstLine="420"/>
        <w:rPr>
          <w:rFonts w:asciiTheme="minorEastAsia" w:hAnsiTheme="minorEastAsia"/>
        </w:rPr>
      </w:pPr>
      <w:r w:rsidRPr="005511F5">
        <w:rPr>
          <w:rFonts w:asciiTheme="minorEastAsia" w:hAnsiTheme="minorEastAsia" w:hint="eastAsia"/>
        </w:rPr>
        <w:t>为了更好地贯彻当前国家关于协会商会改革的政策要求，认真总结行业组织成立60年来的经验体会，促进协会健康持续发展，进一步推进我国口腔护理行业的提升进步，为国人口腔健康做出新的贡献，4月7日，中国口腔清洁护理用品工业协会在广州市隆重举办行业组织成立60周年庆典活动。中国轻工业联合会杜同和副会长应邀参加指导本次庆典，协会内142家会员单位的276名代表参加了活动。</w:t>
      </w:r>
    </w:p>
    <w:p w:rsidR="00F25595" w:rsidRPr="005511F5" w:rsidRDefault="00F25595" w:rsidP="00F25595">
      <w:pPr>
        <w:spacing w:line="440" w:lineRule="atLeast"/>
        <w:ind w:firstLineChars="200" w:firstLine="420"/>
        <w:rPr>
          <w:rFonts w:asciiTheme="minorEastAsia" w:hAnsiTheme="minorEastAsia"/>
        </w:rPr>
      </w:pPr>
      <w:r w:rsidRPr="005511F5">
        <w:rPr>
          <w:rFonts w:asciiTheme="minorEastAsia" w:hAnsiTheme="minorEastAsia" w:hint="eastAsia"/>
        </w:rPr>
        <w:t>庆典活动听取了协会常务副理事长兼秘书长相建强同志《齐心协力六十年 共写辉煌行业篇》工作总结报告，通报表彰了13家特殊贡献单位、28位优秀企业家、22位先进科技工作者和23名模范职工，并紧紧围绕协会的工作进步和行业的发展组织了一台大型文艺演出。有8家会员单位149名行业员工，包括协会主要领导和秘书处参加了演出活动。文艺节目形式多样，主题突出，充满了正能量，对全体行业工作者都起到了很好的鼓舞和启迪作用，受到了参会人员的一致称赞。</w:t>
      </w:r>
    </w:p>
    <w:p w:rsidR="00F25595" w:rsidRDefault="00F25595" w:rsidP="00F25595">
      <w:pPr>
        <w:spacing w:line="440" w:lineRule="atLeast"/>
        <w:ind w:firstLineChars="200" w:firstLine="420"/>
        <w:rPr>
          <w:rFonts w:asciiTheme="minorEastAsia" w:hAnsiTheme="minorEastAsia"/>
        </w:rPr>
      </w:pPr>
      <w:r w:rsidRPr="005511F5">
        <w:rPr>
          <w:rFonts w:asciiTheme="minorEastAsia" w:hAnsiTheme="minorEastAsia" w:hint="eastAsia"/>
        </w:rPr>
        <w:t>围绕庆典活动，协会在之前还组织编纂出版了《企业文化汇编》，对行业老同志进行了采访交流，创作并下发了协会会歌《口腔卫士之歌》，并在本次演出中组织全体演员进行了大合唱。</w:t>
      </w:r>
    </w:p>
    <w:p w:rsidR="00F25595" w:rsidRPr="005511F5" w:rsidRDefault="00F25595" w:rsidP="00BB4C49">
      <w:pPr>
        <w:spacing w:line="440" w:lineRule="atLeast"/>
        <w:ind w:firstLineChars="1800" w:firstLine="3780"/>
        <w:rPr>
          <w:rFonts w:asciiTheme="minorEastAsia" w:hAnsiTheme="minorEastAsia"/>
        </w:rPr>
      </w:pPr>
      <w:r>
        <w:rPr>
          <w:rFonts w:asciiTheme="minorEastAsia" w:hAnsiTheme="minorEastAsia" w:hint="eastAsia"/>
        </w:rPr>
        <w:t>（摘自  中国口腔清洁护理用品工业协会</w:t>
      </w:r>
      <w:r w:rsidR="006B0B29">
        <w:rPr>
          <w:rFonts w:asciiTheme="minorEastAsia" w:hAnsiTheme="minorEastAsia" w:hint="eastAsia"/>
        </w:rPr>
        <w:t>网站</w:t>
      </w:r>
      <w:r>
        <w:rPr>
          <w:rFonts w:asciiTheme="minorEastAsia" w:hAnsiTheme="minorEastAsia" w:hint="eastAsia"/>
        </w:rPr>
        <w:t>）</w:t>
      </w:r>
    </w:p>
    <w:p w:rsidR="00D221E0" w:rsidRPr="007225A1" w:rsidRDefault="00D221E0" w:rsidP="00D221E0">
      <w:pPr>
        <w:jc w:val="center"/>
        <w:rPr>
          <w:rFonts w:ascii="黑体" w:eastAsia="黑体" w:hAnsi="黑体"/>
          <w:sz w:val="36"/>
          <w:szCs w:val="36"/>
        </w:rPr>
      </w:pPr>
      <w:r w:rsidRPr="007225A1">
        <w:rPr>
          <w:rFonts w:ascii="黑体" w:eastAsia="黑体" w:hAnsi="黑体" w:hint="eastAsia"/>
          <w:sz w:val="36"/>
          <w:szCs w:val="36"/>
        </w:rPr>
        <w:lastRenderedPageBreak/>
        <w:t>化妆品“二证合一”热点问题征集</w:t>
      </w:r>
    </w:p>
    <w:p w:rsidR="00D221E0" w:rsidRPr="00F70726" w:rsidRDefault="00D221E0" w:rsidP="003C5255">
      <w:pPr>
        <w:spacing w:beforeLines="50" w:line="440" w:lineRule="atLeast"/>
        <w:ind w:firstLineChars="200" w:firstLine="428"/>
        <w:rPr>
          <w:rFonts w:asciiTheme="minorEastAsia" w:hAnsiTheme="minorEastAsia"/>
          <w:spacing w:val="2"/>
        </w:rPr>
      </w:pPr>
      <w:r w:rsidRPr="00F70726">
        <w:rPr>
          <w:rFonts w:asciiTheme="minorEastAsia" w:hAnsiTheme="minorEastAsia" w:hint="eastAsia"/>
          <w:spacing w:val="2"/>
        </w:rPr>
        <w:t>根据2015年12月15日国家食品药品监督管理总局发布的文件(食药监药化监〔2015〕265号)《食品药品监管总局关于做好化妆品生产许可有关工作的通知》，要求原持有《全国工业产品生产许可证》和《化妆品生产企业卫生许可证》的化妆品生产企业必须在2016年1月1日--2016年12月31日内取得新版的《化妆品生产许可证》。从2017年1月1日起，无新《化妆品生产许可证》的企业将不能继续生产。这一新规简称“二证合一”。</w:t>
      </w:r>
    </w:p>
    <w:p w:rsidR="00F70726" w:rsidRDefault="00D221E0" w:rsidP="00C44248">
      <w:pPr>
        <w:spacing w:line="440" w:lineRule="atLeast"/>
        <w:ind w:firstLineChars="200" w:firstLine="428"/>
        <w:rPr>
          <w:rFonts w:asciiTheme="minorEastAsia" w:hAnsiTheme="minorEastAsia"/>
          <w:spacing w:val="2"/>
        </w:rPr>
      </w:pPr>
      <w:r w:rsidRPr="00F70726">
        <w:rPr>
          <w:rFonts w:asciiTheme="minorEastAsia" w:hAnsiTheme="minorEastAsia" w:hint="eastAsia"/>
          <w:spacing w:val="2"/>
        </w:rPr>
        <w:t>为了协助国家监管机构推进“二证合一”工作的开展，帮助企业顺利完成《化妆品生产许可证》换证工作，本刊现特向广大化妆品生产企业征集热点问题(发至《日用化学品科学》编辑部邮箱:ryhxpkx@126.com)，征集的问题邀请相关化妆品技术专家进行统一解读。希望各化妆品公司踊跃参与,截止日期为2016年6月30日，热心参与者将有机会获得精美礼品一份。</w:t>
      </w:r>
    </w:p>
    <w:p w:rsidR="00D221E0" w:rsidRPr="00F70726" w:rsidRDefault="00D221E0" w:rsidP="0082762F">
      <w:pPr>
        <w:spacing w:line="440" w:lineRule="atLeast"/>
        <w:ind w:firstLineChars="200" w:firstLine="428"/>
        <w:rPr>
          <w:rFonts w:asciiTheme="minorEastAsia" w:hAnsiTheme="minorEastAsia"/>
          <w:spacing w:val="2"/>
        </w:rPr>
      </w:pPr>
      <w:r w:rsidRPr="00F70726">
        <w:rPr>
          <w:rFonts w:asciiTheme="minorEastAsia" w:hAnsiTheme="minorEastAsia" w:hint="eastAsia"/>
          <w:spacing w:val="2"/>
        </w:rPr>
        <w:t>电话 0351-4065712    邮箱：ryhxpkx@126.com</w:t>
      </w:r>
    </w:p>
    <w:p w:rsidR="00D221E0" w:rsidRPr="00F70726" w:rsidRDefault="00D221E0" w:rsidP="00C44248">
      <w:pPr>
        <w:spacing w:line="440" w:lineRule="atLeast"/>
        <w:ind w:firstLineChars="2400" w:firstLine="5136"/>
        <w:rPr>
          <w:rFonts w:asciiTheme="minorEastAsia" w:hAnsiTheme="minorEastAsia"/>
          <w:spacing w:val="2"/>
        </w:rPr>
      </w:pPr>
      <w:r w:rsidRPr="00F70726">
        <w:rPr>
          <w:rFonts w:asciiTheme="minorEastAsia" w:hAnsiTheme="minorEastAsia" w:hint="eastAsia"/>
          <w:spacing w:val="2"/>
        </w:rPr>
        <w:t>《日用化学品科学》编辑部</w:t>
      </w:r>
    </w:p>
    <w:p w:rsidR="00D221E0" w:rsidRPr="00F70726" w:rsidRDefault="00D221E0" w:rsidP="003C5255">
      <w:pPr>
        <w:spacing w:afterLines="50" w:line="440" w:lineRule="atLeast"/>
        <w:ind w:firstLineChars="200" w:firstLine="428"/>
        <w:rPr>
          <w:rFonts w:asciiTheme="minorEastAsia" w:hAnsiTheme="minorEastAsia"/>
          <w:spacing w:val="2"/>
        </w:rPr>
      </w:pPr>
      <w:r w:rsidRPr="00F70726">
        <w:rPr>
          <w:rFonts w:asciiTheme="minorEastAsia" w:hAnsiTheme="minorEastAsia" w:hint="eastAsia"/>
          <w:spacing w:val="2"/>
        </w:rPr>
        <w:t xml:space="preserve">                    </w:t>
      </w:r>
      <w:r w:rsidR="00475242" w:rsidRPr="00F70726">
        <w:rPr>
          <w:rFonts w:asciiTheme="minorEastAsia" w:hAnsiTheme="minorEastAsia" w:hint="eastAsia"/>
          <w:spacing w:val="2"/>
        </w:rPr>
        <w:t xml:space="preserve">                             </w:t>
      </w:r>
      <w:r w:rsidRPr="00F70726">
        <w:rPr>
          <w:rFonts w:asciiTheme="minorEastAsia" w:hAnsiTheme="minorEastAsia" w:hint="eastAsia"/>
          <w:spacing w:val="2"/>
        </w:rPr>
        <w:t>2016年3月10日</w:t>
      </w:r>
    </w:p>
    <w:p w:rsidR="00D221E0" w:rsidRPr="00F70726" w:rsidRDefault="00D221E0" w:rsidP="003C5255">
      <w:pPr>
        <w:spacing w:afterLines="150" w:line="440" w:lineRule="atLeast"/>
        <w:ind w:firstLineChars="200" w:firstLine="428"/>
        <w:rPr>
          <w:spacing w:val="2"/>
        </w:rPr>
      </w:pPr>
      <w:r w:rsidRPr="00F70726">
        <w:rPr>
          <w:rFonts w:asciiTheme="minorEastAsia" w:hAnsiTheme="minorEastAsia" w:hint="eastAsia"/>
          <w:spacing w:val="2"/>
        </w:rPr>
        <w:t>查询网址：http://www.sda.gov.cn/WS01/CL1272/138486.html</w:t>
      </w:r>
    </w:p>
    <w:p w:rsidR="004E6479" w:rsidRPr="001F2B53" w:rsidRDefault="00F25595" w:rsidP="000B3A93">
      <w:pPr>
        <w:jc w:val="center"/>
        <w:rPr>
          <w:rFonts w:asciiTheme="minorEastAsia" w:hAnsiTheme="minorEastAsia"/>
        </w:rPr>
      </w:pPr>
      <w:r w:rsidRPr="001F7F85">
        <w:rPr>
          <w:rFonts w:ascii="黑体" w:eastAsia="黑体" w:hAnsi="黑体" w:hint="eastAsia"/>
          <w:sz w:val="36"/>
          <w:szCs w:val="36"/>
        </w:rPr>
        <w:t xml:space="preserve"> </w:t>
      </w:r>
    </w:p>
    <w:p w:rsidR="00C44248" w:rsidRPr="005136EF" w:rsidRDefault="00C44248" w:rsidP="00C44248">
      <w:pPr>
        <w:jc w:val="center"/>
        <w:rPr>
          <w:rFonts w:ascii="黑体" w:eastAsia="黑体" w:hAnsi="黑体"/>
          <w:sz w:val="36"/>
          <w:szCs w:val="36"/>
        </w:rPr>
      </w:pPr>
      <w:r>
        <w:rPr>
          <w:rFonts w:ascii="黑体" w:eastAsia="黑体" w:hAnsi="黑体" w:hint="eastAsia"/>
          <w:sz w:val="36"/>
          <w:szCs w:val="36"/>
        </w:rPr>
        <w:t>商务部、工商总局</w:t>
      </w:r>
      <w:r w:rsidRPr="005136EF">
        <w:rPr>
          <w:rFonts w:ascii="黑体" w:eastAsia="黑体" w:hAnsi="黑体" w:hint="eastAsia"/>
          <w:sz w:val="36"/>
          <w:szCs w:val="36"/>
        </w:rPr>
        <w:t>发文调整直销产品范围</w:t>
      </w:r>
    </w:p>
    <w:p w:rsidR="00C44248" w:rsidRPr="00F70726" w:rsidRDefault="00C44248" w:rsidP="003C5255">
      <w:pPr>
        <w:spacing w:beforeLines="50" w:line="440" w:lineRule="atLeast"/>
        <w:ind w:firstLineChars="200" w:firstLine="428"/>
        <w:rPr>
          <w:spacing w:val="2"/>
        </w:rPr>
      </w:pPr>
      <w:r w:rsidRPr="00F70726">
        <w:rPr>
          <w:rFonts w:asciiTheme="minorEastAsia" w:hAnsiTheme="minorEastAsia"/>
          <w:spacing w:val="2"/>
        </w:rPr>
        <w:t>记者</w:t>
      </w:r>
      <w:r w:rsidRPr="00F70726">
        <w:rPr>
          <w:rFonts w:asciiTheme="minorEastAsia" w:hAnsiTheme="minorEastAsia" w:hint="eastAsia"/>
          <w:spacing w:val="2"/>
        </w:rPr>
        <w:t>4月1日</w:t>
      </w:r>
      <w:r w:rsidRPr="00F70726">
        <w:rPr>
          <w:rFonts w:asciiTheme="minorEastAsia" w:hAnsiTheme="minorEastAsia"/>
          <w:spacing w:val="2"/>
        </w:rPr>
        <w:t>从</w:t>
      </w:r>
      <w:r w:rsidRPr="00F70726">
        <w:rPr>
          <w:spacing w:val="2"/>
        </w:rPr>
        <w:t>国家工商总局网站获悉，商务部和工商总局联合发布公告，对直销产品范围进行了调整，调整后的产品共有六类，相比此前增加了家用电器类产品。</w:t>
      </w:r>
    </w:p>
    <w:p w:rsidR="00C44248" w:rsidRPr="00F70726" w:rsidRDefault="00C44248" w:rsidP="00C44248">
      <w:pPr>
        <w:spacing w:line="440" w:lineRule="atLeast"/>
        <w:ind w:firstLineChars="200" w:firstLine="428"/>
        <w:rPr>
          <w:spacing w:val="2"/>
        </w:rPr>
      </w:pPr>
      <w:r w:rsidRPr="00F70726">
        <w:rPr>
          <w:spacing w:val="2"/>
        </w:rPr>
        <w:t>根据《直销管理条例》第二条规定，公布的调整后直销产品范围为：化妆品、保洁用品（个人卫生用品及生活用清洁用品）、保健食品、保健器材、小型厨具、家用电器。</w:t>
      </w:r>
    </w:p>
    <w:p w:rsidR="00C44248" w:rsidRPr="00F70726" w:rsidRDefault="00C44248" w:rsidP="00C44248">
      <w:pPr>
        <w:spacing w:line="440" w:lineRule="atLeast"/>
        <w:ind w:firstLineChars="200" w:firstLine="428"/>
        <w:rPr>
          <w:spacing w:val="2"/>
        </w:rPr>
      </w:pPr>
      <w:r w:rsidRPr="00F70726">
        <w:rPr>
          <w:spacing w:val="2"/>
        </w:rPr>
        <w:t>公告称，直销产品应当根据法律法规规定，符合行政许可、强制性认证、强制性标准要求。商务部和工商总局将根据直销业发展状况和消费者的需求适时调整直销产品的范围。</w:t>
      </w:r>
      <w:r>
        <w:rPr>
          <w:rFonts w:hint="eastAsia"/>
          <w:spacing w:val="2"/>
        </w:rPr>
        <w:t xml:space="preserve">                                                  </w:t>
      </w:r>
      <w:r>
        <w:rPr>
          <w:rFonts w:hint="eastAsia"/>
          <w:spacing w:val="2"/>
        </w:rPr>
        <w:t>（</w:t>
      </w:r>
      <w:r>
        <w:rPr>
          <w:spacing w:val="2"/>
        </w:rPr>
        <w:t>摘自</w:t>
      </w:r>
      <w:r>
        <w:rPr>
          <w:rFonts w:hint="eastAsia"/>
          <w:spacing w:val="2"/>
        </w:rPr>
        <w:t xml:space="preserve">  </w:t>
      </w:r>
      <w:r>
        <w:rPr>
          <w:rFonts w:hint="eastAsia"/>
          <w:spacing w:val="2"/>
        </w:rPr>
        <w:t>新华社）</w:t>
      </w:r>
    </w:p>
    <w:p w:rsidR="004E6479" w:rsidRPr="008B6562" w:rsidRDefault="004E6479" w:rsidP="006336EE">
      <w:pPr>
        <w:spacing w:line="660" w:lineRule="atLeast"/>
        <w:jc w:val="center"/>
        <w:rPr>
          <w:rFonts w:ascii="黑体" w:eastAsia="黑体" w:hAnsi="黑体"/>
          <w:sz w:val="36"/>
          <w:szCs w:val="36"/>
        </w:rPr>
      </w:pPr>
      <w:r w:rsidRPr="008B6562">
        <w:rPr>
          <w:rFonts w:ascii="黑体" w:eastAsia="黑体" w:hAnsi="黑体" w:hint="eastAsia"/>
          <w:sz w:val="36"/>
          <w:szCs w:val="36"/>
        </w:rPr>
        <w:lastRenderedPageBreak/>
        <w:t>2016广东省日化商会年会在清远举办</w:t>
      </w:r>
    </w:p>
    <w:p w:rsidR="006336EE" w:rsidRDefault="004E6479" w:rsidP="003C5255">
      <w:pPr>
        <w:spacing w:beforeLines="60" w:line="460" w:lineRule="atLeast"/>
        <w:ind w:firstLineChars="200" w:firstLine="436"/>
        <w:rPr>
          <w:rFonts w:asciiTheme="minorEastAsia" w:hAnsiTheme="minorEastAsia"/>
          <w:spacing w:val="4"/>
        </w:rPr>
      </w:pPr>
      <w:r w:rsidRPr="007279C3">
        <w:rPr>
          <w:rFonts w:asciiTheme="minorEastAsia" w:hAnsiTheme="minorEastAsia" w:hint="eastAsia"/>
          <w:spacing w:val="4"/>
        </w:rPr>
        <w:t>3月18-20日，2016广东省日化商会年会暨首届中国日化行业发展论坛在清远恒大酒店举办。</w:t>
      </w:r>
    </w:p>
    <w:p w:rsidR="004E6479" w:rsidRPr="007279C3" w:rsidRDefault="004E6479" w:rsidP="003C5255">
      <w:pPr>
        <w:spacing w:beforeLines="10" w:line="460" w:lineRule="atLeast"/>
        <w:ind w:firstLineChars="200" w:firstLine="436"/>
        <w:rPr>
          <w:rFonts w:asciiTheme="minorEastAsia" w:hAnsiTheme="minorEastAsia"/>
          <w:spacing w:val="4"/>
        </w:rPr>
      </w:pPr>
      <w:r w:rsidRPr="007279C3">
        <w:rPr>
          <w:rFonts w:asciiTheme="minorEastAsia" w:hAnsiTheme="minorEastAsia" w:hint="eastAsia"/>
          <w:spacing w:val="4"/>
        </w:rPr>
        <w:t>会议以“跨界融合跨越增长，开启日化未来引擎”为主题，围绕旨在打造中国日化行业可持续发展，中国本土企业已经成长起来的良好形象，形成主流舆论。</w:t>
      </w:r>
    </w:p>
    <w:p w:rsidR="004E6479" w:rsidRPr="007279C3" w:rsidRDefault="004E6479" w:rsidP="003C5255">
      <w:pPr>
        <w:spacing w:beforeLines="10" w:line="460" w:lineRule="atLeast"/>
        <w:ind w:firstLineChars="200" w:firstLine="436"/>
        <w:rPr>
          <w:rFonts w:asciiTheme="minorEastAsia" w:hAnsiTheme="minorEastAsia"/>
          <w:spacing w:val="4"/>
        </w:rPr>
      </w:pPr>
      <w:r w:rsidRPr="007279C3">
        <w:rPr>
          <w:rFonts w:asciiTheme="minorEastAsia" w:hAnsiTheme="minorEastAsia" w:hint="eastAsia"/>
          <w:spacing w:val="4"/>
        </w:rPr>
        <w:t>大会分广东省日化商会五届三次理事会、中国日化行业发展论坛和商会一家亲联欢晚会三部分，广东省日化商会执行会长兼秘书长余雪玲主持会议。</w:t>
      </w:r>
    </w:p>
    <w:p w:rsidR="004E6479" w:rsidRPr="007279C3" w:rsidRDefault="004E6479" w:rsidP="003C5255">
      <w:pPr>
        <w:spacing w:beforeLines="10" w:line="460" w:lineRule="atLeast"/>
        <w:ind w:firstLineChars="200" w:firstLine="436"/>
        <w:rPr>
          <w:rFonts w:asciiTheme="minorEastAsia" w:hAnsiTheme="minorEastAsia"/>
          <w:spacing w:val="4"/>
        </w:rPr>
      </w:pPr>
      <w:r w:rsidRPr="007279C3">
        <w:rPr>
          <w:rFonts w:asciiTheme="minorEastAsia" w:hAnsiTheme="minorEastAsia" w:hint="eastAsia"/>
          <w:spacing w:val="4"/>
        </w:rPr>
        <w:t>在理事会上，余雪玲执行会长向理事会作了2015年商会工作报告与财务报告, 并提出了2016年工作计划，提交理事会审议。</w:t>
      </w:r>
    </w:p>
    <w:p w:rsidR="004E6479" w:rsidRPr="007279C3" w:rsidRDefault="004E6479" w:rsidP="003C5255">
      <w:pPr>
        <w:spacing w:beforeLines="10" w:line="460" w:lineRule="atLeast"/>
        <w:ind w:firstLineChars="200" w:firstLine="436"/>
        <w:rPr>
          <w:rFonts w:asciiTheme="minorEastAsia" w:hAnsiTheme="minorEastAsia"/>
          <w:spacing w:val="4"/>
        </w:rPr>
      </w:pPr>
      <w:r w:rsidRPr="007279C3">
        <w:rPr>
          <w:rFonts w:asciiTheme="minorEastAsia" w:hAnsiTheme="minorEastAsia" w:hint="eastAsia"/>
          <w:spacing w:val="4"/>
        </w:rPr>
        <w:t>中国日化行业发展论坛上，广东省日化商会会长陈凯旋、福建省日用化学品商会会长李振辉、杭州化妆品协会会长侯军呈分别作了主题演讲，中国-东盟商务理事会执行理事长许宁宁、广东省网商协会特聘讲师林喜德和广东安州投资管理有限公司副总裁郭汉标分别围绕会议主题作了专题报告。</w:t>
      </w:r>
    </w:p>
    <w:p w:rsidR="007279C3" w:rsidRPr="007279C3" w:rsidRDefault="004E6479" w:rsidP="003C5255">
      <w:pPr>
        <w:spacing w:beforeLines="10" w:line="460" w:lineRule="atLeast"/>
        <w:ind w:firstLineChars="200" w:firstLine="436"/>
        <w:rPr>
          <w:rFonts w:asciiTheme="minorEastAsia" w:hAnsiTheme="minorEastAsia"/>
          <w:spacing w:val="4"/>
        </w:rPr>
      </w:pPr>
      <w:r w:rsidRPr="007279C3">
        <w:rPr>
          <w:rFonts w:asciiTheme="minorEastAsia" w:hAnsiTheme="minorEastAsia" w:hint="eastAsia"/>
          <w:spacing w:val="4"/>
        </w:rPr>
        <w:t>19日下午，年会举办了高端对话。韩后董事长王国安担任主持，舒客总经理曹瑞安、拉芳副总裁曹海磊、上海新高姿董事长陈丹霞、科玛总经理何志青出任对话嘉宾。</w:t>
      </w:r>
    </w:p>
    <w:p w:rsidR="004E6479" w:rsidRPr="007279C3" w:rsidRDefault="004E6479" w:rsidP="003C5255">
      <w:pPr>
        <w:spacing w:beforeLines="10" w:line="460" w:lineRule="atLeast"/>
        <w:ind w:firstLineChars="200" w:firstLine="436"/>
        <w:rPr>
          <w:rFonts w:asciiTheme="minorEastAsia" w:hAnsiTheme="minorEastAsia"/>
          <w:spacing w:val="4"/>
        </w:rPr>
      </w:pPr>
      <w:r w:rsidRPr="007279C3">
        <w:rPr>
          <w:rFonts w:asciiTheme="minorEastAsia" w:hAnsiTheme="minorEastAsia" w:hint="eastAsia"/>
          <w:spacing w:val="4"/>
        </w:rPr>
        <w:t>大家围绕国内经济发展特点对中国本土日化企业如何加强跨界整合资源，融合发展，实现企业转型突破和跨越式增长等议题展开了热烈讨论，并与台下嘉宾进行了精彩对话。</w:t>
      </w:r>
    </w:p>
    <w:p w:rsidR="00401F68" w:rsidRPr="007279C3" w:rsidRDefault="004E6479" w:rsidP="003C5255">
      <w:pPr>
        <w:spacing w:beforeLines="10" w:afterLines="50" w:line="460" w:lineRule="atLeast"/>
        <w:ind w:firstLineChars="200" w:firstLine="436"/>
        <w:rPr>
          <w:rFonts w:asciiTheme="minorEastAsia" w:hAnsiTheme="minorEastAsia"/>
          <w:spacing w:val="4"/>
        </w:rPr>
      </w:pPr>
      <w:r w:rsidRPr="007279C3">
        <w:rPr>
          <w:rFonts w:asciiTheme="minorEastAsia" w:hAnsiTheme="minorEastAsia" w:hint="eastAsia"/>
          <w:spacing w:val="4"/>
        </w:rPr>
        <w:t>19晚，商会在恒大酒店娱乐大厅举办一家亲联欢晚会，为大家提供交流联谊的机会。同时，晚会安排了互动节目，大家不分你我，亲如家人。歌声、笑声、掌声……组成了一首快乐的交响乐，2016广东省日化商会在一片欢乐的海洋中圆满落幕。</w:t>
      </w:r>
    </w:p>
    <w:p w:rsidR="004E6479" w:rsidRPr="007279C3" w:rsidRDefault="0059683B" w:rsidP="003C5255">
      <w:pPr>
        <w:spacing w:beforeLines="10" w:afterLines="200" w:line="460" w:lineRule="atLeast"/>
        <w:ind w:firstLineChars="2350" w:firstLine="5123"/>
        <w:rPr>
          <w:rFonts w:asciiTheme="minorEastAsia" w:hAnsiTheme="minorEastAsia"/>
          <w:spacing w:val="4"/>
        </w:rPr>
      </w:pPr>
      <w:r w:rsidRPr="007279C3">
        <w:rPr>
          <w:rFonts w:asciiTheme="minorEastAsia" w:hAnsiTheme="minorEastAsia" w:hint="eastAsia"/>
          <w:spacing w:val="4"/>
        </w:rPr>
        <w:t>（摘自 广东省日化商会</w:t>
      </w:r>
      <w:r w:rsidR="006336EE">
        <w:rPr>
          <w:rFonts w:asciiTheme="minorEastAsia" w:hAnsiTheme="minorEastAsia" w:hint="eastAsia"/>
          <w:spacing w:val="4"/>
        </w:rPr>
        <w:t>网站</w:t>
      </w:r>
      <w:r w:rsidRPr="007279C3">
        <w:rPr>
          <w:rFonts w:asciiTheme="minorEastAsia" w:hAnsiTheme="minorEastAsia" w:hint="eastAsia"/>
          <w:spacing w:val="4"/>
        </w:rPr>
        <w:t>）</w:t>
      </w:r>
    </w:p>
    <w:p w:rsidR="006336EE" w:rsidRDefault="006336EE" w:rsidP="00A15BC3">
      <w:pPr>
        <w:jc w:val="center"/>
        <w:rPr>
          <w:rFonts w:ascii="黑体" w:eastAsia="黑体" w:hAnsi="黑体"/>
          <w:sz w:val="36"/>
          <w:szCs w:val="36"/>
        </w:rPr>
      </w:pPr>
    </w:p>
    <w:p w:rsidR="00A15BC3" w:rsidRDefault="00A15BC3" w:rsidP="00A15BC3">
      <w:pPr>
        <w:jc w:val="center"/>
        <w:rPr>
          <w:rFonts w:ascii="黑体" w:eastAsia="黑体" w:hAnsi="黑体"/>
          <w:sz w:val="36"/>
          <w:szCs w:val="36"/>
        </w:rPr>
      </w:pPr>
      <w:r w:rsidRPr="002D16D9">
        <w:rPr>
          <w:rFonts w:ascii="黑体" w:eastAsia="黑体" w:hAnsi="黑体" w:hint="eastAsia"/>
          <w:sz w:val="36"/>
          <w:szCs w:val="36"/>
        </w:rPr>
        <w:lastRenderedPageBreak/>
        <w:t>广东省日化界大佬畅聊本土日化企业</w:t>
      </w:r>
    </w:p>
    <w:p w:rsidR="00A15BC3" w:rsidRPr="002D16D9" w:rsidRDefault="00A15BC3" w:rsidP="00A15BC3">
      <w:pPr>
        <w:jc w:val="center"/>
        <w:rPr>
          <w:rFonts w:ascii="黑体" w:eastAsia="黑体" w:hAnsi="黑体"/>
          <w:sz w:val="36"/>
          <w:szCs w:val="36"/>
        </w:rPr>
      </w:pPr>
      <w:r w:rsidRPr="002D16D9">
        <w:rPr>
          <w:rFonts w:ascii="黑体" w:eastAsia="黑体" w:hAnsi="黑体" w:hint="eastAsia"/>
          <w:sz w:val="36"/>
          <w:szCs w:val="36"/>
        </w:rPr>
        <w:t>如何实现跨越式增长？</w:t>
      </w:r>
    </w:p>
    <w:p w:rsidR="00A15BC3" w:rsidRPr="002D16D9" w:rsidRDefault="00A15BC3" w:rsidP="003C5255">
      <w:pPr>
        <w:spacing w:beforeLines="50" w:line="440" w:lineRule="atLeast"/>
        <w:ind w:firstLineChars="200" w:firstLine="406"/>
        <w:rPr>
          <w:rFonts w:asciiTheme="minorEastAsia" w:hAnsiTheme="minorEastAsia"/>
          <w:b/>
          <w:spacing w:val="-4"/>
        </w:rPr>
      </w:pPr>
      <w:r w:rsidRPr="002D16D9">
        <w:rPr>
          <w:rFonts w:hint="eastAsia"/>
          <w:b/>
          <w:spacing w:val="-4"/>
        </w:rPr>
        <w:t> </w:t>
      </w:r>
      <w:r w:rsidRPr="002D16D9">
        <w:rPr>
          <w:rFonts w:asciiTheme="minorEastAsia" w:hAnsiTheme="minorEastAsia" w:hint="eastAsia"/>
          <w:b/>
          <w:spacing w:val="-4"/>
        </w:rPr>
        <w:t>内外兼修 </w:t>
      </w:r>
    </w:p>
    <w:p w:rsidR="00A15BC3" w:rsidRPr="002D16D9" w:rsidRDefault="00A15BC3" w:rsidP="00A15BC3">
      <w:pPr>
        <w:spacing w:line="440" w:lineRule="atLeast"/>
        <w:ind w:firstLineChars="200" w:firstLine="404"/>
        <w:rPr>
          <w:rFonts w:asciiTheme="minorEastAsia" w:hAnsiTheme="minorEastAsia"/>
          <w:spacing w:val="-4"/>
        </w:rPr>
      </w:pPr>
      <w:r w:rsidRPr="002D16D9">
        <w:rPr>
          <w:rFonts w:asciiTheme="minorEastAsia" w:hAnsiTheme="minorEastAsia" w:hint="eastAsia"/>
          <w:spacing w:val="-4"/>
        </w:rPr>
        <w:t>广东省日化商会执行会长余雪玲表示，商会一直致力于帮助本土企业进行资源整合，提升竞争力。</w:t>
      </w:r>
    </w:p>
    <w:p w:rsidR="00A15BC3" w:rsidRPr="002D16D9" w:rsidRDefault="00A15BC3" w:rsidP="00A15BC3">
      <w:pPr>
        <w:spacing w:line="440" w:lineRule="atLeast"/>
        <w:ind w:firstLineChars="200" w:firstLine="404"/>
        <w:rPr>
          <w:rFonts w:asciiTheme="minorEastAsia" w:hAnsiTheme="minorEastAsia"/>
          <w:spacing w:val="-4"/>
        </w:rPr>
      </w:pPr>
      <w:r w:rsidRPr="002D16D9">
        <w:rPr>
          <w:rFonts w:asciiTheme="minorEastAsia" w:hAnsiTheme="minorEastAsia" w:hint="eastAsia"/>
          <w:spacing w:val="-4"/>
        </w:rPr>
        <w:t>2015年，商会在加大法律法规的研究、技术峰会、知识产权等方面的研究取得了可喜的成绩。2016年，商会将继续进行法律法规的跟踪，尤其是2016新版高新技术企业认定管理办法以及“化妆品生产企业‘两证合一’公告。</w:t>
      </w:r>
    </w:p>
    <w:p w:rsidR="00A15BC3" w:rsidRPr="002D16D9" w:rsidRDefault="00A15BC3" w:rsidP="00A15BC3">
      <w:pPr>
        <w:spacing w:line="440" w:lineRule="atLeast"/>
        <w:ind w:firstLineChars="200" w:firstLine="404"/>
        <w:rPr>
          <w:rFonts w:asciiTheme="minorEastAsia" w:hAnsiTheme="minorEastAsia"/>
          <w:spacing w:val="-4"/>
        </w:rPr>
      </w:pPr>
      <w:r w:rsidRPr="002D16D9">
        <w:rPr>
          <w:rFonts w:asciiTheme="minorEastAsia" w:hAnsiTheme="minorEastAsia" w:hint="eastAsia"/>
          <w:spacing w:val="-4"/>
        </w:rPr>
        <w:t>此外，商会将做好标准项目工作、原料数据库建设、知识产权等诸多方面的内容，提升日化企业的外在发展环境、抗风险能力以及核心竞争力。本次会议上，珀莱雅董事长兼杭州市化妆品行业协会会长侯军呈将中国美妆小镇的福音带了过来。</w:t>
      </w:r>
    </w:p>
    <w:p w:rsidR="00A15BC3" w:rsidRPr="002D16D9" w:rsidRDefault="00A15BC3" w:rsidP="00A15BC3">
      <w:pPr>
        <w:spacing w:line="440" w:lineRule="atLeast"/>
        <w:ind w:firstLineChars="200" w:firstLine="404"/>
        <w:rPr>
          <w:rFonts w:asciiTheme="minorEastAsia" w:hAnsiTheme="minorEastAsia"/>
          <w:spacing w:val="-4"/>
        </w:rPr>
      </w:pPr>
      <w:r w:rsidRPr="002D16D9">
        <w:rPr>
          <w:rFonts w:asciiTheme="minorEastAsia" w:hAnsiTheme="minorEastAsia" w:hint="eastAsia"/>
          <w:spacing w:val="-4"/>
        </w:rPr>
        <w:t>然而，在产能过剩、产业升级以及产品结构调整的关键时期，本土企业同样需要修炼好“内功”。广东省日化商会会长陈凯旋表示，中国日化企业想要突破瓶颈、实现跨越式的增长，至少需要做好四个方面的工作：</w:t>
      </w:r>
    </w:p>
    <w:p w:rsidR="00A15BC3" w:rsidRPr="002D16D9" w:rsidRDefault="00A15BC3" w:rsidP="00A15BC3">
      <w:pPr>
        <w:spacing w:line="440" w:lineRule="atLeast"/>
        <w:ind w:firstLineChars="200" w:firstLine="404"/>
        <w:rPr>
          <w:rFonts w:asciiTheme="minorEastAsia" w:hAnsiTheme="minorEastAsia"/>
          <w:spacing w:val="-4"/>
        </w:rPr>
      </w:pPr>
      <w:r w:rsidRPr="002D16D9">
        <w:rPr>
          <w:rFonts w:asciiTheme="minorEastAsia" w:hAnsiTheme="minorEastAsia" w:hint="eastAsia"/>
          <w:spacing w:val="-4"/>
        </w:rPr>
        <w:t>其一，加大技术研发，开启转型从中国制造向中国创造发展的进程；</w:t>
      </w:r>
    </w:p>
    <w:p w:rsidR="00A15BC3" w:rsidRPr="002D16D9" w:rsidRDefault="00A15BC3" w:rsidP="00A15BC3">
      <w:pPr>
        <w:spacing w:line="440" w:lineRule="atLeast"/>
        <w:ind w:firstLineChars="200" w:firstLine="404"/>
        <w:rPr>
          <w:rFonts w:asciiTheme="minorEastAsia" w:hAnsiTheme="minorEastAsia"/>
          <w:spacing w:val="-4"/>
        </w:rPr>
      </w:pPr>
      <w:r w:rsidRPr="002D16D9">
        <w:rPr>
          <w:rFonts w:asciiTheme="minorEastAsia" w:hAnsiTheme="minorEastAsia" w:hint="eastAsia"/>
          <w:spacing w:val="-4"/>
        </w:rPr>
        <w:t>其二，提高创新能力，开启中国日化行业与跨界合作和跨学科融合的新领域；</w:t>
      </w:r>
    </w:p>
    <w:p w:rsidR="00A15BC3" w:rsidRPr="002D16D9" w:rsidRDefault="00A15BC3" w:rsidP="00A15BC3">
      <w:pPr>
        <w:spacing w:line="440" w:lineRule="atLeast"/>
        <w:ind w:firstLineChars="200" w:firstLine="404"/>
        <w:rPr>
          <w:rFonts w:asciiTheme="minorEastAsia" w:hAnsiTheme="minorEastAsia"/>
          <w:spacing w:val="-4"/>
        </w:rPr>
      </w:pPr>
      <w:r w:rsidRPr="002D16D9">
        <w:rPr>
          <w:rFonts w:asciiTheme="minorEastAsia" w:hAnsiTheme="minorEastAsia" w:hint="eastAsia"/>
          <w:spacing w:val="-4"/>
        </w:rPr>
        <w:t>其三，开拓一带一路市场，开启中国日化从国内市场向国际市场发展的新历程；</w:t>
      </w:r>
    </w:p>
    <w:p w:rsidR="00A15BC3" w:rsidRPr="002D16D9" w:rsidRDefault="00A15BC3" w:rsidP="00A15BC3">
      <w:pPr>
        <w:spacing w:line="440" w:lineRule="atLeast"/>
        <w:ind w:firstLineChars="200" w:firstLine="404"/>
        <w:rPr>
          <w:rFonts w:asciiTheme="minorEastAsia" w:hAnsiTheme="minorEastAsia"/>
          <w:spacing w:val="-4"/>
        </w:rPr>
      </w:pPr>
      <w:r w:rsidRPr="002D16D9">
        <w:rPr>
          <w:rFonts w:asciiTheme="minorEastAsia" w:hAnsiTheme="minorEastAsia" w:hint="eastAsia"/>
          <w:spacing w:val="-4"/>
        </w:rPr>
        <w:t>其四，加强行业整合，开启中国日化资本模式的新时代。</w:t>
      </w:r>
    </w:p>
    <w:p w:rsidR="00A15BC3" w:rsidRPr="002D16D9" w:rsidRDefault="00A15BC3" w:rsidP="00A15BC3">
      <w:pPr>
        <w:spacing w:line="440" w:lineRule="atLeast"/>
        <w:ind w:firstLineChars="200" w:firstLine="404"/>
        <w:rPr>
          <w:rFonts w:asciiTheme="minorEastAsia" w:hAnsiTheme="minorEastAsia"/>
          <w:spacing w:val="-4"/>
        </w:rPr>
      </w:pPr>
      <w:r w:rsidRPr="002D16D9">
        <w:rPr>
          <w:rFonts w:asciiTheme="minorEastAsia" w:hAnsiTheme="minorEastAsia" w:hint="eastAsia"/>
          <w:spacing w:val="-4"/>
        </w:rPr>
        <w:t>事实上，已经有不少企业作出了表率。上海新高姿化妆品有限公司董事长陈丹霞表示，公司在发展的过程中，根据产品线的要求，针对性地推出市场营销以及品牌营销方案，例如"爱之旅、爱·进取"等活动。此外，公司对中国消费者、渠道的特点研究后，对旗下品牌定位上做了详细区分，有做体量的，也有做精品高端的。</w:t>
      </w:r>
    </w:p>
    <w:p w:rsidR="00A15BC3" w:rsidRPr="002D16D9" w:rsidRDefault="00A15BC3" w:rsidP="00A15BC3">
      <w:pPr>
        <w:spacing w:line="440" w:lineRule="atLeast"/>
        <w:ind w:firstLineChars="200" w:firstLine="404"/>
        <w:rPr>
          <w:rFonts w:asciiTheme="minorEastAsia" w:hAnsiTheme="minorEastAsia"/>
          <w:spacing w:val="-4"/>
        </w:rPr>
      </w:pPr>
      <w:r w:rsidRPr="002D16D9">
        <w:rPr>
          <w:rFonts w:asciiTheme="minorEastAsia" w:hAnsiTheme="minorEastAsia" w:hint="eastAsia"/>
          <w:spacing w:val="-4"/>
        </w:rPr>
        <w:t>拉芳家化副总裁曹海磊也表示，自2012年以后，拉芳进行了“取势”、“明道”等步骤，在这期间，拉芳不仅整合营销、加大创新，而且发力高端领域。不仅如此，舒客品牌创始人曹瑞安补充到，企业在沉淀的过程中，应该随时关注品牌生命周期，并与消费者保持密切沟通。</w:t>
      </w:r>
    </w:p>
    <w:p w:rsidR="00A15BC3" w:rsidRPr="002D16D9" w:rsidRDefault="00A15BC3" w:rsidP="00A15BC3">
      <w:pPr>
        <w:spacing w:line="440" w:lineRule="atLeast"/>
        <w:ind w:firstLineChars="200" w:firstLine="404"/>
        <w:rPr>
          <w:rFonts w:asciiTheme="minorEastAsia" w:hAnsiTheme="minorEastAsia"/>
          <w:spacing w:val="-4"/>
        </w:rPr>
      </w:pPr>
      <w:r w:rsidRPr="002D16D9">
        <w:rPr>
          <w:rFonts w:asciiTheme="minorEastAsia" w:hAnsiTheme="minorEastAsia" w:hint="eastAsia"/>
          <w:spacing w:val="-4"/>
        </w:rPr>
        <w:lastRenderedPageBreak/>
        <w:t>以青蛙王子为例。青蛙王子（中国）日化有限公司董事长李振辉表示，青蛙王子已成长为本土婴童护理市场领军品牌，在于踏踏实实塑造品牌，在品质、服务、跨界、多元创新以及多领域融合发力的结果。据他介绍，青蛙王子是首家介入动漫文化产业的中国儿童日化企业。未来，青蛙王子还将打造青蛙王子主题童话王国、儿童口腔护理教室。</w:t>
      </w:r>
    </w:p>
    <w:p w:rsidR="00A15BC3" w:rsidRPr="002D16D9" w:rsidRDefault="00A15BC3" w:rsidP="00A15BC3">
      <w:pPr>
        <w:spacing w:line="440" w:lineRule="atLeast"/>
        <w:ind w:firstLineChars="200" w:firstLine="406"/>
        <w:rPr>
          <w:rFonts w:asciiTheme="minorEastAsia" w:hAnsiTheme="minorEastAsia"/>
          <w:b/>
          <w:spacing w:val="-4"/>
        </w:rPr>
      </w:pPr>
      <w:r w:rsidRPr="002D16D9">
        <w:rPr>
          <w:rFonts w:asciiTheme="minorEastAsia" w:hAnsiTheme="minorEastAsia" w:hint="eastAsia"/>
          <w:b/>
          <w:spacing w:val="-4"/>
        </w:rPr>
        <w:t>跨界、引入资本 加快“走出去”</w:t>
      </w:r>
    </w:p>
    <w:p w:rsidR="00A15BC3" w:rsidRPr="002D16D9" w:rsidRDefault="00A15BC3" w:rsidP="00A15BC3">
      <w:pPr>
        <w:spacing w:line="440" w:lineRule="atLeast"/>
        <w:ind w:firstLineChars="200" w:firstLine="404"/>
        <w:rPr>
          <w:rFonts w:asciiTheme="minorEastAsia" w:hAnsiTheme="minorEastAsia"/>
          <w:spacing w:val="-4"/>
        </w:rPr>
      </w:pPr>
      <w:r w:rsidRPr="002D16D9">
        <w:rPr>
          <w:rFonts w:asciiTheme="minorEastAsia" w:hAnsiTheme="minorEastAsia" w:hint="eastAsia"/>
          <w:spacing w:val="-4"/>
        </w:rPr>
        <w:t>针对日化企业跨界，广州科玛生物科技有限公司总经理何志青表示，她从做贸易、开工厂、做品牌到转战电商再至专心OEM加工，一直走跨界之路。在她看来，跨界有利于资本以及资源进行重新整合，投资人既要敢于跨界也要选好项目，不走弯路。</w:t>
      </w:r>
    </w:p>
    <w:p w:rsidR="00A15BC3" w:rsidRPr="002D16D9" w:rsidRDefault="00A15BC3" w:rsidP="00A15BC3">
      <w:pPr>
        <w:spacing w:line="440" w:lineRule="atLeast"/>
        <w:ind w:firstLineChars="200" w:firstLine="404"/>
        <w:rPr>
          <w:rFonts w:asciiTheme="minorEastAsia" w:hAnsiTheme="minorEastAsia"/>
          <w:spacing w:val="-4"/>
        </w:rPr>
      </w:pPr>
      <w:r w:rsidRPr="002D16D9">
        <w:rPr>
          <w:rFonts w:asciiTheme="minorEastAsia" w:hAnsiTheme="minorEastAsia" w:hint="eastAsia"/>
          <w:spacing w:val="-4"/>
        </w:rPr>
        <w:t>日化企业想要实现跨界、融合、跨越增长，同样离不开线上以及资本的推动。以线上渠道为例，跨境电商便是互联网对商业模式的一种重组，日化企业可以通过这种方式开拓国外市场。</w:t>
      </w:r>
    </w:p>
    <w:p w:rsidR="00A15BC3" w:rsidRPr="002D16D9" w:rsidRDefault="00A15BC3" w:rsidP="00A15BC3">
      <w:pPr>
        <w:spacing w:line="440" w:lineRule="atLeast"/>
        <w:ind w:firstLineChars="200" w:firstLine="404"/>
        <w:rPr>
          <w:rFonts w:asciiTheme="minorEastAsia" w:hAnsiTheme="minorEastAsia"/>
          <w:spacing w:val="-4"/>
        </w:rPr>
      </w:pPr>
      <w:r w:rsidRPr="002D16D9">
        <w:rPr>
          <w:rFonts w:asciiTheme="minorEastAsia" w:hAnsiTheme="minorEastAsia" w:hint="eastAsia"/>
          <w:spacing w:val="-4"/>
        </w:rPr>
        <w:t>资本的作用同样明显。广东安州投资管理有限公司副总裁郭汉标认为，未来十年，整个财富的创造模式急剧发生变化，资本和资本杠杆对未来财富波动的效应会急剧增加，日化行业以产业股权投资基金为突破口，整合大、中、小企业资源，聚集社会资金、人才、技术资源，带动日化行业资本模式经营，有望实现跨越式发展。</w:t>
      </w:r>
    </w:p>
    <w:p w:rsidR="00A15BC3" w:rsidRPr="002D16D9" w:rsidRDefault="00A15BC3" w:rsidP="00A15BC3">
      <w:pPr>
        <w:spacing w:line="440" w:lineRule="atLeast"/>
        <w:ind w:firstLineChars="200" w:firstLine="404"/>
        <w:rPr>
          <w:rFonts w:asciiTheme="minorEastAsia" w:hAnsiTheme="minorEastAsia"/>
          <w:spacing w:val="-4"/>
        </w:rPr>
      </w:pPr>
      <w:r w:rsidRPr="002D16D9">
        <w:rPr>
          <w:rFonts w:asciiTheme="minorEastAsia" w:hAnsiTheme="minorEastAsia" w:hint="eastAsia"/>
          <w:spacing w:val="-4"/>
        </w:rPr>
        <w:t>韩后化妆品有限公司董事长王国安认为，日化企业在接触资本的过程中，要保持“占有”而不是“拥有”的态度，通过资本引进人才以及打造专业化团队。</w:t>
      </w:r>
    </w:p>
    <w:p w:rsidR="00A15BC3" w:rsidRPr="002D16D9" w:rsidRDefault="00A15BC3" w:rsidP="00A15BC3">
      <w:pPr>
        <w:spacing w:line="440" w:lineRule="atLeast"/>
        <w:ind w:firstLineChars="200" w:firstLine="404"/>
        <w:rPr>
          <w:rFonts w:asciiTheme="minorEastAsia" w:hAnsiTheme="minorEastAsia"/>
          <w:spacing w:val="-4"/>
        </w:rPr>
      </w:pPr>
      <w:r w:rsidRPr="002D16D9">
        <w:rPr>
          <w:rFonts w:asciiTheme="minorEastAsia" w:hAnsiTheme="minorEastAsia" w:hint="eastAsia"/>
          <w:spacing w:val="-4"/>
        </w:rPr>
        <w:t>此外，在国家“新丝绸之路经济带”和“21世纪海上丝绸之路”（简称“一带一路”）政策影响下，中国日化企业同样可以考虑“走出去”。中国—东盟商务理事会执行理事长许宁宁分享了一组数据：2015年，中国对外贸易中，东盟占比为11.9%，且中国企业在东盟投资同比增长100%。</w:t>
      </w:r>
    </w:p>
    <w:p w:rsidR="00A15BC3" w:rsidRPr="002D16D9" w:rsidRDefault="00A15BC3" w:rsidP="00A15BC3">
      <w:pPr>
        <w:spacing w:line="440" w:lineRule="atLeast"/>
        <w:ind w:firstLineChars="200" w:firstLine="404"/>
        <w:rPr>
          <w:rFonts w:asciiTheme="minorEastAsia" w:hAnsiTheme="minorEastAsia"/>
          <w:spacing w:val="-4"/>
        </w:rPr>
      </w:pPr>
      <w:r w:rsidRPr="002D16D9">
        <w:rPr>
          <w:rFonts w:asciiTheme="minorEastAsia" w:hAnsiTheme="minorEastAsia" w:hint="eastAsia"/>
          <w:spacing w:val="-4"/>
        </w:rPr>
        <w:t>随着东盟经济共同体以及升级版中国—东盟自贸区的进一步影响，本土日化企业迎来新契机。但许宁宁认为，中国日化企业要想真正走进东盟，需要了解各国的产业情况，与其优秀日化企业相互探讨。</w:t>
      </w:r>
    </w:p>
    <w:p w:rsidR="00A15BC3" w:rsidRPr="002D16D9" w:rsidRDefault="00A15BC3" w:rsidP="00A15BC3">
      <w:pPr>
        <w:spacing w:line="440" w:lineRule="atLeast"/>
        <w:ind w:firstLineChars="200" w:firstLine="404"/>
        <w:rPr>
          <w:rFonts w:asciiTheme="minorEastAsia" w:hAnsiTheme="minorEastAsia"/>
          <w:spacing w:val="-4"/>
        </w:rPr>
      </w:pPr>
      <w:r w:rsidRPr="002D16D9">
        <w:rPr>
          <w:rFonts w:asciiTheme="minorEastAsia" w:hAnsiTheme="minorEastAsia" w:hint="eastAsia"/>
          <w:spacing w:val="-4"/>
        </w:rPr>
        <w:t>此外，他建议，日化企业可以在行业协会的推动下，与东盟各国日化企业建立机制性关系，成立“中国—东盟日化合作委员会”推动双边合作。</w:t>
      </w:r>
    </w:p>
    <w:p w:rsidR="00A15BC3" w:rsidRPr="002D16D9" w:rsidRDefault="00A15BC3" w:rsidP="00A15BC3">
      <w:pPr>
        <w:spacing w:line="440" w:lineRule="atLeast"/>
        <w:ind w:firstLineChars="2850" w:firstLine="5985"/>
        <w:rPr>
          <w:rFonts w:asciiTheme="minorEastAsia" w:hAnsiTheme="minorEastAsia"/>
        </w:rPr>
      </w:pPr>
      <w:r>
        <w:rPr>
          <w:rFonts w:asciiTheme="minorEastAsia" w:hAnsiTheme="minorEastAsia" w:hint="eastAsia"/>
        </w:rPr>
        <w:t>（</w:t>
      </w:r>
      <w:r>
        <w:rPr>
          <w:rFonts w:asciiTheme="minorEastAsia" w:hAnsiTheme="minorEastAsia"/>
        </w:rPr>
        <w:t>摘自</w:t>
      </w:r>
      <w:r>
        <w:rPr>
          <w:rFonts w:asciiTheme="minorEastAsia" w:hAnsiTheme="minorEastAsia" w:hint="eastAsia"/>
        </w:rPr>
        <w:t xml:space="preserve">  化妆品报）</w:t>
      </w:r>
    </w:p>
    <w:p w:rsidR="000D37E1" w:rsidRDefault="000D37E1" w:rsidP="000D37E1">
      <w:pPr>
        <w:jc w:val="center"/>
        <w:rPr>
          <w:rFonts w:ascii="黑体" w:eastAsia="黑体" w:hAnsi="黑体"/>
          <w:sz w:val="36"/>
          <w:szCs w:val="36"/>
        </w:rPr>
      </w:pPr>
      <w:r w:rsidRPr="00937683">
        <w:rPr>
          <w:rFonts w:ascii="黑体" w:eastAsia="黑体" w:hAnsi="黑体" w:hint="eastAsia"/>
          <w:sz w:val="36"/>
          <w:szCs w:val="36"/>
        </w:rPr>
        <w:lastRenderedPageBreak/>
        <w:t>本土化妆品企业的核心竞争力在哪？</w:t>
      </w:r>
    </w:p>
    <w:p w:rsidR="000D37E1" w:rsidRPr="00937683" w:rsidRDefault="000D37E1" w:rsidP="000D37E1">
      <w:pPr>
        <w:jc w:val="center"/>
        <w:rPr>
          <w:rFonts w:ascii="黑体" w:eastAsia="黑体" w:hAnsi="黑体"/>
          <w:sz w:val="36"/>
          <w:szCs w:val="36"/>
        </w:rPr>
      </w:pPr>
      <w:r w:rsidRPr="00937683">
        <w:rPr>
          <w:rFonts w:ascii="黑体" w:eastAsia="黑体" w:hAnsi="黑体" w:hint="eastAsia"/>
          <w:sz w:val="36"/>
          <w:szCs w:val="36"/>
        </w:rPr>
        <w:t>听听立白、青蛙王子、拉芳……怎么说</w:t>
      </w:r>
    </w:p>
    <w:p w:rsidR="000D37E1" w:rsidRPr="00937683" w:rsidRDefault="000D37E1" w:rsidP="003C5255">
      <w:pPr>
        <w:spacing w:beforeLines="50" w:line="440" w:lineRule="atLeast"/>
        <w:ind w:firstLineChars="200" w:firstLine="420"/>
        <w:rPr>
          <w:rFonts w:asciiTheme="minorEastAsia" w:hAnsiTheme="minorEastAsia"/>
        </w:rPr>
      </w:pPr>
      <w:r w:rsidRPr="00937683">
        <w:rPr>
          <w:rFonts w:asciiTheme="minorEastAsia" w:hAnsiTheme="minorEastAsia" w:hint="eastAsia"/>
        </w:rPr>
        <w:t>“可口可乐卖了100多年，它的核心竞争力在哪？不在于它的产品，而在于它是一个有信仰的品牌。它早已不是美国人的可口可乐，而是全世界人民的可口可乐。”</w:t>
      </w:r>
    </w:p>
    <w:p w:rsidR="000D37E1" w:rsidRPr="00937683" w:rsidRDefault="000D37E1" w:rsidP="000D37E1">
      <w:pPr>
        <w:spacing w:line="440" w:lineRule="atLeast"/>
        <w:ind w:firstLineChars="200" w:firstLine="420"/>
        <w:rPr>
          <w:rFonts w:asciiTheme="minorEastAsia" w:hAnsiTheme="minorEastAsia"/>
        </w:rPr>
      </w:pPr>
      <w:r w:rsidRPr="00937683">
        <w:rPr>
          <w:rFonts w:asciiTheme="minorEastAsia" w:hAnsiTheme="minorEastAsia" w:hint="eastAsia"/>
        </w:rPr>
        <w:t>今天，在2016广东省日化商会年会暨首届中国日化行业发展论坛上，当执行会长余雪玲抛出“为什么可口可乐一个配方一种包装一个颜色可以卖100年”这个话题时，商会会长、立白集团总裁陈凯旋如此回答。</w:t>
      </w:r>
    </w:p>
    <w:p w:rsidR="000D37E1" w:rsidRPr="00937683" w:rsidRDefault="000D37E1" w:rsidP="000D37E1">
      <w:pPr>
        <w:spacing w:line="440" w:lineRule="atLeast"/>
        <w:ind w:firstLineChars="200" w:firstLine="422"/>
        <w:rPr>
          <w:rFonts w:asciiTheme="minorEastAsia" w:hAnsiTheme="minorEastAsia"/>
          <w:b/>
        </w:rPr>
      </w:pPr>
      <w:r w:rsidRPr="00937683">
        <w:rPr>
          <w:rFonts w:asciiTheme="minorEastAsia" w:hAnsiTheme="minorEastAsia" w:hint="eastAsia"/>
          <w:b/>
        </w:rPr>
        <w:t>那么，什么是中国化妆品企业的核心竞争力？</w:t>
      </w:r>
    </w:p>
    <w:p w:rsidR="000D37E1" w:rsidRPr="00937683" w:rsidRDefault="000D37E1" w:rsidP="000D37E1">
      <w:pPr>
        <w:spacing w:line="440" w:lineRule="atLeast"/>
        <w:ind w:firstLineChars="200" w:firstLine="420"/>
        <w:rPr>
          <w:rFonts w:asciiTheme="minorEastAsia" w:hAnsiTheme="minorEastAsia"/>
        </w:rPr>
      </w:pPr>
      <w:r w:rsidRPr="00937683">
        <w:rPr>
          <w:rFonts w:asciiTheme="minorEastAsia" w:hAnsiTheme="minorEastAsia" w:hint="eastAsia"/>
        </w:rPr>
        <w:t>众所周知，在中国经济增长放缓的大背景下，我国的大日化产业也正面临着低速发展的困境。因此，不仅中国经济进入转型期，日化产业的发展进入了瓶颈期。面对着瓶颈，如何寻求突破？在今天的论坛上，占据中国化妆品产业半壁江山的广东企业以及来自福建、浙江等地的化妆品企业代表进行了热烈而务实的探讨。</w:t>
      </w:r>
    </w:p>
    <w:p w:rsidR="000D37E1" w:rsidRPr="00937683" w:rsidRDefault="000D37E1" w:rsidP="000D37E1">
      <w:pPr>
        <w:spacing w:line="440" w:lineRule="atLeast"/>
        <w:ind w:firstLineChars="200" w:firstLine="420"/>
        <w:rPr>
          <w:rFonts w:asciiTheme="minorEastAsia" w:hAnsiTheme="minorEastAsia"/>
        </w:rPr>
      </w:pPr>
      <w:r w:rsidRPr="00937683">
        <w:rPr>
          <w:rFonts w:asciiTheme="minorEastAsia" w:hAnsiTheme="minorEastAsia" w:hint="eastAsia"/>
        </w:rPr>
        <w:t>余雪玲认为，中国本土企业要想取得突破，就要从品牌认可、内置知识产权授权、售前和售后服务以及生产方面整体提升核心竞争力，从而提升品牌价值。</w:t>
      </w:r>
    </w:p>
    <w:p w:rsidR="000D37E1" w:rsidRPr="00937683" w:rsidRDefault="000D37E1" w:rsidP="000D37E1">
      <w:pPr>
        <w:spacing w:line="440" w:lineRule="atLeast"/>
        <w:ind w:firstLineChars="200" w:firstLine="422"/>
        <w:rPr>
          <w:rFonts w:asciiTheme="minorEastAsia" w:hAnsiTheme="minorEastAsia"/>
          <w:b/>
        </w:rPr>
      </w:pPr>
      <w:r w:rsidRPr="00937683">
        <w:rPr>
          <w:rFonts w:asciiTheme="minorEastAsia" w:hAnsiTheme="minorEastAsia" w:hint="eastAsia"/>
          <w:b/>
        </w:rPr>
        <w:t>从中国制造向中国创造转变</w:t>
      </w:r>
    </w:p>
    <w:p w:rsidR="000D37E1" w:rsidRPr="00937683" w:rsidRDefault="000D37E1" w:rsidP="000D37E1">
      <w:pPr>
        <w:spacing w:line="440" w:lineRule="atLeast"/>
        <w:ind w:firstLineChars="200" w:firstLine="420"/>
        <w:rPr>
          <w:rFonts w:asciiTheme="minorEastAsia" w:hAnsiTheme="minorEastAsia"/>
        </w:rPr>
      </w:pPr>
      <w:r w:rsidRPr="00937683">
        <w:rPr>
          <w:rFonts w:asciiTheme="minorEastAsia" w:hAnsiTheme="minorEastAsia" w:hint="eastAsia"/>
        </w:rPr>
        <w:t>中国是世界公认的制造大国，但在技术研发和专利的重视度上却远远低于其他国家。据了解，欧莱雅集团在法国、日本、美国等国都有研发中心和合作实验室，截至2015年，其研究人员达到3782人，全年研发投入7.94亿欧元。而中国的很多化妆品企业却把大部分精力投入到广告营销，并不注重产品的科技含量。</w:t>
      </w:r>
    </w:p>
    <w:p w:rsidR="000D37E1" w:rsidRPr="00937683" w:rsidRDefault="000D37E1" w:rsidP="000D37E1">
      <w:pPr>
        <w:spacing w:line="440" w:lineRule="atLeast"/>
        <w:ind w:firstLineChars="200" w:firstLine="420"/>
        <w:rPr>
          <w:rFonts w:asciiTheme="minorEastAsia" w:hAnsiTheme="minorEastAsia"/>
        </w:rPr>
      </w:pPr>
      <w:r w:rsidRPr="00937683">
        <w:rPr>
          <w:rFonts w:asciiTheme="minorEastAsia" w:hAnsiTheme="minorEastAsia" w:hint="eastAsia"/>
        </w:rPr>
        <w:t>作为规模最大的本土日化巨头掌门人，陈凯旋认为，中国的企业和产品升级不能只靠包装，不能只靠投入新奇的广告和概念，而是要切实提高企业的核心竞争力，要提高产品的技术含量，提高中国设计，提高中国创新产品的比例和高端市场份额。</w:t>
      </w:r>
    </w:p>
    <w:p w:rsidR="000D37E1" w:rsidRPr="00937683" w:rsidRDefault="000D37E1" w:rsidP="000D37E1">
      <w:pPr>
        <w:spacing w:line="440" w:lineRule="atLeast"/>
        <w:ind w:firstLineChars="200" w:firstLine="420"/>
        <w:rPr>
          <w:rFonts w:asciiTheme="minorEastAsia" w:hAnsiTheme="minorEastAsia"/>
        </w:rPr>
      </w:pPr>
      <w:r w:rsidRPr="00937683">
        <w:rPr>
          <w:rFonts w:asciiTheme="minorEastAsia" w:hAnsiTheme="minorEastAsia" w:hint="eastAsia"/>
        </w:rPr>
        <w:t>紧接着，青蛙王子（中国）日化有限公司董事长李振辉介绍了青蛙王子在创新营销上的成果。譬如，青蛙王子跨界动漫业，制作三部动画片进行动漫营销，由单纯的儿童护理品牌升级为动漫领域的热点IP，并进行更多具有知识产权的衍生品开发。 </w:t>
      </w:r>
    </w:p>
    <w:p w:rsidR="000D37E1" w:rsidRPr="00937683" w:rsidRDefault="000D37E1" w:rsidP="000D37E1">
      <w:pPr>
        <w:spacing w:line="440" w:lineRule="atLeast"/>
        <w:ind w:firstLineChars="200" w:firstLine="420"/>
        <w:rPr>
          <w:rFonts w:asciiTheme="minorEastAsia" w:hAnsiTheme="minorEastAsia"/>
        </w:rPr>
      </w:pPr>
      <w:r w:rsidRPr="00937683">
        <w:rPr>
          <w:rFonts w:asciiTheme="minorEastAsia" w:hAnsiTheme="minorEastAsia" w:hint="eastAsia"/>
        </w:rPr>
        <w:t>专注，是提升企业核心竞争力“最笨”但也是最持久的一种方式。拉芳集团副总裁曹</w:t>
      </w:r>
      <w:r w:rsidRPr="00937683">
        <w:rPr>
          <w:rFonts w:asciiTheme="minorEastAsia" w:hAnsiTheme="minorEastAsia" w:hint="eastAsia"/>
        </w:rPr>
        <w:lastRenderedPageBreak/>
        <w:t>海磊强调，拉芳十几年来专心投入洗发水产品，趋向于产品的聚焦，在去库存化、去产能化的市场上专注产品质量，并研发高端产品以抢占市场份额。</w:t>
      </w:r>
    </w:p>
    <w:p w:rsidR="000D37E1" w:rsidRPr="00937683" w:rsidRDefault="000D37E1" w:rsidP="000D37E1">
      <w:pPr>
        <w:spacing w:line="440" w:lineRule="atLeast"/>
        <w:ind w:firstLineChars="200" w:firstLine="422"/>
        <w:rPr>
          <w:rFonts w:asciiTheme="minorEastAsia" w:hAnsiTheme="minorEastAsia"/>
          <w:b/>
        </w:rPr>
      </w:pPr>
      <w:r w:rsidRPr="00937683">
        <w:rPr>
          <w:rFonts w:asciiTheme="minorEastAsia" w:hAnsiTheme="minorEastAsia" w:hint="eastAsia"/>
          <w:b/>
        </w:rPr>
        <w:t>与时俱进</w:t>
      </w:r>
    </w:p>
    <w:p w:rsidR="000D37E1" w:rsidRPr="00937683" w:rsidRDefault="000D37E1" w:rsidP="000D37E1">
      <w:pPr>
        <w:spacing w:line="440" w:lineRule="atLeast"/>
        <w:ind w:firstLineChars="200" w:firstLine="420"/>
        <w:rPr>
          <w:rFonts w:asciiTheme="minorEastAsia" w:hAnsiTheme="minorEastAsia"/>
        </w:rPr>
      </w:pPr>
      <w:r w:rsidRPr="00937683">
        <w:rPr>
          <w:rFonts w:asciiTheme="minorEastAsia" w:hAnsiTheme="minorEastAsia" w:hint="eastAsia"/>
        </w:rPr>
        <w:t>在去年零售萎靡的大背景下，舒客逆市增长了57%。总经理曹瑞安认为，作为一个企业，要想获得消费者的青睐，“与时俱进”很重要。那么，现在的消费者是一群什么样的消费者？如何才能满足他们的需求？曹瑞安说，以前的消费主体容易随大流，少有个性，而现在的消费主体是90后、00后，他们不再迷信权威，更自我，也更有条件追求更高的产品品质，所以，在消费者沟通上，品牌应该始终保持与时俱进的心态。</w:t>
      </w:r>
    </w:p>
    <w:p w:rsidR="000D37E1" w:rsidRPr="00937683" w:rsidRDefault="000D37E1" w:rsidP="000D37E1">
      <w:pPr>
        <w:spacing w:line="440" w:lineRule="atLeast"/>
        <w:ind w:firstLineChars="200" w:firstLine="420"/>
        <w:rPr>
          <w:rFonts w:asciiTheme="minorEastAsia" w:hAnsiTheme="minorEastAsia"/>
        </w:rPr>
      </w:pPr>
      <w:r w:rsidRPr="00937683">
        <w:rPr>
          <w:rFonts w:asciiTheme="minorEastAsia" w:hAnsiTheme="minorEastAsia" w:hint="eastAsia"/>
        </w:rPr>
        <w:t>对此，拉芳曹海磊也表示认同，目前中高端的高品质产品更容易受到消费者青睐，但中国本土企业做得还远远不够，还需要与时俱进，不断发展高端产品，来满足消费升级的需求，这样才能抱团打败外资企业。</w:t>
      </w:r>
    </w:p>
    <w:p w:rsidR="000D37E1" w:rsidRPr="00937683" w:rsidRDefault="000D37E1" w:rsidP="000D37E1">
      <w:pPr>
        <w:spacing w:line="440" w:lineRule="atLeast"/>
        <w:ind w:firstLineChars="200" w:firstLine="422"/>
        <w:rPr>
          <w:rFonts w:asciiTheme="minorEastAsia" w:hAnsiTheme="minorEastAsia"/>
          <w:b/>
        </w:rPr>
      </w:pPr>
      <w:r w:rsidRPr="00937683">
        <w:rPr>
          <w:rFonts w:asciiTheme="minorEastAsia" w:hAnsiTheme="minorEastAsia" w:hint="eastAsia"/>
          <w:b/>
        </w:rPr>
        <w:t>要有国际眼光</w:t>
      </w:r>
    </w:p>
    <w:p w:rsidR="000D37E1" w:rsidRPr="00937683" w:rsidRDefault="000D37E1" w:rsidP="000D37E1">
      <w:pPr>
        <w:spacing w:line="440" w:lineRule="atLeast"/>
        <w:ind w:firstLineChars="200" w:firstLine="420"/>
        <w:rPr>
          <w:rFonts w:asciiTheme="minorEastAsia" w:hAnsiTheme="minorEastAsia"/>
        </w:rPr>
      </w:pPr>
      <w:r w:rsidRPr="00937683">
        <w:rPr>
          <w:rFonts w:asciiTheme="minorEastAsia" w:hAnsiTheme="minorEastAsia" w:hint="eastAsia"/>
        </w:rPr>
        <w:t>陈凯旋在会上提出，中国日化行业的发展还要有国际眼光，积极探索海外开拓之路，充分参与国际竞争与合作，才能提高国际竞争力。他认为，中国民族日化企业要借着国家一带一路发展战略的东风，抱团布局国际市场，才有乘数效应。</w:t>
      </w:r>
    </w:p>
    <w:p w:rsidR="000D37E1" w:rsidRPr="00937683" w:rsidRDefault="000D37E1" w:rsidP="000D37E1">
      <w:pPr>
        <w:spacing w:line="440" w:lineRule="atLeast"/>
        <w:ind w:firstLineChars="200" w:firstLine="420"/>
        <w:rPr>
          <w:rFonts w:asciiTheme="minorEastAsia" w:hAnsiTheme="minorEastAsia"/>
        </w:rPr>
      </w:pPr>
      <w:r w:rsidRPr="00937683">
        <w:rPr>
          <w:rFonts w:asciiTheme="minorEastAsia" w:hAnsiTheme="minorEastAsia" w:hint="eastAsia"/>
        </w:rPr>
        <w:t>为此，中国-东盟商务理事会执行理事长许宁宁作为特邀嘉宾，向参会的代表们分析了当前的国际经济形势，并认为，中国企业想要走出去，可以先从东盟入手。</w:t>
      </w:r>
    </w:p>
    <w:p w:rsidR="000D37E1" w:rsidRPr="00937683" w:rsidRDefault="000D37E1" w:rsidP="000D37E1">
      <w:pPr>
        <w:spacing w:line="440" w:lineRule="atLeast"/>
        <w:ind w:firstLineChars="200" w:firstLine="420"/>
        <w:rPr>
          <w:rFonts w:asciiTheme="minorEastAsia" w:hAnsiTheme="minorEastAsia"/>
        </w:rPr>
      </w:pPr>
      <w:r w:rsidRPr="00937683">
        <w:rPr>
          <w:rFonts w:asciiTheme="minorEastAsia" w:hAnsiTheme="minorEastAsia" w:hint="eastAsia"/>
        </w:rPr>
        <w:t>究其原因，在于东盟十国与中国相邻，有发展经贸合作的区域优势。在东盟贸易区里，大部分商品关税为零，这样更有利于开发国外市场。并且，这几年东盟经济的增长较为稳定，华人也相对集中，在语言、文化等各方面都具备有利条件。所以，选择走出去，可以利用这种方式与国际市场接轨，增强国际竞争力。</w:t>
      </w:r>
    </w:p>
    <w:p w:rsidR="000D37E1" w:rsidRPr="00937683" w:rsidRDefault="000D37E1" w:rsidP="000D37E1">
      <w:pPr>
        <w:spacing w:line="440" w:lineRule="atLeast"/>
        <w:ind w:firstLineChars="200" w:firstLine="420"/>
        <w:rPr>
          <w:rFonts w:asciiTheme="minorEastAsia" w:hAnsiTheme="minorEastAsia"/>
        </w:rPr>
      </w:pPr>
      <w:r w:rsidRPr="00937683">
        <w:rPr>
          <w:rFonts w:asciiTheme="minorEastAsia" w:hAnsiTheme="minorEastAsia" w:hint="eastAsia"/>
        </w:rPr>
        <w:t>在中国日化行业发展论坛高端对话环节，韩后董事长王国安、上海新高姿董事长陈丹霞、广州科玛总经理何志青也分别就跨界、转型等话题进行了论述。</w:t>
      </w:r>
    </w:p>
    <w:p w:rsidR="00134C31" w:rsidRPr="004E6479" w:rsidRDefault="000D37E1" w:rsidP="002D4130">
      <w:pPr>
        <w:spacing w:afterLines="150" w:line="440" w:lineRule="atLeast"/>
        <w:ind w:firstLineChars="200" w:firstLine="420"/>
      </w:pPr>
      <w:r w:rsidRPr="00937683">
        <w:rPr>
          <w:rFonts w:asciiTheme="minorEastAsia" w:hAnsiTheme="minorEastAsia" w:hint="eastAsia"/>
        </w:rPr>
        <w:t>值得一提的是，每年年会是广东省日化商会一年一度规格最高的会议，不仅其工业企业会员代表立白、好迪、名臣、巧迪尚惠等老牌日化企业创始人陈凯旋、黄家武、陈勤发、叶汉坤等，以及商业企业会员代表娇兰佳人创始人蔡汝青等悉数到场，珀莱雅创始人、中国美妆小镇发起人侯军呈代表杭州市化妆品行业协会参会。</w:t>
      </w:r>
      <w:r w:rsidR="00475242">
        <w:rPr>
          <w:rFonts w:asciiTheme="minorEastAsia" w:hAnsiTheme="minorEastAsia" w:hint="eastAsia"/>
        </w:rPr>
        <w:t xml:space="preserve">         </w:t>
      </w:r>
      <w:r>
        <w:rPr>
          <w:rFonts w:asciiTheme="minorEastAsia" w:hAnsiTheme="minorEastAsia" w:hint="eastAsia"/>
        </w:rPr>
        <w:t xml:space="preserve"> （摘自  青眼）</w:t>
      </w:r>
    </w:p>
    <w:sectPr w:rsidR="00134C31" w:rsidRPr="004E6479" w:rsidSect="003C5255">
      <w:pgSz w:w="11906" w:h="16838"/>
      <w:pgMar w:top="2240" w:right="1871" w:bottom="2240" w:left="1871"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61FD" w:rsidRDefault="006D61FD" w:rsidP="00BF5501">
      <w:r>
        <w:separator/>
      </w:r>
    </w:p>
  </w:endnote>
  <w:endnote w:type="continuationSeparator" w:id="1">
    <w:p w:rsidR="006D61FD" w:rsidRDefault="006D61FD" w:rsidP="00BF550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804566"/>
      <w:docPartObj>
        <w:docPartGallery w:val="Page Numbers (Bottom of Page)"/>
        <w:docPartUnique/>
      </w:docPartObj>
    </w:sdtPr>
    <w:sdtContent>
      <w:p w:rsidR="003C5255" w:rsidRDefault="003C5255">
        <w:pPr>
          <w:pStyle w:val="a4"/>
          <w:jc w:val="center"/>
        </w:pPr>
        <w:fldSimple w:instr=" PAGE   \* MERGEFORMAT ">
          <w:r w:rsidRPr="003C5255">
            <w:rPr>
              <w:noProof/>
              <w:lang w:val="zh-CN"/>
            </w:rPr>
            <w:t>2</w:t>
          </w:r>
        </w:fldSimple>
      </w:p>
    </w:sdtContent>
  </w:sdt>
  <w:p w:rsidR="004E6479" w:rsidRDefault="004E647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61FD" w:rsidRDefault="006D61FD" w:rsidP="00BF5501">
      <w:r>
        <w:separator/>
      </w:r>
    </w:p>
  </w:footnote>
  <w:footnote w:type="continuationSeparator" w:id="1">
    <w:p w:rsidR="006D61FD" w:rsidRDefault="006D61FD" w:rsidP="00BF55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E52D7"/>
    <w:multiLevelType w:val="hybridMultilevel"/>
    <w:tmpl w:val="89BEB7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F5501"/>
    <w:rsid w:val="00042ABE"/>
    <w:rsid w:val="000765F5"/>
    <w:rsid w:val="000B3A93"/>
    <w:rsid w:val="000D37E1"/>
    <w:rsid w:val="000E622C"/>
    <w:rsid w:val="000F2DC0"/>
    <w:rsid w:val="00134C31"/>
    <w:rsid w:val="00151875"/>
    <w:rsid w:val="00196EF6"/>
    <w:rsid w:val="001A4BBD"/>
    <w:rsid w:val="001A5F33"/>
    <w:rsid w:val="001C28A5"/>
    <w:rsid w:val="00235E94"/>
    <w:rsid w:val="002A23AE"/>
    <w:rsid w:val="002D4130"/>
    <w:rsid w:val="002F5461"/>
    <w:rsid w:val="00340AA0"/>
    <w:rsid w:val="003551D9"/>
    <w:rsid w:val="00393986"/>
    <w:rsid w:val="003C5255"/>
    <w:rsid w:val="003F0FD0"/>
    <w:rsid w:val="00401F68"/>
    <w:rsid w:val="0043511E"/>
    <w:rsid w:val="00436DB7"/>
    <w:rsid w:val="00475242"/>
    <w:rsid w:val="004A2222"/>
    <w:rsid w:val="004E6479"/>
    <w:rsid w:val="00510515"/>
    <w:rsid w:val="005157D0"/>
    <w:rsid w:val="00552990"/>
    <w:rsid w:val="005839AC"/>
    <w:rsid w:val="0059062B"/>
    <w:rsid w:val="0059683B"/>
    <w:rsid w:val="005C1479"/>
    <w:rsid w:val="005D0F2D"/>
    <w:rsid w:val="006336EE"/>
    <w:rsid w:val="00662C5B"/>
    <w:rsid w:val="006711E1"/>
    <w:rsid w:val="006B0B29"/>
    <w:rsid w:val="006C7FF1"/>
    <w:rsid w:val="006D61FD"/>
    <w:rsid w:val="007279C3"/>
    <w:rsid w:val="00746584"/>
    <w:rsid w:val="007844F7"/>
    <w:rsid w:val="00784C85"/>
    <w:rsid w:val="007A0411"/>
    <w:rsid w:val="007A1A47"/>
    <w:rsid w:val="007D7B82"/>
    <w:rsid w:val="007F544C"/>
    <w:rsid w:val="0082762F"/>
    <w:rsid w:val="00880D97"/>
    <w:rsid w:val="008A14A9"/>
    <w:rsid w:val="009606B8"/>
    <w:rsid w:val="00994354"/>
    <w:rsid w:val="009A28BB"/>
    <w:rsid w:val="009D57CA"/>
    <w:rsid w:val="009F65AA"/>
    <w:rsid w:val="009F6C11"/>
    <w:rsid w:val="00A05714"/>
    <w:rsid w:val="00A11CDF"/>
    <w:rsid w:val="00A14E7B"/>
    <w:rsid w:val="00A15BC3"/>
    <w:rsid w:val="00A26696"/>
    <w:rsid w:val="00AB7AE3"/>
    <w:rsid w:val="00B067B9"/>
    <w:rsid w:val="00B4183D"/>
    <w:rsid w:val="00BA0A4B"/>
    <w:rsid w:val="00BA4837"/>
    <w:rsid w:val="00BB4C49"/>
    <w:rsid w:val="00BC308C"/>
    <w:rsid w:val="00BC499B"/>
    <w:rsid w:val="00BF5501"/>
    <w:rsid w:val="00C13920"/>
    <w:rsid w:val="00C304D3"/>
    <w:rsid w:val="00C44248"/>
    <w:rsid w:val="00C443FA"/>
    <w:rsid w:val="00C86B0E"/>
    <w:rsid w:val="00C97BDF"/>
    <w:rsid w:val="00D221E0"/>
    <w:rsid w:val="00DB4285"/>
    <w:rsid w:val="00E05B14"/>
    <w:rsid w:val="00E202CC"/>
    <w:rsid w:val="00ED71F6"/>
    <w:rsid w:val="00F243F0"/>
    <w:rsid w:val="00F25595"/>
    <w:rsid w:val="00F70726"/>
    <w:rsid w:val="00FA2069"/>
    <w:rsid w:val="00FB150F"/>
    <w:rsid w:val="00FC00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8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F55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F5501"/>
    <w:rPr>
      <w:sz w:val="18"/>
      <w:szCs w:val="18"/>
    </w:rPr>
  </w:style>
  <w:style w:type="paragraph" w:styleId="a4">
    <w:name w:val="footer"/>
    <w:basedOn w:val="a"/>
    <w:link w:val="Char0"/>
    <w:uiPriority w:val="99"/>
    <w:unhideWhenUsed/>
    <w:rsid w:val="00BF5501"/>
    <w:pPr>
      <w:tabs>
        <w:tab w:val="center" w:pos="4153"/>
        <w:tab w:val="right" w:pos="8306"/>
      </w:tabs>
      <w:snapToGrid w:val="0"/>
      <w:jc w:val="left"/>
    </w:pPr>
    <w:rPr>
      <w:sz w:val="18"/>
      <w:szCs w:val="18"/>
    </w:rPr>
  </w:style>
  <w:style w:type="character" w:customStyle="1" w:styleId="Char0">
    <w:name w:val="页脚 Char"/>
    <w:basedOn w:val="a0"/>
    <w:link w:val="a4"/>
    <w:uiPriority w:val="99"/>
    <w:rsid w:val="00BF5501"/>
    <w:rPr>
      <w:sz w:val="18"/>
      <w:szCs w:val="18"/>
    </w:rPr>
  </w:style>
  <w:style w:type="paragraph" w:styleId="a5">
    <w:name w:val="Balloon Text"/>
    <w:basedOn w:val="a"/>
    <w:link w:val="Char1"/>
    <w:uiPriority w:val="99"/>
    <w:semiHidden/>
    <w:unhideWhenUsed/>
    <w:rsid w:val="00340AA0"/>
    <w:rPr>
      <w:sz w:val="18"/>
      <w:szCs w:val="18"/>
    </w:rPr>
  </w:style>
  <w:style w:type="character" w:customStyle="1" w:styleId="Char1">
    <w:name w:val="批注框文本 Char"/>
    <w:basedOn w:val="a0"/>
    <w:link w:val="a5"/>
    <w:uiPriority w:val="99"/>
    <w:semiHidden/>
    <w:rsid w:val="00340AA0"/>
    <w:rPr>
      <w:sz w:val="18"/>
      <w:szCs w:val="18"/>
    </w:rPr>
  </w:style>
  <w:style w:type="character" w:styleId="a6">
    <w:name w:val="Hyperlink"/>
    <w:basedOn w:val="a0"/>
    <w:uiPriority w:val="99"/>
    <w:unhideWhenUsed/>
    <w:rsid w:val="009606B8"/>
    <w:rPr>
      <w:color w:val="0000FF"/>
      <w:u w:val="single"/>
    </w:rPr>
  </w:style>
  <w:style w:type="paragraph" w:styleId="a7">
    <w:name w:val="List Paragraph"/>
    <w:basedOn w:val="a"/>
    <w:uiPriority w:val="99"/>
    <w:qFormat/>
    <w:rsid w:val="003C5255"/>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ssdi.org/show.php?contentid=5403" TargetMode="External"/><Relationship Id="rId13" Type="http://schemas.openxmlformats.org/officeDocument/2006/relationships/hyperlink" Target="http://www.sac.gov.cn/szhywb/sytz/201604/t20160401_206283.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zqyj.chinalaw.gov.cn/"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assdi.org/show.php?contentid=5402" TargetMode="External"/><Relationship Id="rId14" Type="http://schemas.openxmlformats.org/officeDocument/2006/relationships/hyperlink" Target="http://www.sac.gov.cn/gzfw/ggcx/gjbzwgg/201604/t20160401_206261.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0C16A-7E2C-4700-9C9F-666D05661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22</Pages>
  <Words>2709</Words>
  <Characters>15443</Characters>
  <Application>Microsoft Office Word</Application>
  <DocSecurity>0</DocSecurity>
  <Lines>128</Lines>
  <Paragraphs>36</Paragraphs>
  <ScaleCrop>false</ScaleCrop>
  <Company>Hewlett-Packard Company</Company>
  <LinksUpToDate>false</LinksUpToDate>
  <CharactersWithSpaces>18116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90</cp:revision>
  <cp:lastPrinted>2016-04-15T07:36:00Z</cp:lastPrinted>
  <dcterms:created xsi:type="dcterms:W3CDTF">2016-04-15T02:44:00Z</dcterms:created>
  <dcterms:modified xsi:type="dcterms:W3CDTF">2016-04-19T06:21:00Z</dcterms:modified>
</cp:coreProperties>
</file>